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EB6D6" w14:textId="02313C16" w:rsidR="009F793F" w:rsidRDefault="009F793F" w:rsidP="009F793F">
      <w:pPr>
        <w:tabs>
          <w:tab w:val="left" w:pos="3336"/>
        </w:tabs>
        <w:spacing w:line="480" w:lineRule="auto"/>
        <w:jc w:val="center"/>
        <w:rPr>
          <w:rFonts w:ascii="Times New Roman" w:hAnsi="Times New Roman" w:cs="Times New Roman"/>
        </w:rPr>
      </w:pPr>
      <w:r>
        <w:rPr>
          <w:rFonts w:ascii="Times New Roman" w:hAnsi="Times New Roman" w:cs="Times New Roman"/>
        </w:rPr>
        <w:t>King Saul</w:t>
      </w:r>
    </w:p>
    <w:p w14:paraId="65D42FC8" w14:textId="3E3E28E9" w:rsidR="004F3E88" w:rsidRDefault="001D7014" w:rsidP="004E399A">
      <w:pPr>
        <w:spacing w:line="480" w:lineRule="auto"/>
        <w:ind w:left="144" w:firstLine="720"/>
        <w:jc w:val="both"/>
        <w:rPr>
          <w:rFonts w:ascii="Times New Roman" w:hAnsi="Times New Roman" w:cs="Times New Roman"/>
        </w:rPr>
      </w:pPr>
      <w:r w:rsidRPr="004E399A">
        <w:rPr>
          <w:rFonts w:ascii="Times New Roman" w:hAnsi="Times New Roman" w:cs="Times New Roman"/>
        </w:rPr>
        <w:t xml:space="preserve">Kind Saul serves as a mirror for uncovering our faults by emphasizing on need for reconciliation. </w:t>
      </w:r>
      <w:r w:rsidR="004E399A">
        <w:rPr>
          <w:rFonts w:ascii="Times New Roman" w:hAnsi="Times New Roman" w:cs="Times New Roman"/>
        </w:rPr>
        <w:t>Early Christians persecuted King Saul who was chosen by Jesus Christ to be his evangelist to the Gentiles. The God favored Saul until he obeyed him and lost it the moment he disobeyed. Kind Saul made a fatal mistake by failing to fulfill God’s order of destroying Amalekites and their possessions. The favor was gone and God appointed prophet anoint David as a king. The story of Saul serves as a guideline for Christians of all generations to follow Lord’</w:t>
      </w:r>
      <w:r w:rsidR="00D64F82">
        <w:rPr>
          <w:rFonts w:ascii="Times New Roman" w:hAnsi="Times New Roman" w:cs="Times New Roman"/>
        </w:rPr>
        <w:t xml:space="preserve">s order and refrain from neglecting their duties towards God. </w:t>
      </w:r>
    </w:p>
    <w:p w14:paraId="202FC512" w14:textId="314870CE" w:rsidR="00D64F82" w:rsidRDefault="00D64F82" w:rsidP="009F793F">
      <w:pPr>
        <w:spacing w:line="480" w:lineRule="auto"/>
        <w:ind w:left="144" w:firstLine="720"/>
        <w:jc w:val="both"/>
        <w:rPr>
          <w:rFonts w:ascii="Times New Roman" w:hAnsi="Times New Roman" w:cs="Times New Roman"/>
        </w:rPr>
      </w:pPr>
      <w:r>
        <w:rPr>
          <w:rFonts w:ascii="Times New Roman" w:hAnsi="Times New Roman" w:cs="Times New Roman"/>
        </w:rPr>
        <w:t xml:space="preserve">The model of King Saul transmits the themes of obedience, dependence, punishment and reconciliation. The story of Saul sets a practical example that God is the one who control the universe and humans. It is thus obligatory to fulfill his orders. </w:t>
      </w:r>
      <w:r w:rsidR="009F793F">
        <w:rPr>
          <w:rFonts w:ascii="Times New Roman" w:hAnsi="Times New Roman" w:cs="Times New Roman"/>
        </w:rPr>
        <w:t xml:space="preserve">The story also sets the theme for transmitting the theme that God is capable of punishing those who fail to accept his orders. </w:t>
      </w:r>
      <w:r>
        <w:rPr>
          <w:rFonts w:ascii="Times New Roman" w:hAnsi="Times New Roman" w:cs="Times New Roman"/>
        </w:rPr>
        <w:t xml:space="preserve"> ‘Reconciliation’ is the image of </w:t>
      </w:r>
      <w:proofErr w:type="gramStart"/>
      <w:r>
        <w:rPr>
          <w:rFonts w:ascii="Times New Roman" w:hAnsi="Times New Roman" w:cs="Times New Roman"/>
        </w:rPr>
        <w:t>salvation which</w:t>
      </w:r>
      <w:proofErr w:type="gramEnd"/>
      <w:r>
        <w:rPr>
          <w:rFonts w:ascii="Times New Roman" w:hAnsi="Times New Roman" w:cs="Times New Roman"/>
        </w:rPr>
        <w:t xml:space="preserve"> explains the self-righteous state of man. </w:t>
      </w:r>
      <w:proofErr w:type="gramStart"/>
      <w:r>
        <w:rPr>
          <w:rFonts w:ascii="Times New Roman" w:hAnsi="Times New Roman" w:cs="Times New Roman"/>
        </w:rPr>
        <w:t>Bible stresses on reconciliation for revealing the depth of human fall and recovery</w:t>
      </w:r>
      <w:r w:rsidR="00316DAD">
        <w:rPr>
          <w:rFonts w:ascii="Times New Roman" w:hAnsi="Times New Roman" w:cs="Times New Roman"/>
        </w:rPr>
        <w:t xml:space="preserve"> </w:t>
      </w:r>
      <w:sdt>
        <w:sdtPr>
          <w:rPr>
            <w:rFonts w:ascii="Times New Roman" w:hAnsi="Times New Roman" w:cs="Times New Roman"/>
          </w:rPr>
          <w:id w:val="-750422906"/>
          <w:citation/>
        </w:sdtPr>
        <w:sdtContent>
          <w:r w:rsidR="00316DAD">
            <w:rPr>
              <w:rFonts w:ascii="Times New Roman" w:hAnsi="Times New Roman" w:cs="Times New Roman"/>
            </w:rPr>
            <w:fldChar w:fldCharType="begin"/>
          </w:r>
          <w:r w:rsidR="00316DAD">
            <w:rPr>
              <w:rFonts w:ascii="Times New Roman" w:hAnsi="Times New Roman" w:cs="Times New Roman"/>
            </w:rPr>
            <w:instrText xml:space="preserve"> CITATION Sau89 \l 1033 </w:instrText>
          </w:r>
          <w:r w:rsidR="00316DAD">
            <w:rPr>
              <w:rFonts w:ascii="Times New Roman" w:hAnsi="Times New Roman" w:cs="Times New Roman"/>
            </w:rPr>
            <w:fldChar w:fldCharType="separate"/>
          </w:r>
          <w:r w:rsidR="00316DAD" w:rsidRPr="00316DAD">
            <w:rPr>
              <w:rFonts w:ascii="Times New Roman" w:hAnsi="Times New Roman" w:cs="Times New Roman"/>
              <w:noProof/>
            </w:rPr>
            <w:t>(Vetus, 1989)</w:t>
          </w:r>
          <w:r w:rsidR="00316DAD">
            <w:rPr>
              <w:rFonts w:ascii="Times New Roman" w:hAnsi="Times New Roman" w:cs="Times New Roman"/>
            </w:rPr>
            <w:fldChar w:fldCharType="end"/>
          </w:r>
        </w:sdtContent>
      </w:sdt>
      <w:r>
        <w:rPr>
          <w:rFonts w:ascii="Times New Roman" w:hAnsi="Times New Roman" w:cs="Times New Roman"/>
        </w:rPr>
        <w:t>.</w:t>
      </w:r>
      <w:proofErr w:type="gramEnd"/>
      <w:r>
        <w:rPr>
          <w:rFonts w:ascii="Times New Roman" w:hAnsi="Times New Roman" w:cs="Times New Roman"/>
        </w:rPr>
        <w:t xml:space="preserve"> Reconciliation as image of salvation addresses the problem of sin by encouraging humans to accept their evil and accept Jesus’s teachings. This is a stage when Christians realize that Jesus Lord was the savior of humans and died due to </w:t>
      </w:r>
      <w:proofErr w:type="gramStart"/>
      <w:r>
        <w:rPr>
          <w:rFonts w:ascii="Times New Roman" w:hAnsi="Times New Roman" w:cs="Times New Roman"/>
        </w:rPr>
        <w:t>Christians</w:t>
      </w:r>
      <w:proofErr w:type="gramEnd"/>
      <w:r>
        <w:rPr>
          <w:rFonts w:ascii="Times New Roman" w:hAnsi="Times New Roman" w:cs="Times New Roman"/>
        </w:rPr>
        <w:t xml:space="preserve"> sins. Salvation addresses the problem of human sins as the concept of salvation is viewed through liberation, existential, secular, contemporary Roman and evangelism theologies. Salvation is important for the Christians because it saves the people as christens claims “we have been saved”. </w:t>
      </w:r>
      <w:r w:rsidR="00BC21C6">
        <w:rPr>
          <w:rFonts w:ascii="Times New Roman" w:hAnsi="Times New Roman" w:cs="Times New Roman"/>
        </w:rPr>
        <w:t>Obedience</w:t>
      </w:r>
      <w:r>
        <w:rPr>
          <w:rFonts w:ascii="Times New Roman" w:hAnsi="Times New Roman" w:cs="Times New Roman"/>
        </w:rPr>
        <w:t xml:space="preserve"> is linked to the themes of justification, sanctification, and glorification. It </w:t>
      </w:r>
      <w:r>
        <w:rPr>
          <w:rFonts w:ascii="Times New Roman" w:hAnsi="Times New Roman" w:cs="Times New Roman"/>
        </w:rPr>
        <w:lastRenderedPageBreak/>
        <w:t xml:space="preserve">highlights the prevalence of worldly curse that threatens the lives of the people. </w:t>
      </w:r>
      <w:r>
        <w:rPr>
          <w:rFonts w:ascii="Times New Roman" w:hAnsi="Times New Roman" w:cs="Times New Roman"/>
          <w:noProof/>
        </w:rPr>
        <w:t>T</w:t>
      </w:r>
      <w:r w:rsidRPr="00AE34C8">
        <w:rPr>
          <w:rFonts w:ascii="Times New Roman" w:hAnsi="Times New Roman" w:cs="Times New Roman"/>
          <w:noProof/>
        </w:rPr>
        <w:t>he</w:t>
      </w:r>
      <w:r>
        <w:rPr>
          <w:rFonts w:ascii="Times New Roman" w:hAnsi="Times New Roman" w:cs="Times New Roman"/>
        </w:rPr>
        <w:t xml:space="preserve"> journey of the temporary world will last. The philosophy relies on the notion of influencing people to stay good to others and not only care about this world but also remember the concept of punishment. </w:t>
      </w:r>
    </w:p>
    <w:p w14:paraId="42151E3B" w14:textId="53675205" w:rsidR="0068431B" w:rsidRDefault="009F793F" w:rsidP="00EF4820">
      <w:pPr>
        <w:spacing w:line="480" w:lineRule="auto"/>
        <w:ind w:left="144" w:firstLine="720"/>
        <w:jc w:val="both"/>
        <w:rPr>
          <w:rFonts w:ascii="Times New Roman" w:hAnsi="Times New Roman" w:cs="Times New Roman"/>
        </w:rPr>
      </w:pPr>
      <w:r>
        <w:rPr>
          <w:rFonts w:ascii="Times New Roman" w:hAnsi="Times New Roman" w:cs="Times New Roman"/>
        </w:rPr>
        <w:t xml:space="preserve">The story of Saul tells not </w:t>
      </w:r>
      <w:r w:rsidRPr="00322619">
        <w:rPr>
          <w:rFonts w:ascii="Times New Roman" w:hAnsi="Times New Roman" w:cs="Times New Roman"/>
        </w:rPr>
        <w:t xml:space="preserve">only about his failure of acting according to God’s will but is also explains the deeds of David. The story of King Saul exhibits the theme of punishment. </w:t>
      </w:r>
      <w:r w:rsidR="0068431B" w:rsidRPr="00322619">
        <w:rPr>
          <w:rFonts w:ascii="Times New Roman" w:hAnsi="Times New Roman" w:cs="Times New Roman"/>
        </w:rPr>
        <w:t xml:space="preserve">Saul later explains that he carried the cattle to sacrifice for god. But this didn’t </w:t>
      </w:r>
      <w:proofErr w:type="gramStart"/>
      <w:r w:rsidR="0068431B" w:rsidRPr="00322619">
        <w:rPr>
          <w:rFonts w:ascii="Times New Roman" w:hAnsi="Times New Roman" w:cs="Times New Roman"/>
        </w:rPr>
        <w:t>removed</w:t>
      </w:r>
      <w:proofErr w:type="gramEnd"/>
      <w:r w:rsidR="0068431B" w:rsidRPr="00322619">
        <w:rPr>
          <w:rFonts w:ascii="Times New Roman" w:hAnsi="Times New Roman" w:cs="Times New Roman"/>
        </w:rPr>
        <w:t xml:space="preserve"> his sin of disobeying God. David acted in a different way by leaving the decision power with God. </w:t>
      </w:r>
      <w:r w:rsidR="00322619" w:rsidRPr="00322619">
        <w:rPr>
          <w:rFonts w:ascii="Times New Roman" w:hAnsi="Times New Roman" w:cs="Times New Roman"/>
        </w:rPr>
        <w:t xml:space="preserve">The conversation between two of them depicts, </w:t>
      </w:r>
      <w:r w:rsidR="0068431B" w:rsidRPr="00322619">
        <w:rPr>
          <w:rFonts w:ascii="Times New Roman" w:hAnsi="Times New Roman" w:cs="Times New Roman"/>
        </w:rPr>
        <w:t>“but God forbid that I should lay a finger on God’s anointed. Now, grab the spear at his head and the water jug and let’s get o</w:t>
      </w:r>
      <w:r w:rsidR="00322619" w:rsidRPr="00322619">
        <w:rPr>
          <w:rFonts w:ascii="Times New Roman" w:hAnsi="Times New Roman" w:cs="Times New Roman"/>
        </w:rPr>
        <w:t xml:space="preserve">ut of here” (1 Samuel 26:10-11). </w:t>
      </w:r>
      <w:r w:rsidR="00322619">
        <w:rPr>
          <w:rFonts w:ascii="Times New Roman" w:hAnsi="Times New Roman" w:cs="Times New Roman"/>
        </w:rPr>
        <w:t xml:space="preserve">This indicates that even when David gets the opportunity of killing Saul he controls his desire because he is focusing in fulfilling God’s will. </w:t>
      </w:r>
      <w:r w:rsidR="008B50FE">
        <w:rPr>
          <w:rFonts w:ascii="Times New Roman" w:hAnsi="Times New Roman" w:cs="Times New Roman"/>
        </w:rPr>
        <w:t xml:space="preserve">The act of David reflects that he fear God and punishment. </w:t>
      </w:r>
    </w:p>
    <w:p w14:paraId="4541F532" w14:textId="6CD5194C" w:rsidR="009F793F" w:rsidRDefault="008B50FE" w:rsidP="008B50FE">
      <w:pPr>
        <w:spacing w:line="480" w:lineRule="auto"/>
        <w:ind w:left="144" w:firstLine="720"/>
        <w:jc w:val="both"/>
        <w:rPr>
          <w:rFonts w:ascii="Times New Roman" w:hAnsi="Times New Roman" w:cs="Times New Roman"/>
        </w:rPr>
      </w:pPr>
      <w:r>
        <w:rPr>
          <w:rFonts w:ascii="Times New Roman" w:hAnsi="Times New Roman" w:cs="Times New Roman"/>
        </w:rPr>
        <w:t xml:space="preserve">The character of King Saul depicts that humans are sinful which exhibits the need for controlling themselves. </w:t>
      </w:r>
      <w:r w:rsidR="009F793F">
        <w:rPr>
          <w:rFonts w:ascii="Times New Roman" w:hAnsi="Times New Roman" w:cs="Times New Roman"/>
        </w:rPr>
        <w:t xml:space="preserve">This implies that human nature is sinful but they attain completeness of recovery. Theologian and biblical definitions imply that human beings encounter the </w:t>
      </w:r>
      <w:r w:rsidR="009F793F" w:rsidRPr="00A51568">
        <w:rPr>
          <w:rFonts w:ascii="Times New Roman" w:hAnsi="Times New Roman" w:cs="Times New Roman"/>
        </w:rPr>
        <w:t xml:space="preserve">problem of reconnecting to God and reestablishing their broken relationship. Bible defines </w:t>
      </w:r>
      <w:proofErr w:type="gramStart"/>
      <w:r w:rsidR="009F793F" w:rsidRPr="00A51568">
        <w:rPr>
          <w:rFonts w:ascii="Times New Roman" w:hAnsi="Times New Roman" w:cs="Times New Roman"/>
        </w:rPr>
        <w:t xml:space="preserve">reconciliation as, </w:t>
      </w:r>
      <w:r w:rsidR="009F793F" w:rsidRPr="00A51568">
        <w:rPr>
          <w:rFonts w:ascii="Times New Roman" w:hAnsi="Times New Roman" w:cs="Times New Roman"/>
          <w:color w:val="000000"/>
        </w:rPr>
        <w:t>"f</w:t>
      </w:r>
      <w:r w:rsidR="009F793F" w:rsidRPr="00692179">
        <w:rPr>
          <w:rFonts w:ascii="Times New Roman" w:hAnsi="Times New Roman" w:cs="Times New Roman"/>
          <w:color w:val="000000"/>
        </w:rPr>
        <w:t>or if, when we were enemies, we were </w:t>
      </w:r>
      <w:r w:rsidR="009F793F" w:rsidRPr="008B50FE">
        <w:rPr>
          <w:rFonts w:ascii="Times New Roman" w:hAnsi="Times New Roman" w:cs="Times New Roman"/>
          <w:bCs/>
          <w:color w:val="000000"/>
        </w:rPr>
        <w:t>reconciled</w:t>
      </w:r>
      <w:r w:rsidR="009F793F" w:rsidRPr="008B50FE">
        <w:rPr>
          <w:rFonts w:ascii="Times New Roman" w:hAnsi="Times New Roman" w:cs="Times New Roman"/>
          <w:color w:val="000000"/>
        </w:rPr>
        <w:t> to God by the death of his Son, much more, being reconciled, we shall be </w:t>
      </w:r>
      <w:r w:rsidR="009F793F" w:rsidRPr="008B50FE">
        <w:rPr>
          <w:rFonts w:ascii="Times New Roman" w:hAnsi="Times New Roman" w:cs="Times New Roman"/>
          <w:bCs/>
          <w:color w:val="000000"/>
        </w:rPr>
        <w:t>saved</w:t>
      </w:r>
      <w:r w:rsidR="009F793F" w:rsidRPr="008B50FE">
        <w:rPr>
          <w:rFonts w:ascii="Times New Roman" w:hAnsi="Times New Roman" w:cs="Times New Roman"/>
          <w:color w:val="000000"/>
        </w:rPr>
        <w:t> by</w:t>
      </w:r>
      <w:proofErr w:type="gramEnd"/>
      <w:r w:rsidR="009F793F" w:rsidRPr="008B50FE">
        <w:rPr>
          <w:rFonts w:ascii="Times New Roman" w:hAnsi="Times New Roman" w:cs="Times New Roman"/>
          <w:color w:val="000000"/>
        </w:rPr>
        <w:t xml:space="preserve"> h</w:t>
      </w:r>
      <w:r w:rsidR="009F793F" w:rsidRPr="00692179">
        <w:rPr>
          <w:rFonts w:ascii="Times New Roman" w:hAnsi="Times New Roman" w:cs="Times New Roman"/>
          <w:color w:val="000000"/>
        </w:rPr>
        <w:t xml:space="preserve">is life." </w:t>
      </w:r>
      <w:proofErr w:type="gramStart"/>
      <w:r w:rsidR="009F793F" w:rsidRPr="00A51568">
        <w:rPr>
          <w:rFonts w:ascii="Times New Roman" w:hAnsi="Times New Roman" w:cs="Times New Roman"/>
          <w:color w:val="000000"/>
        </w:rPr>
        <w:t>(</w:t>
      </w:r>
      <w:r w:rsidR="009F793F" w:rsidRPr="00692179">
        <w:rPr>
          <w:rFonts w:ascii="Times New Roman" w:hAnsi="Times New Roman" w:cs="Times New Roman"/>
          <w:color w:val="000000"/>
        </w:rPr>
        <w:t>Romans 5:10</w:t>
      </w:r>
      <w:r w:rsidR="009F793F" w:rsidRPr="00A51568">
        <w:rPr>
          <w:rFonts w:ascii="Times New Roman" w:hAnsi="Times New Roman" w:cs="Times New Roman"/>
          <w:color w:val="000000"/>
        </w:rPr>
        <w:t>).</w:t>
      </w:r>
      <w:proofErr w:type="gramEnd"/>
      <w:r w:rsidR="009F793F" w:rsidRPr="00A51568">
        <w:rPr>
          <w:rFonts w:ascii="Times New Roman" w:hAnsi="Times New Roman" w:cs="Times New Roman"/>
          <w:color w:val="000000"/>
        </w:rPr>
        <w:t xml:space="preserve"> </w:t>
      </w:r>
      <w:r w:rsidR="009F793F">
        <w:rPr>
          <w:rFonts w:ascii="Times New Roman" w:hAnsi="Times New Roman" w:cs="Times New Roman"/>
        </w:rPr>
        <w:t xml:space="preserve">The traditional theologian view reflects that humans are deficient in though, due to their separation from God </w:t>
      </w:r>
      <w:sdt>
        <w:sdtPr>
          <w:rPr>
            <w:rFonts w:ascii="Times New Roman" w:hAnsi="Times New Roman" w:cs="Times New Roman"/>
          </w:rPr>
          <w:id w:val="1538231803"/>
          <w:citation/>
        </w:sdtPr>
        <w:sdtContent>
          <w:r w:rsidR="009F793F">
            <w:rPr>
              <w:rFonts w:ascii="Times New Roman" w:hAnsi="Times New Roman" w:cs="Times New Roman"/>
            </w:rPr>
            <w:fldChar w:fldCharType="begin"/>
          </w:r>
          <w:r w:rsidR="009F793F">
            <w:rPr>
              <w:rFonts w:ascii="Times New Roman" w:hAnsi="Times New Roman" w:cs="Times New Roman"/>
            </w:rPr>
            <w:instrText xml:space="preserve"> CITATION Sau89 \l 1033 </w:instrText>
          </w:r>
          <w:r w:rsidR="009F793F">
            <w:rPr>
              <w:rFonts w:ascii="Times New Roman" w:hAnsi="Times New Roman" w:cs="Times New Roman"/>
            </w:rPr>
            <w:fldChar w:fldCharType="separate"/>
          </w:r>
          <w:r w:rsidR="009F793F" w:rsidRPr="009F793F">
            <w:rPr>
              <w:rFonts w:ascii="Times New Roman" w:hAnsi="Times New Roman" w:cs="Times New Roman"/>
              <w:noProof/>
            </w:rPr>
            <w:t>(Vetus, 1989)</w:t>
          </w:r>
          <w:r w:rsidR="009F793F">
            <w:rPr>
              <w:rFonts w:ascii="Times New Roman" w:hAnsi="Times New Roman" w:cs="Times New Roman"/>
            </w:rPr>
            <w:fldChar w:fldCharType="end"/>
          </w:r>
        </w:sdtContent>
      </w:sdt>
      <w:r w:rsidR="009F793F">
        <w:rPr>
          <w:rFonts w:ascii="Times New Roman" w:hAnsi="Times New Roman" w:cs="Times New Roman"/>
        </w:rPr>
        <w:t xml:space="preserve">The secondary view presents the horizontal problem explaining that individual adjustments </w:t>
      </w:r>
      <w:r w:rsidR="009F793F">
        <w:rPr>
          <w:rFonts w:ascii="Times New Roman" w:hAnsi="Times New Roman" w:cs="Times New Roman"/>
        </w:rPr>
        <w:lastRenderedPageBreak/>
        <w:t xml:space="preserve">are deficient to others due to the lack of fundamental harmony within the society and as a whole. The concept of reconciliation also indicates removal of the ruptures from the society and healing of the personal and social relationships. According to this view, it is crucial for humans to accept the status of Jesus and his teachings. It reflects relevance with the last </w:t>
      </w:r>
      <w:r w:rsidR="009F793F" w:rsidRPr="00E60878">
        <w:rPr>
          <w:rFonts w:ascii="Times New Roman" w:hAnsi="Times New Roman" w:cs="Times New Roman"/>
          <w:noProof/>
        </w:rPr>
        <w:t>judgment</w:t>
      </w:r>
      <w:r w:rsidR="009F793F">
        <w:rPr>
          <w:rFonts w:ascii="Times New Roman" w:hAnsi="Times New Roman" w:cs="Times New Roman"/>
        </w:rPr>
        <w:t xml:space="preserve"> used as a theme for effectively displaying the elements of justice and punishment suffered by the predators </w:t>
      </w:r>
      <w:sdt>
        <w:sdtPr>
          <w:rPr>
            <w:rFonts w:ascii="Times New Roman" w:hAnsi="Times New Roman" w:cs="Times New Roman"/>
          </w:rPr>
          <w:id w:val="1075163042"/>
          <w:citation/>
        </w:sdtPr>
        <w:sdtContent>
          <w:r w:rsidR="009F793F">
            <w:rPr>
              <w:rFonts w:ascii="Times New Roman" w:hAnsi="Times New Roman" w:cs="Times New Roman"/>
            </w:rPr>
            <w:fldChar w:fldCharType="begin"/>
          </w:r>
          <w:r w:rsidR="009F793F">
            <w:rPr>
              <w:rFonts w:ascii="Times New Roman" w:hAnsi="Times New Roman" w:cs="Times New Roman"/>
            </w:rPr>
            <w:instrText xml:space="preserve"> CITATION Har041 \l 1033 </w:instrText>
          </w:r>
          <w:r w:rsidR="009F793F">
            <w:rPr>
              <w:rFonts w:ascii="Times New Roman" w:hAnsi="Times New Roman" w:cs="Times New Roman"/>
            </w:rPr>
            <w:fldChar w:fldCharType="separate"/>
          </w:r>
          <w:r w:rsidR="009F793F" w:rsidRPr="009F793F">
            <w:rPr>
              <w:rFonts w:ascii="Times New Roman" w:hAnsi="Times New Roman" w:cs="Times New Roman"/>
              <w:noProof/>
            </w:rPr>
            <w:t>(Harrison, 2004)</w:t>
          </w:r>
          <w:r w:rsidR="009F793F">
            <w:rPr>
              <w:rFonts w:ascii="Times New Roman" w:hAnsi="Times New Roman" w:cs="Times New Roman"/>
            </w:rPr>
            <w:fldChar w:fldCharType="end"/>
          </w:r>
        </w:sdtContent>
      </w:sdt>
      <w:r w:rsidR="009F793F">
        <w:rPr>
          <w:rFonts w:ascii="Times New Roman" w:hAnsi="Times New Roman" w:cs="Times New Roman"/>
        </w:rPr>
        <w:t>.</w:t>
      </w:r>
    </w:p>
    <w:p w14:paraId="008EA6F1" w14:textId="286F5D7F" w:rsidR="008B50FE" w:rsidRDefault="008B50FE" w:rsidP="008B50FE">
      <w:pPr>
        <w:spacing w:line="480" w:lineRule="auto"/>
        <w:ind w:left="144" w:firstLine="720"/>
        <w:jc w:val="both"/>
        <w:rPr>
          <w:rFonts w:ascii="Times New Roman" w:hAnsi="Times New Roman" w:cs="Times New Roman"/>
        </w:rPr>
      </w:pPr>
      <w:r>
        <w:rPr>
          <w:rFonts w:ascii="Times New Roman" w:hAnsi="Times New Roman" w:cs="Times New Roman"/>
        </w:rPr>
        <w:t xml:space="preserve">The story of Kind Saul addresses the problem of sin by encouraging humans to </w:t>
      </w:r>
      <w:proofErr w:type="spellStart"/>
      <w:r>
        <w:rPr>
          <w:rFonts w:ascii="Times New Roman" w:hAnsi="Times New Roman" w:cs="Times New Roman"/>
        </w:rPr>
        <w:t>fulfil</w:t>
      </w:r>
      <w:proofErr w:type="spellEnd"/>
      <w:r>
        <w:rPr>
          <w:rFonts w:ascii="Times New Roman" w:hAnsi="Times New Roman" w:cs="Times New Roman"/>
        </w:rPr>
        <w:t xml:space="preserve"> their duty by accepting </w:t>
      </w:r>
      <w:proofErr w:type="gramStart"/>
      <w:r>
        <w:rPr>
          <w:rFonts w:ascii="Times New Roman" w:hAnsi="Times New Roman" w:cs="Times New Roman"/>
        </w:rPr>
        <w:t>obedience which</w:t>
      </w:r>
      <w:proofErr w:type="gramEnd"/>
      <w:r>
        <w:rPr>
          <w:rFonts w:ascii="Times New Roman" w:hAnsi="Times New Roman" w:cs="Times New Roman"/>
        </w:rPr>
        <w:t xml:space="preserve"> leads to the right path. The notion states that the prevalence of evilness in the surroundings </w:t>
      </w:r>
      <w:proofErr w:type="gramStart"/>
      <w:r>
        <w:rPr>
          <w:rFonts w:ascii="Times New Roman" w:hAnsi="Times New Roman" w:cs="Times New Roman"/>
        </w:rPr>
        <w:t>influence</w:t>
      </w:r>
      <w:proofErr w:type="gramEnd"/>
      <w:r>
        <w:rPr>
          <w:rFonts w:ascii="Times New Roman" w:hAnsi="Times New Roman" w:cs="Times New Roman"/>
        </w:rPr>
        <w:t xml:space="preserve"> the nature of humans and also causes them to take certain actions. To improve the actions of humans, it is important to change their behavior by emphasizing on their duties towards the nature. There is another approach that stresses the conversion because it relies on the premise that the prevalence of evil in society is due to the existence of evil individuals</w:t>
      </w:r>
      <w:r w:rsidR="00BC21C6">
        <w:rPr>
          <w:rFonts w:ascii="Times New Roman" w:hAnsi="Times New Roman" w:cs="Times New Roman"/>
        </w:rPr>
        <w:t xml:space="preserve"> </w:t>
      </w:r>
      <w:sdt>
        <w:sdtPr>
          <w:rPr>
            <w:rFonts w:ascii="Times New Roman" w:hAnsi="Times New Roman" w:cs="Times New Roman"/>
          </w:rPr>
          <w:id w:val="1006793901"/>
          <w:citation/>
        </w:sdtPr>
        <w:sdtContent>
          <w:r w:rsidR="00BC21C6">
            <w:rPr>
              <w:rFonts w:ascii="Times New Roman" w:hAnsi="Times New Roman" w:cs="Times New Roman"/>
            </w:rPr>
            <w:fldChar w:fldCharType="begin"/>
          </w:r>
          <w:r w:rsidR="00BC21C6">
            <w:rPr>
              <w:rFonts w:ascii="Times New Roman" w:hAnsi="Times New Roman" w:cs="Times New Roman"/>
            </w:rPr>
            <w:instrText xml:space="preserve"> CITATION Sau89 \l 1033 </w:instrText>
          </w:r>
          <w:r w:rsidR="00BC21C6">
            <w:rPr>
              <w:rFonts w:ascii="Times New Roman" w:hAnsi="Times New Roman" w:cs="Times New Roman"/>
            </w:rPr>
            <w:fldChar w:fldCharType="separate"/>
          </w:r>
          <w:r w:rsidR="00BC21C6" w:rsidRPr="00BC21C6">
            <w:rPr>
              <w:rFonts w:ascii="Times New Roman" w:hAnsi="Times New Roman" w:cs="Times New Roman"/>
              <w:noProof/>
            </w:rPr>
            <w:t>(Vetus, 1989)</w:t>
          </w:r>
          <w:r w:rsidR="00BC21C6">
            <w:rPr>
              <w:rFonts w:ascii="Times New Roman" w:hAnsi="Times New Roman" w:cs="Times New Roman"/>
            </w:rPr>
            <w:fldChar w:fldCharType="end"/>
          </w:r>
        </w:sdtContent>
      </w:sdt>
      <w:r>
        <w:rPr>
          <w:rFonts w:ascii="Times New Roman" w:hAnsi="Times New Roman" w:cs="Times New Roman"/>
        </w:rPr>
        <w:t xml:space="preserve">. To eliminate social ills from society, it is important to remove the evilness of the people. The biblical views associate </w:t>
      </w:r>
      <w:r w:rsidR="00373F65">
        <w:rPr>
          <w:rFonts w:ascii="Times New Roman" w:hAnsi="Times New Roman" w:cs="Times New Roman"/>
        </w:rPr>
        <w:t>obedience</w:t>
      </w:r>
      <w:r>
        <w:rPr>
          <w:rFonts w:ascii="Times New Roman" w:hAnsi="Times New Roman" w:cs="Times New Roman"/>
        </w:rPr>
        <w:t xml:space="preserve"> with the connectivity of humans with God. Without changing the attitudes and nature of the people, it is not possible to attain a better and positive society. </w:t>
      </w:r>
      <w:r w:rsidRPr="00431297">
        <w:rPr>
          <w:rFonts w:ascii="Times New Roman" w:hAnsi="Times New Roman" w:cs="Times New Roman"/>
          <w:noProof/>
        </w:rPr>
        <w:t>People</w:t>
      </w:r>
      <w:r>
        <w:rPr>
          <w:rFonts w:ascii="Times New Roman" w:hAnsi="Times New Roman" w:cs="Times New Roman"/>
          <w:noProof/>
        </w:rPr>
        <w:t xml:space="preserve">, when </w:t>
      </w:r>
      <w:r w:rsidRPr="00431297">
        <w:rPr>
          <w:rFonts w:ascii="Times New Roman" w:hAnsi="Times New Roman" w:cs="Times New Roman"/>
          <w:noProof/>
        </w:rPr>
        <w:t>accept</w:t>
      </w:r>
      <w:r>
        <w:rPr>
          <w:rFonts w:ascii="Times New Roman" w:hAnsi="Times New Roman" w:cs="Times New Roman"/>
          <w:noProof/>
        </w:rPr>
        <w:t xml:space="preserve">ing that everything belongs to God and that they have a </w:t>
      </w:r>
      <w:r w:rsidRPr="00431297">
        <w:rPr>
          <w:rFonts w:ascii="Times New Roman" w:hAnsi="Times New Roman" w:cs="Times New Roman"/>
          <w:noProof/>
        </w:rPr>
        <w:t>moral</w:t>
      </w:r>
      <w:r>
        <w:rPr>
          <w:rFonts w:ascii="Times New Roman" w:hAnsi="Times New Roman" w:cs="Times New Roman"/>
          <w:noProof/>
        </w:rPr>
        <w:t xml:space="preserve"> and religious responsibility,</w:t>
      </w:r>
      <w:r w:rsidR="00373F65">
        <w:rPr>
          <w:rFonts w:ascii="Times New Roman" w:hAnsi="Times New Roman" w:cs="Times New Roman"/>
        </w:rPr>
        <w:t xml:space="preserve"> they avoid sin. Everything belongs to God and he is capable of taking it back. The kingship of Saul was also taken back when he disobeyed God. </w:t>
      </w:r>
    </w:p>
    <w:p w14:paraId="7582EBE2" w14:textId="2E77C252" w:rsidR="00A41136" w:rsidRDefault="00A41136" w:rsidP="008B50FE">
      <w:pPr>
        <w:spacing w:line="480" w:lineRule="auto"/>
        <w:ind w:left="144" w:firstLine="720"/>
        <w:jc w:val="both"/>
        <w:rPr>
          <w:rFonts w:ascii="Times New Roman" w:hAnsi="Times New Roman" w:cs="Times New Roman"/>
        </w:rPr>
      </w:pPr>
      <w:proofErr w:type="gramStart"/>
      <w:r>
        <w:rPr>
          <w:rFonts w:ascii="Times New Roman" w:hAnsi="Times New Roman" w:cs="Times New Roman"/>
        </w:rPr>
        <w:t>Kind Saul his kingship when he displeased God.</w:t>
      </w:r>
      <w:proofErr w:type="gramEnd"/>
      <w:r>
        <w:rPr>
          <w:rFonts w:ascii="Times New Roman" w:hAnsi="Times New Roman" w:cs="Times New Roman"/>
        </w:rPr>
        <w:t xml:space="preserve"> This depicts that the most important duty of human beings is to please God by fulfilling his orders. Any human who acts against God’s will under influence of their wisdom or desire will face </w:t>
      </w:r>
      <w:r>
        <w:rPr>
          <w:rFonts w:ascii="Times New Roman" w:hAnsi="Times New Roman" w:cs="Times New Roman"/>
        </w:rPr>
        <w:lastRenderedPageBreak/>
        <w:t xml:space="preserve">consequences. The </w:t>
      </w:r>
      <w:proofErr w:type="gramStart"/>
      <w:r>
        <w:rPr>
          <w:rFonts w:ascii="Times New Roman" w:hAnsi="Times New Roman" w:cs="Times New Roman"/>
        </w:rPr>
        <w:t>themes of the story also reveals</w:t>
      </w:r>
      <w:proofErr w:type="gramEnd"/>
      <w:r>
        <w:rPr>
          <w:rFonts w:ascii="Times New Roman" w:hAnsi="Times New Roman" w:cs="Times New Roman"/>
        </w:rPr>
        <w:t xml:space="preserve"> the idea that only God has the wisdom which indicated that knowledge of humans is limited. Human beings, however powerful must not rely on their </w:t>
      </w:r>
      <w:proofErr w:type="gramStart"/>
      <w:r>
        <w:rPr>
          <w:rFonts w:ascii="Times New Roman" w:hAnsi="Times New Roman" w:cs="Times New Roman"/>
        </w:rPr>
        <w:t>self knowledge</w:t>
      </w:r>
      <w:proofErr w:type="gramEnd"/>
      <w:r>
        <w:rPr>
          <w:rFonts w:ascii="Times New Roman" w:hAnsi="Times New Roman" w:cs="Times New Roman"/>
        </w:rPr>
        <w:t xml:space="preserve"> or wisdom. The strategy of Saul in the destroying Amalekites and their possessions was influenced by his wisdom. This was against God’s order of killing them and resulted in his demise </w:t>
      </w:r>
      <w:sdt>
        <w:sdtPr>
          <w:rPr>
            <w:rFonts w:ascii="Times New Roman" w:hAnsi="Times New Roman" w:cs="Times New Roman"/>
          </w:rPr>
          <w:id w:val="1005016493"/>
          <w:citation/>
        </w:sdtPr>
        <w:sdtContent>
          <w:r>
            <w:rPr>
              <w:rFonts w:ascii="Times New Roman" w:hAnsi="Times New Roman" w:cs="Times New Roman"/>
            </w:rPr>
            <w:fldChar w:fldCharType="begin"/>
          </w:r>
          <w:r>
            <w:rPr>
              <w:rFonts w:ascii="Times New Roman" w:hAnsi="Times New Roman" w:cs="Times New Roman"/>
            </w:rPr>
            <w:instrText xml:space="preserve"> CITATION Sau89 \l 1033 </w:instrText>
          </w:r>
          <w:r>
            <w:rPr>
              <w:rFonts w:ascii="Times New Roman" w:hAnsi="Times New Roman" w:cs="Times New Roman"/>
            </w:rPr>
            <w:fldChar w:fldCharType="separate"/>
          </w:r>
          <w:r w:rsidRPr="00A41136">
            <w:rPr>
              <w:rFonts w:ascii="Times New Roman" w:hAnsi="Times New Roman" w:cs="Times New Roman"/>
              <w:noProof/>
            </w:rPr>
            <w:t>(Vetus, 1989)</w:t>
          </w:r>
          <w:r>
            <w:rPr>
              <w:rFonts w:ascii="Times New Roman" w:hAnsi="Times New Roman" w:cs="Times New Roman"/>
            </w:rPr>
            <w:fldChar w:fldCharType="end"/>
          </w:r>
        </w:sdtContent>
      </w:sdt>
      <w:r>
        <w:rPr>
          <w:rFonts w:ascii="Times New Roman" w:hAnsi="Times New Roman" w:cs="Times New Roman"/>
        </w:rPr>
        <w:t xml:space="preserve">. Through King Saul Christianity promotes the belief that anyone who stands against God’s decision will be damaged and destroyed. </w:t>
      </w:r>
    </w:p>
    <w:p w14:paraId="3E51E2F9" w14:textId="02A25E00" w:rsidR="00A7113B" w:rsidRDefault="00A7113B" w:rsidP="008B50FE">
      <w:pPr>
        <w:spacing w:line="480" w:lineRule="auto"/>
        <w:ind w:left="144" w:firstLine="720"/>
        <w:jc w:val="both"/>
        <w:rPr>
          <w:rFonts w:ascii="Times New Roman" w:hAnsi="Times New Roman" w:cs="Times New Roman"/>
        </w:rPr>
      </w:pPr>
      <w:r>
        <w:rPr>
          <w:rFonts w:ascii="Times New Roman" w:hAnsi="Times New Roman" w:cs="Times New Roman"/>
        </w:rPr>
        <w:t xml:space="preserve">It is </w:t>
      </w:r>
      <w:proofErr w:type="gramStart"/>
      <w:r>
        <w:rPr>
          <w:rFonts w:ascii="Times New Roman" w:hAnsi="Times New Roman" w:cs="Times New Roman"/>
        </w:rPr>
        <w:t>stated that</w:t>
      </w:r>
      <w:proofErr w:type="gramEnd"/>
      <w:r>
        <w:rPr>
          <w:rFonts w:ascii="Times New Roman" w:hAnsi="Times New Roman" w:cs="Times New Roman"/>
        </w:rPr>
        <w:t xml:space="preserve">  "</w:t>
      </w:r>
      <w:r w:rsidRPr="00C8192E">
        <w:rPr>
          <w:rFonts w:ascii="Times" w:eastAsia="Times New Roman" w:hAnsi="Times" w:cs="Times New Roman"/>
          <w:color w:val="000000"/>
        </w:rPr>
        <w:t>God will restore all humans to the relationship with him for whic</w:t>
      </w:r>
      <w:r>
        <w:rPr>
          <w:rFonts w:ascii="Times" w:eastAsia="Times New Roman" w:hAnsi="Times" w:cs="Times New Roman"/>
          <w:color w:val="000000"/>
        </w:rPr>
        <w:t xml:space="preserve">h they were originally intended” </w:t>
      </w:r>
      <w:r w:rsidRPr="00DF7D93">
        <w:rPr>
          <w:rFonts w:ascii="Times" w:eastAsia="Times New Roman" w:hAnsi="Times" w:cs="Times New Roman"/>
          <w:noProof/>
          <w:color w:val="000000"/>
        </w:rPr>
        <w:t>(MacArthur 1985</w:t>
      </w:r>
      <w:r>
        <w:rPr>
          <w:rFonts w:ascii="Times" w:eastAsia="Times New Roman" w:hAnsi="Times" w:cs="Times New Roman"/>
          <w:noProof/>
          <w:color w:val="000000"/>
        </w:rPr>
        <w:t>, 110</w:t>
      </w:r>
      <w:r w:rsidRPr="00DF7D93">
        <w:rPr>
          <w:rFonts w:ascii="Times" w:eastAsia="Times New Roman" w:hAnsi="Times" w:cs="Times New Roman"/>
          <w:noProof/>
          <w:color w:val="000000"/>
        </w:rPr>
        <w:t>)</w:t>
      </w:r>
      <w:r>
        <w:rPr>
          <w:rFonts w:ascii="Times" w:eastAsia="Times New Roman" w:hAnsi="Times" w:cs="Times New Roman"/>
          <w:color w:val="000000"/>
        </w:rPr>
        <w:t xml:space="preserve">. </w:t>
      </w:r>
      <w:r>
        <w:rPr>
          <w:rFonts w:ascii="Times New Roman" w:hAnsi="Times New Roman" w:cs="Times New Roman"/>
        </w:rPr>
        <w:t xml:space="preserve">Having belief on reconciliation I would be able to refrain from doing wrong.  </w:t>
      </w:r>
      <w:r w:rsidR="00316DAD">
        <w:rPr>
          <w:rFonts w:ascii="Times New Roman" w:hAnsi="Times New Roman" w:cs="Times New Roman"/>
        </w:rPr>
        <w:t xml:space="preserve">Saul’s </w:t>
      </w:r>
      <w:proofErr w:type="gramStart"/>
      <w:r w:rsidR="00316DAD">
        <w:rPr>
          <w:rFonts w:ascii="Times New Roman" w:hAnsi="Times New Roman" w:cs="Times New Roman"/>
        </w:rPr>
        <w:t>story</w:t>
      </w:r>
      <w:r>
        <w:rPr>
          <w:rFonts w:ascii="Times New Roman" w:hAnsi="Times New Roman" w:cs="Times New Roman"/>
        </w:rPr>
        <w:t xml:space="preserve"> </w:t>
      </w:r>
      <w:r w:rsidR="00316DAD">
        <w:rPr>
          <w:rFonts w:ascii="Times New Roman" w:hAnsi="Times New Roman" w:cs="Times New Roman"/>
        </w:rPr>
        <w:t>help</w:t>
      </w:r>
      <w:proofErr w:type="gramEnd"/>
      <w:r w:rsidR="00316DAD">
        <w:rPr>
          <w:rFonts w:ascii="Times New Roman" w:hAnsi="Times New Roman" w:cs="Times New Roman"/>
        </w:rPr>
        <w:t xml:space="preserve"> Christians</w:t>
      </w:r>
      <w:r>
        <w:rPr>
          <w:rFonts w:ascii="Times New Roman" w:hAnsi="Times New Roman" w:cs="Times New Roman"/>
        </w:rPr>
        <w:t xml:space="preserve"> to focus on optimistic approach also known as particularism, claiming that the reward or punishment relies on an individual's responses to God. The view draws a line between reward and </w:t>
      </w:r>
      <w:r w:rsidRPr="004B1F56">
        <w:rPr>
          <w:rFonts w:ascii="Times New Roman" w:hAnsi="Times New Roman" w:cs="Times New Roman"/>
          <w:noProof/>
        </w:rPr>
        <w:t xml:space="preserve">punishment </w:t>
      </w:r>
      <w:r>
        <w:rPr>
          <w:rFonts w:ascii="Times New Roman" w:hAnsi="Times New Roman" w:cs="Times New Roman"/>
          <w:noProof/>
        </w:rPr>
        <w:t>like</w:t>
      </w:r>
      <w:r>
        <w:rPr>
          <w:rFonts w:ascii="Times New Roman" w:hAnsi="Times New Roman" w:cs="Times New Roman"/>
        </w:rPr>
        <w:t xml:space="preserve"> the good receive reward from Jesus and the bad receive punishments.</w:t>
      </w:r>
    </w:p>
    <w:p w14:paraId="6DF779AD" w14:textId="34143C78" w:rsidR="00BC21C6" w:rsidRDefault="00D64F82" w:rsidP="004E399A">
      <w:pPr>
        <w:spacing w:line="480" w:lineRule="auto"/>
        <w:ind w:left="144" w:firstLine="720"/>
        <w:jc w:val="both"/>
        <w:rPr>
          <w:rFonts w:ascii="Times New Roman" w:hAnsi="Times New Roman" w:cs="Times New Roman"/>
        </w:rPr>
      </w:pPr>
      <w:r>
        <w:rPr>
          <w:rFonts w:ascii="Times New Roman" w:hAnsi="Times New Roman" w:cs="Times New Roman"/>
        </w:rPr>
        <w:t xml:space="preserve">The analysis of biblical </w:t>
      </w:r>
      <w:r w:rsidR="009F793F">
        <w:rPr>
          <w:rFonts w:ascii="Times New Roman" w:hAnsi="Times New Roman" w:cs="Times New Roman"/>
        </w:rPr>
        <w:t>and theologian</w:t>
      </w:r>
      <w:r>
        <w:rPr>
          <w:rFonts w:ascii="Times New Roman" w:hAnsi="Times New Roman" w:cs="Times New Roman"/>
        </w:rPr>
        <w:t xml:space="preserve"> views confirms that there is relationship between human sinful nature and reconciliation as image of salvation because it brings them to a state of realizing that Jesus is savior. It is crucial for maintaining one's relationship with God, and the most common method is by following the teachings orders of Lord. Saul serves as an example for the Christians to refrain from disobeying God. </w:t>
      </w:r>
      <w:r w:rsidR="00BC21C6">
        <w:rPr>
          <w:rFonts w:ascii="Times New Roman" w:hAnsi="Times New Roman" w:cs="Times New Roman"/>
        </w:rPr>
        <w:t xml:space="preserve">People who act according to the orders of God for pleasing him are more likely to receive his favors and blessings. </w:t>
      </w:r>
    </w:p>
    <w:p w14:paraId="0760A5C8" w14:textId="77777777" w:rsidR="00BC21C6" w:rsidRDefault="00BC21C6">
      <w:pPr>
        <w:rPr>
          <w:rFonts w:ascii="Times New Roman" w:hAnsi="Times New Roman" w:cs="Times New Roman"/>
        </w:rPr>
      </w:pPr>
      <w:r>
        <w:rPr>
          <w:rFonts w:ascii="Times New Roman" w:hAnsi="Times New Roman" w:cs="Times New Roman"/>
        </w:rPr>
        <w:br w:type="page"/>
      </w:r>
    </w:p>
    <w:p w14:paraId="32F553B6" w14:textId="334A265A" w:rsidR="00BC21C6" w:rsidRDefault="00BC21C6" w:rsidP="00BC21C6">
      <w:pPr>
        <w:spacing w:line="480" w:lineRule="auto"/>
        <w:ind w:left="144"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Content>
        <w:p w14:paraId="16A4A95E" w14:textId="79D506C1" w:rsidR="00BC21C6" w:rsidRDefault="00BC21C6" w:rsidP="00CF4BF5">
          <w:pPr>
            <w:pStyle w:val="Bibliography"/>
            <w:spacing w:line="480" w:lineRule="auto"/>
            <w:ind w:left="864" w:hanging="720"/>
            <w:rPr>
              <w:noProof/>
            </w:rPr>
          </w:pPr>
          <w:r>
            <w:fldChar w:fldCharType="begin"/>
          </w:r>
          <w:r>
            <w:instrText xml:space="preserve"> BIBLIOGRAPHY </w:instrText>
          </w:r>
          <w:r>
            <w:fldChar w:fldCharType="separate"/>
          </w:r>
          <w:r>
            <w:rPr>
              <w:noProof/>
            </w:rPr>
            <w:t xml:space="preserve">Copeland, C. C. (2012). Creation Stories: Stanley Hauerwas, Same-Sex Marriage, and Narrative in Law and Theology . </w:t>
          </w:r>
          <w:r>
            <w:rPr>
              <w:i/>
              <w:iCs/>
              <w:noProof/>
            </w:rPr>
            <w:t>Law and Contemporary Problems</w:t>
          </w:r>
          <w:r>
            <w:rPr>
              <w:noProof/>
            </w:rPr>
            <w:t xml:space="preserve"> .</w:t>
          </w:r>
        </w:p>
        <w:p w14:paraId="4602366B" w14:textId="77777777" w:rsidR="00BC21C6" w:rsidRDefault="00BC21C6" w:rsidP="00BC21C6">
          <w:pPr>
            <w:pStyle w:val="Bibliography"/>
            <w:spacing w:line="480" w:lineRule="auto"/>
            <w:ind w:left="864" w:hanging="720"/>
            <w:rPr>
              <w:noProof/>
            </w:rPr>
          </w:pPr>
          <w:r>
            <w:rPr>
              <w:noProof/>
            </w:rPr>
            <w:t xml:space="preserve">Harrison, N. V. (2004). GREEK PATRISTIC FOUNDATIONS OF TRINITARIAN ANTHROPOLOGY. </w:t>
          </w:r>
          <w:r>
            <w:rPr>
              <w:i/>
              <w:iCs/>
              <w:noProof/>
            </w:rPr>
            <w:t>PRO ECCLESIA</w:t>
          </w:r>
          <w:r>
            <w:rPr>
              <w:noProof/>
            </w:rPr>
            <w:t xml:space="preserve"> </w:t>
          </w:r>
          <w:r>
            <w:rPr>
              <w:i/>
              <w:iCs/>
              <w:noProof/>
            </w:rPr>
            <w:t>, 15</w:t>
          </w:r>
          <w:r>
            <w:rPr>
              <w:noProof/>
            </w:rPr>
            <w:t xml:space="preserve"> (4).</w:t>
          </w:r>
        </w:p>
        <w:p w14:paraId="6A164E6D" w14:textId="77777777" w:rsidR="00CF4BF5" w:rsidRDefault="00CF4BF5" w:rsidP="00CF4BF5">
          <w:pPr>
            <w:pStyle w:val="Bibliography"/>
            <w:spacing w:line="480" w:lineRule="auto"/>
            <w:ind w:left="864" w:hanging="720"/>
            <w:rPr>
              <w:noProof/>
            </w:rPr>
          </w:pPr>
          <w:r>
            <w:rPr>
              <w:noProof/>
            </w:rPr>
            <w:t xml:space="preserve">Vetus, S. Z. (1989). The Purpose of the Story of the Death of Saul in 1 Chronicles X . </w:t>
          </w:r>
          <w:r>
            <w:rPr>
              <w:i/>
              <w:iCs/>
              <w:noProof/>
            </w:rPr>
            <w:t>Vetus Testamentum , 39</w:t>
          </w:r>
          <w:r>
            <w:rPr>
              <w:noProof/>
            </w:rPr>
            <w:t>, 449-467.</w:t>
          </w:r>
        </w:p>
        <w:p w14:paraId="48457038" w14:textId="77777777" w:rsidR="00CF4BF5" w:rsidRPr="00CF4BF5" w:rsidRDefault="00CF4BF5" w:rsidP="00CF4BF5">
          <w:bookmarkStart w:id="0" w:name="_GoBack"/>
          <w:bookmarkEnd w:id="0"/>
        </w:p>
        <w:p w14:paraId="41EA007D" w14:textId="77777777" w:rsidR="00BC21C6" w:rsidRDefault="00BC21C6" w:rsidP="00BC21C6">
          <w:pPr>
            <w:spacing w:line="480" w:lineRule="auto"/>
            <w:ind w:left="864" w:hanging="720"/>
          </w:pPr>
          <w:r>
            <w:rPr>
              <w:b/>
              <w:bCs/>
              <w:noProof/>
            </w:rPr>
            <w:fldChar w:fldCharType="end"/>
          </w:r>
        </w:p>
      </w:sdtContent>
    </w:sdt>
    <w:p w14:paraId="492183DE" w14:textId="77777777" w:rsidR="00BC21C6" w:rsidRPr="004E399A" w:rsidRDefault="00BC21C6" w:rsidP="00BC21C6">
      <w:pPr>
        <w:spacing w:line="480" w:lineRule="auto"/>
        <w:ind w:left="144" w:firstLine="720"/>
        <w:jc w:val="both"/>
        <w:rPr>
          <w:rFonts w:ascii="Times New Roman" w:hAnsi="Times New Roman" w:cs="Times New Roman"/>
        </w:rPr>
      </w:pPr>
    </w:p>
    <w:p w14:paraId="3EAE23B6" w14:textId="77777777" w:rsidR="00BC21C6" w:rsidRDefault="00BC21C6" w:rsidP="00BC21C6">
      <w:pPr>
        <w:spacing w:line="480" w:lineRule="auto"/>
        <w:ind w:left="144" w:firstLine="720"/>
        <w:jc w:val="both"/>
      </w:pPr>
    </w:p>
    <w:p w14:paraId="77FC1569" w14:textId="77777777" w:rsidR="00BC21C6" w:rsidRPr="004E399A" w:rsidRDefault="00BC21C6" w:rsidP="004E399A">
      <w:pPr>
        <w:spacing w:line="480" w:lineRule="auto"/>
        <w:ind w:left="144" w:firstLine="720"/>
        <w:jc w:val="both"/>
        <w:rPr>
          <w:rFonts w:ascii="Times New Roman" w:hAnsi="Times New Roman" w:cs="Times New Roman"/>
        </w:rPr>
      </w:pPr>
    </w:p>
    <w:sectPr w:rsidR="00BC21C6" w:rsidRPr="004E399A"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B2317" w14:textId="77777777" w:rsidR="00A41136" w:rsidRDefault="00A41136" w:rsidP="000D6AE1">
      <w:r>
        <w:separator/>
      </w:r>
    </w:p>
  </w:endnote>
  <w:endnote w:type="continuationSeparator" w:id="0">
    <w:p w14:paraId="61C812EB" w14:textId="77777777" w:rsidR="00A41136" w:rsidRDefault="00A41136" w:rsidP="000D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9FD66" w14:textId="77777777" w:rsidR="00A41136" w:rsidRDefault="00A41136" w:rsidP="000D6AE1">
      <w:r>
        <w:separator/>
      </w:r>
    </w:p>
  </w:footnote>
  <w:footnote w:type="continuationSeparator" w:id="0">
    <w:p w14:paraId="383773B6" w14:textId="77777777" w:rsidR="00A41136" w:rsidRDefault="00A41136" w:rsidP="000D6A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09ACE" w14:textId="77777777" w:rsidR="00A41136" w:rsidRDefault="00A41136" w:rsidP="00D64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3F9758" w14:textId="77777777" w:rsidR="00A41136" w:rsidRDefault="00A41136" w:rsidP="000D6AE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F8FEB" w14:textId="77777777" w:rsidR="00A41136" w:rsidRDefault="00A41136" w:rsidP="00D64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4BF5">
      <w:rPr>
        <w:rStyle w:val="PageNumber"/>
        <w:noProof/>
      </w:rPr>
      <w:t>4</w:t>
    </w:r>
    <w:r>
      <w:rPr>
        <w:rStyle w:val="PageNumber"/>
      </w:rPr>
      <w:fldChar w:fldCharType="end"/>
    </w:r>
  </w:p>
  <w:p w14:paraId="2E70E4AB" w14:textId="77777777" w:rsidR="00A41136" w:rsidRDefault="00A41136" w:rsidP="000D6AE1">
    <w:pPr>
      <w:pStyle w:val="Header"/>
      <w:ind w:right="360"/>
    </w:pPr>
    <w:r>
      <w:t>Running head: BIBLE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E1"/>
    <w:rsid w:val="000D6AE1"/>
    <w:rsid w:val="001D7014"/>
    <w:rsid w:val="00316DAD"/>
    <w:rsid w:val="00322619"/>
    <w:rsid w:val="00373F65"/>
    <w:rsid w:val="003B48FE"/>
    <w:rsid w:val="004E399A"/>
    <w:rsid w:val="004F3E88"/>
    <w:rsid w:val="00523FB3"/>
    <w:rsid w:val="0068431B"/>
    <w:rsid w:val="008B50FE"/>
    <w:rsid w:val="009739C7"/>
    <w:rsid w:val="0098556E"/>
    <w:rsid w:val="009F793F"/>
    <w:rsid w:val="00A41136"/>
    <w:rsid w:val="00A7113B"/>
    <w:rsid w:val="00BC21C6"/>
    <w:rsid w:val="00C0011F"/>
    <w:rsid w:val="00CF4BF5"/>
    <w:rsid w:val="00D64F82"/>
    <w:rsid w:val="00EF4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884A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AE1"/>
  </w:style>
  <w:style w:type="paragraph" w:styleId="Heading1">
    <w:name w:val="heading 1"/>
    <w:basedOn w:val="Normal"/>
    <w:next w:val="Normal"/>
    <w:link w:val="Heading1Char"/>
    <w:uiPriority w:val="9"/>
    <w:qFormat/>
    <w:rsid w:val="00BC21C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0D6AE1"/>
  </w:style>
  <w:style w:type="paragraph" w:styleId="BalloonText">
    <w:name w:val="Balloon Text"/>
    <w:basedOn w:val="Normal"/>
    <w:link w:val="BalloonTextChar"/>
    <w:uiPriority w:val="99"/>
    <w:semiHidden/>
    <w:unhideWhenUsed/>
    <w:rsid w:val="000D6A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AE1"/>
    <w:rPr>
      <w:rFonts w:ascii="Lucida Grande" w:hAnsi="Lucida Grande" w:cs="Lucida Grande"/>
      <w:sz w:val="18"/>
      <w:szCs w:val="18"/>
    </w:rPr>
  </w:style>
  <w:style w:type="paragraph" w:styleId="Header">
    <w:name w:val="header"/>
    <w:basedOn w:val="Normal"/>
    <w:link w:val="HeaderChar"/>
    <w:uiPriority w:val="99"/>
    <w:unhideWhenUsed/>
    <w:rsid w:val="000D6AE1"/>
    <w:pPr>
      <w:tabs>
        <w:tab w:val="center" w:pos="4320"/>
        <w:tab w:val="right" w:pos="8640"/>
      </w:tabs>
    </w:pPr>
  </w:style>
  <w:style w:type="character" w:customStyle="1" w:styleId="HeaderChar">
    <w:name w:val="Header Char"/>
    <w:basedOn w:val="DefaultParagraphFont"/>
    <w:link w:val="Header"/>
    <w:uiPriority w:val="99"/>
    <w:rsid w:val="000D6AE1"/>
  </w:style>
  <w:style w:type="character" w:styleId="PageNumber">
    <w:name w:val="page number"/>
    <w:basedOn w:val="DefaultParagraphFont"/>
    <w:uiPriority w:val="99"/>
    <w:semiHidden/>
    <w:unhideWhenUsed/>
    <w:rsid w:val="000D6AE1"/>
  </w:style>
  <w:style w:type="paragraph" w:styleId="Footer">
    <w:name w:val="footer"/>
    <w:basedOn w:val="Normal"/>
    <w:link w:val="FooterChar"/>
    <w:uiPriority w:val="99"/>
    <w:unhideWhenUsed/>
    <w:rsid w:val="000D6AE1"/>
    <w:pPr>
      <w:tabs>
        <w:tab w:val="center" w:pos="4320"/>
        <w:tab w:val="right" w:pos="8640"/>
      </w:tabs>
    </w:pPr>
  </w:style>
  <w:style w:type="character" w:customStyle="1" w:styleId="FooterChar">
    <w:name w:val="Footer Char"/>
    <w:basedOn w:val="DefaultParagraphFont"/>
    <w:link w:val="Footer"/>
    <w:uiPriority w:val="99"/>
    <w:rsid w:val="000D6AE1"/>
  </w:style>
  <w:style w:type="character" w:customStyle="1" w:styleId="Heading1Char">
    <w:name w:val="Heading 1 Char"/>
    <w:basedOn w:val="DefaultParagraphFont"/>
    <w:link w:val="Heading1"/>
    <w:uiPriority w:val="9"/>
    <w:rsid w:val="00BC21C6"/>
    <w:rPr>
      <w:rFonts w:asciiTheme="majorHAnsi" w:eastAsiaTheme="majorEastAsia" w:hAnsiTheme="majorHAnsi" w:cstheme="majorBidi"/>
      <w:b/>
      <w:bCs/>
      <w:color w:val="365F91" w:themeColor="accent1" w:themeShade="BF"/>
      <w:sz w:val="28"/>
      <w:szCs w:val="2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AE1"/>
  </w:style>
  <w:style w:type="paragraph" w:styleId="Heading1">
    <w:name w:val="heading 1"/>
    <w:basedOn w:val="Normal"/>
    <w:next w:val="Normal"/>
    <w:link w:val="Heading1Char"/>
    <w:uiPriority w:val="9"/>
    <w:qFormat/>
    <w:rsid w:val="00BC21C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0D6AE1"/>
  </w:style>
  <w:style w:type="paragraph" w:styleId="BalloonText">
    <w:name w:val="Balloon Text"/>
    <w:basedOn w:val="Normal"/>
    <w:link w:val="BalloonTextChar"/>
    <w:uiPriority w:val="99"/>
    <w:semiHidden/>
    <w:unhideWhenUsed/>
    <w:rsid w:val="000D6A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AE1"/>
    <w:rPr>
      <w:rFonts w:ascii="Lucida Grande" w:hAnsi="Lucida Grande" w:cs="Lucida Grande"/>
      <w:sz w:val="18"/>
      <w:szCs w:val="18"/>
    </w:rPr>
  </w:style>
  <w:style w:type="paragraph" w:styleId="Header">
    <w:name w:val="header"/>
    <w:basedOn w:val="Normal"/>
    <w:link w:val="HeaderChar"/>
    <w:uiPriority w:val="99"/>
    <w:unhideWhenUsed/>
    <w:rsid w:val="000D6AE1"/>
    <w:pPr>
      <w:tabs>
        <w:tab w:val="center" w:pos="4320"/>
        <w:tab w:val="right" w:pos="8640"/>
      </w:tabs>
    </w:pPr>
  </w:style>
  <w:style w:type="character" w:customStyle="1" w:styleId="HeaderChar">
    <w:name w:val="Header Char"/>
    <w:basedOn w:val="DefaultParagraphFont"/>
    <w:link w:val="Header"/>
    <w:uiPriority w:val="99"/>
    <w:rsid w:val="000D6AE1"/>
  </w:style>
  <w:style w:type="character" w:styleId="PageNumber">
    <w:name w:val="page number"/>
    <w:basedOn w:val="DefaultParagraphFont"/>
    <w:uiPriority w:val="99"/>
    <w:semiHidden/>
    <w:unhideWhenUsed/>
    <w:rsid w:val="000D6AE1"/>
  </w:style>
  <w:style w:type="paragraph" w:styleId="Footer">
    <w:name w:val="footer"/>
    <w:basedOn w:val="Normal"/>
    <w:link w:val="FooterChar"/>
    <w:uiPriority w:val="99"/>
    <w:unhideWhenUsed/>
    <w:rsid w:val="000D6AE1"/>
    <w:pPr>
      <w:tabs>
        <w:tab w:val="center" w:pos="4320"/>
        <w:tab w:val="right" w:pos="8640"/>
      </w:tabs>
    </w:pPr>
  </w:style>
  <w:style w:type="character" w:customStyle="1" w:styleId="FooterChar">
    <w:name w:val="Footer Char"/>
    <w:basedOn w:val="DefaultParagraphFont"/>
    <w:link w:val="Footer"/>
    <w:uiPriority w:val="99"/>
    <w:rsid w:val="000D6AE1"/>
  </w:style>
  <w:style w:type="character" w:customStyle="1" w:styleId="Heading1Char">
    <w:name w:val="Heading 1 Char"/>
    <w:basedOn w:val="DefaultParagraphFont"/>
    <w:link w:val="Heading1"/>
    <w:uiPriority w:val="9"/>
    <w:rsid w:val="00BC21C6"/>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60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Cop12</b:Tag>
    <b:SourceType>JournalArticle</b:SourceType>
    <b:Guid>{A6600733-6F5A-674B-BD1F-955FE0DFB945}</b:Guid>
    <b:Author>
      <b:Author>
        <b:NameList>
          <b:Person>
            <b:Last>Copeland</b:Last>
            <b:First>Charlton</b:First>
            <b:Middle>C.</b:Middle>
          </b:Person>
        </b:NameList>
      </b:Author>
    </b:Author>
    <b:Title>Creation Stories: Stanley Hauerwas, Same-Sex Marriage, and Narrative in Law and Theology </b:Title>
    <b:JournalName>Law and Contemporary Problems</b:JournalName>
    <b:Year>2012</b:Year>
    <b:RefOrder>3</b:RefOrder>
  </b:Source>
  <b:Source>
    <b:Tag>Har041</b:Tag>
    <b:SourceType>JournalArticle</b:SourceType>
    <b:Guid>{D41E75A6-FBA1-184F-AF79-49F7C67EB2AE}</b:Guid>
    <b:Author>
      <b:Author>
        <b:NameList>
          <b:Person>
            <b:Last>Harrison</b:Last>
            <b:First>Nonna</b:First>
            <b:Middle>Verna</b:Middle>
          </b:Person>
        </b:NameList>
      </b:Author>
    </b:Author>
    <b:Title>GREEK PATRISTIC FOUNDATIONS OF TRINITARIAN ANTHROPOLOGY</b:Title>
    <b:Year>2004</b:Year>
    <b:Volume>15</b:Volume>
    <b:JournalName>PRO ECCLESIA</b:JournalName>
    <b:Issue>4</b:Issue>
    <b:RefOrder>2</b:RefOrder>
  </b:Source>
  <b:Source>
    <b:Tag>Sau89</b:Tag>
    <b:SourceType>JournalArticle</b:SourceType>
    <b:Guid>{0E54B402-84C1-604B-89DD-F96A25E8F85A}</b:Guid>
    <b:Author>
      <b:Author>
        <b:NameList>
          <b:Person>
            <b:Last>Vetus</b:Last>
            <b:First>Saul</b:First>
            <b:Middle>Zalewski</b:Middle>
          </b:Person>
        </b:NameList>
      </b:Author>
    </b:Author>
    <b:Title>The Purpose of the Story of the Death of Saul in 1 Chronicles X </b:Title>
    <b:JournalName>Vetus Testamentum </b:JournalName>
    <b:Year>1989</b:Year>
    <b:Volume>39</b:Volume>
    <b:Pages>449-467</b:Pages>
    <b:RefOrder>1</b:RefOrder>
  </b:Source>
</b:Sources>
</file>

<file path=customXml/itemProps1.xml><?xml version="1.0" encoding="utf-8"?>
<ds:datastoreItem xmlns:ds="http://schemas.openxmlformats.org/officeDocument/2006/customXml" ds:itemID="{6EADD926-C64A-C140-82EB-712956D9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1149</Words>
  <Characters>6550</Characters>
  <Application>Microsoft Macintosh Word</Application>
  <DocSecurity>0</DocSecurity>
  <Lines>54</Lines>
  <Paragraphs>15</Paragraphs>
  <ScaleCrop>false</ScaleCrop>
  <Company>art</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15</cp:revision>
  <dcterms:created xsi:type="dcterms:W3CDTF">2019-12-01T10:22:00Z</dcterms:created>
  <dcterms:modified xsi:type="dcterms:W3CDTF">2019-12-01T14:15:00Z</dcterms:modified>
</cp:coreProperties>
</file>