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3388C1CDF41D4EE2B9A794E483862B17"/>
        </w:placeholder>
        <w:temporary/>
        <w:showingPlcHdr/>
        <w15:appearance w15:val="hidden"/>
      </w:sdtPr>
      <w:sdtEndPr/>
      <w:sdtContent>
        <w:p w:rsidR="00F9444C" w:rsidRDefault="00F9444C">
          <w:pPr>
            <w:pStyle w:val="NoSpacing"/>
          </w:pPr>
          <w:r>
            <w:t>Your Name</w:t>
          </w:r>
        </w:p>
      </w:sdtContent>
    </w:sdt>
    <w:p w:rsidR="00E614DD" w:rsidRDefault="006C7CE9">
      <w:pPr>
        <w:pStyle w:val="NoSpacing"/>
      </w:pPr>
      <w:sdt>
        <w:sdtPr>
          <w:alias w:val="Instructor Name:"/>
          <w:tag w:val="Instructor Name:"/>
          <w:id w:val="1392545257"/>
          <w:placeholder>
            <w:docPart w:val="221A4609FFEC4C5AB3C9D3A4B1F0C0FD"/>
          </w:placeholder>
          <w:temporary/>
          <w:showingPlcHdr/>
          <w15:appearance w15:val="hidden"/>
        </w:sdtPr>
        <w:sdtEndPr/>
        <w:sdtContent>
          <w:r w:rsidR="00B13D1B">
            <w:t>Instructor Name</w:t>
          </w:r>
        </w:sdtContent>
      </w:sdt>
    </w:p>
    <w:p w:rsidR="00E614DD" w:rsidRDefault="006C7CE9">
      <w:pPr>
        <w:pStyle w:val="NoSpacing"/>
      </w:pPr>
      <w:sdt>
        <w:sdtPr>
          <w:alias w:val="Course Number:"/>
          <w:tag w:val="Course Number:"/>
          <w:id w:val="1249771000"/>
          <w:placeholder>
            <w:docPart w:val="29291CC9017746C784AF9D8E8092B25A"/>
          </w:placeholder>
          <w:temporary/>
          <w:showingPlcHdr/>
          <w15:appearance w15:val="hidden"/>
        </w:sdtPr>
        <w:sdtEndPr/>
        <w:sdtContent>
          <w:r w:rsidR="00B13D1B">
            <w:t>Course Number</w:t>
          </w:r>
        </w:sdtContent>
      </w:sdt>
    </w:p>
    <w:p w:rsidR="00E614DD" w:rsidRDefault="006C7CE9">
      <w:pPr>
        <w:pStyle w:val="NoSpacing"/>
      </w:pPr>
      <w:sdt>
        <w:sdtPr>
          <w:alias w:val="Date:"/>
          <w:tag w:val="Date:"/>
          <w:id w:val="518209038"/>
          <w:placeholder>
            <w:docPart w:val="69561CB88E5C4D6BA4807A38693D6E24"/>
          </w:placeholder>
          <w:temporary/>
          <w:showingPlcHdr/>
          <w15:appearance w15:val="hidden"/>
        </w:sdtPr>
        <w:sdtEndPr/>
        <w:sdtContent>
          <w:r w:rsidR="00B13D1B">
            <w:t>Date</w:t>
          </w:r>
        </w:sdtContent>
      </w:sdt>
    </w:p>
    <w:p w:rsidR="00E614DD" w:rsidRDefault="00911BF7">
      <w:pPr>
        <w:pStyle w:val="Title"/>
      </w:pPr>
      <w:r>
        <w:t>Stem Cells</w:t>
      </w:r>
    </w:p>
    <w:p w:rsidR="00911BF7" w:rsidRDefault="00911BF7" w:rsidP="00911BF7">
      <w:r>
        <w:t xml:space="preserve">Stem cells are the precursors of all the cells and tissues of </w:t>
      </w:r>
      <w:r w:rsidR="00200665">
        <w:t>living body</w:t>
      </w:r>
      <w:r>
        <w:t xml:space="preserve">. Stem cells are able to maintain their number through division and have the </w:t>
      </w:r>
      <w:r w:rsidR="00200665">
        <w:t>skill</w:t>
      </w:r>
      <w:r>
        <w:t xml:space="preserve"> to differentiate (transform) into </w:t>
      </w:r>
      <w:r w:rsidR="00200665">
        <w:t>dissimilar</w:t>
      </w:r>
      <w:r>
        <w:t xml:space="preserve"> </w:t>
      </w:r>
      <w:r w:rsidR="00200665">
        <w:t>kinds</w:t>
      </w:r>
      <w:r>
        <w:t xml:space="preserve"> of cells. </w:t>
      </w:r>
      <w:r>
        <w:t xml:space="preserve"> </w:t>
      </w:r>
      <w:r>
        <w:t xml:space="preserve">With age, the number of stem cells in the human body decreases. </w:t>
      </w:r>
      <w:r w:rsidR="00200665">
        <w:t>Lessening</w:t>
      </w:r>
      <w:r>
        <w:t xml:space="preserve"> of stem cells </w:t>
      </w:r>
      <w:r w:rsidR="00200665">
        <w:t>because of</w:t>
      </w:r>
      <w:r>
        <w:t xml:space="preserve"> aging, serious diseases or bad habits (smoking and drinking alcohol) </w:t>
      </w:r>
      <w:r w:rsidR="00200665">
        <w:t>divests</w:t>
      </w:r>
      <w:r>
        <w:t xml:space="preserve"> th</w:t>
      </w:r>
      <w:r w:rsidR="00200665">
        <w:t>e living body</w:t>
      </w:r>
      <w:r>
        <w:t xml:space="preserve"> of the possibility of self-</w:t>
      </w:r>
      <w:r w:rsidR="00200665">
        <w:t>treatment</w:t>
      </w:r>
      <w:r>
        <w:t xml:space="preserve">. </w:t>
      </w:r>
      <w:r w:rsidR="00200665">
        <w:t>As</w:t>
      </w:r>
      <w:r>
        <w:t xml:space="preserve"> </w:t>
      </w:r>
      <w:r w:rsidR="00200665">
        <w:t>for this</w:t>
      </w:r>
      <w:r>
        <w:t xml:space="preserve">, the functioning of </w:t>
      </w:r>
      <w:r w:rsidR="00200665">
        <w:t>definite</w:t>
      </w:r>
      <w:r>
        <w:t xml:space="preserve"> organs may be disrupted.</w:t>
      </w:r>
    </w:p>
    <w:p w:rsidR="00911BF7" w:rsidRDefault="00200665" w:rsidP="001F78E4">
      <w:r>
        <w:t>Individuals</w:t>
      </w:r>
      <w:r w:rsidR="00911BF7">
        <w:t xml:space="preserve"> stem cells are conditionally </w:t>
      </w:r>
      <w:r>
        <w:t>separated</w:t>
      </w:r>
      <w:r w:rsidR="00911BF7">
        <w:t xml:space="preserve"> into mesenchymal</w:t>
      </w:r>
      <w:r>
        <w:t xml:space="preserve"> and </w:t>
      </w:r>
      <w:r>
        <w:t>hematopoietic</w:t>
      </w:r>
      <w:r w:rsidR="00911BF7">
        <w:t xml:space="preserve">. Hematopoietic (hematopoietic) stem cells (HSC) form a variety of blood cells that determine immunity, fight infections, carry oxygen and participate in blood clotting processes. The history of the clinical application of hematopoietic stem cells began </w:t>
      </w:r>
      <w:r>
        <w:t>above</w:t>
      </w:r>
      <w:r w:rsidR="00911BF7">
        <w:t xml:space="preserve"> 60 years ago, and </w:t>
      </w:r>
      <w:r>
        <w:t>nowadays</w:t>
      </w:r>
      <w:r w:rsidR="00911BF7">
        <w:t xml:space="preserve"> hematopoietic stem cell </w:t>
      </w:r>
      <w:r>
        <w:t>movement</w:t>
      </w:r>
      <w:r w:rsidR="00911BF7">
        <w:t xml:space="preserve"> is the </w:t>
      </w:r>
      <w:r>
        <w:t>primary</w:t>
      </w:r>
      <w:r w:rsidR="00911BF7">
        <w:t xml:space="preserve"> </w:t>
      </w:r>
      <w:r>
        <w:t>special</w:t>
      </w:r>
      <w:r w:rsidR="00911BF7">
        <w:t xml:space="preserve"> method in the </w:t>
      </w:r>
      <w:r>
        <w:t>dealing</w:t>
      </w:r>
      <w:r w:rsidR="00911BF7">
        <w:t xml:space="preserve"> of hematological, some oncological, and a number of immunol</w:t>
      </w:r>
      <w:r w:rsidR="00911BF7">
        <w:t xml:space="preserve">ogical and hereditary </w:t>
      </w:r>
      <w:r>
        <w:t>illnesses</w:t>
      </w:r>
      <w:r w:rsidR="00911BF7">
        <w:t xml:space="preserve">. </w:t>
      </w:r>
      <w:r>
        <w:t>The h</w:t>
      </w:r>
      <w:r w:rsidR="00911BF7">
        <w:t xml:space="preserve">ematopoietic stem cells </w:t>
      </w:r>
      <w:r>
        <w:t>may be</w:t>
      </w:r>
      <w:r w:rsidR="00911BF7">
        <w:t xml:space="preserve"> </w:t>
      </w:r>
      <w:r>
        <w:t>attained</w:t>
      </w:r>
      <w:r w:rsidR="00911BF7">
        <w:t xml:space="preserve"> from the peripheral blood</w:t>
      </w:r>
      <w:r>
        <w:t xml:space="preserve">, </w:t>
      </w:r>
      <w:r>
        <w:t xml:space="preserve">bone </w:t>
      </w:r>
      <w:r>
        <w:t>marrow, (</w:t>
      </w:r>
      <w:r w:rsidR="00911BF7">
        <w:t>after the introduction of special drugs)</w:t>
      </w:r>
      <w:r w:rsidR="001F78E4">
        <w:t xml:space="preserve"> and from umbilical cord blood (</w:t>
      </w:r>
      <w:r w:rsidR="001F78E4" w:rsidRPr="001F78E4">
        <w:t xml:space="preserve">Reya, </w:t>
      </w:r>
      <w:r w:rsidR="001F78E4">
        <w:t xml:space="preserve"> 34)</w:t>
      </w:r>
      <w:bookmarkStart w:id="0" w:name="_GoBack"/>
      <w:bookmarkEnd w:id="0"/>
    </w:p>
    <w:p w:rsidR="00911BF7" w:rsidRDefault="00911BF7" w:rsidP="00911BF7">
      <w:r>
        <w:t xml:space="preserve">Often the patient simply does not have </w:t>
      </w:r>
      <w:r w:rsidR="00200665">
        <w:t>period</w:t>
      </w:r>
      <w:r>
        <w:t xml:space="preserve"> to </w:t>
      </w:r>
      <w:r w:rsidR="00200665">
        <w:t>interval</w:t>
      </w:r>
      <w:r>
        <w:t xml:space="preserve"> for the call of a bone marrow donor, repeated analyzes and preparation of the donor for the bone </w:t>
      </w:r>
      <w:r w:rsidR="00200665">
        <w:t>essence</w:t>
      </w:r>
      <w:r>
        <w:t xml:space="preserve"> collection, moreover, given the stringent </w:t>
      </w:r>
      <w:r w:rsidR="00200665">
        <w:t>wants</w:t>
      </w:r>
      <w:r>
        <w:t xml:space="preserve"> for matching the donor's and the patient's HLA genotype, it is not for everyone to pick up a bone marrow </w:t>
      </w:r>
      <w:r w:rsidR="00200665">
        <w:t>example</w:t>
      </w:r>
      <w:r>
        <w:t xml:space="preserve">. In such </w:t>
      </w:r>
      <w:r w:rsidR="00200665">
        <w:t>examples</w:t>
      </w:r>
      <w:r>
        <w:t xml:space="preserve">, cord blood transplantation is not </w:t>
      </w:r>
      <w:r>
        <w:lastRenderedPageBreak/>
        <w:t xml:space="preserve">just an </w:t>
      </w:r>
      <w:r w:rsidR="00200665">
        <w:t>another</w:t>
      </w:r>
      <w:r>
        <w:t xml:space="preserve"> to bone marrow transplantation, </w:t>
      </w:r>
      <w:r w:rsidR="00200665">
        <w:t>however</w:t>
      </w:r>
      <w:r>
        <w:t xml:space="preserve"> the only chance for the patient. Mesenchymal (stromal) stem cells (MSCs) are able to transform into cells of bone, cartilage, connective tissue, to form elements of blood vessels. In addition to replenishing the lost elements of these tissues, mesenchymal stem cells synthesize a large set of biologically active substances with which they can change the behavior of other types of cells, for example, cells of the immune system</w:t>
      </w:r>
      <w:r w:rsidR="001F78E4" w:rsidRPr="001F78E4">
        <w:t xml:space="preserve"> </w:t>
      </w:r>
      <w:r w:rsidR="001F78E4">
        <w:t>(</w:t>
      </w:r>
      <w:r w:rsidR="001F78E4" w:rsidRPr="001F78E4">
        <w:t>Moore</w:t>
      </w:r>
      <w:r w:rsidR="001F78E4">
        <w:t>, 1880)</w:t>
      </w:r>
      <w:r>
        <w:t>.</w:t>
      </w:r>
    </w:p>
    <w:p w:rsidR="00911BF7" w:rsidRDefault="00911BF7" w:rsidP="00911BF7">
      <w:r>
        <w:t xml:space="preserve">   These cells are unique, they are used in the treatment of more than 80 serious </w:t>
      </w:r>
      <w:r w:rsidR="00200665">
        <w:t>diseases,</w:t>
      </w:r>
      <w:r>
        <w:t xml:space="preserve"> including cancer, leukemia, lymphoma and specific disorders of the immune system. In case of certain oncological diseases, such as leukemia, the presence of prepared cord blood with stem cells makes it possible not to search for a suitable donor for transplantation. With age, the number of stem cells decreases, and, accordingly, the restorative capabilities of the body decrease. To date, it has become possible to preserve stem cells for many years.</w:t>
      </w:r>
      <w:r w:rsidR="00200665" w:rsidRPr="00200665">
        <w:t xml:space="preserve"> The trunk at the root of the tree symbolizes stem cells with great potential; they can turn into all specialized cells of any organs and tissues. There are more than 200 types of such cells in our body. And for such a powerful potential, these stem cells are called pluripotent. These include embryonic stem cells.</w:t>
      </w:r>
    </w:p>
    <w:p w:rsidR="00911BF7" w:rsidRDefault="00387D1C" w:rsidP="00387D1C">
      <w:r>
        <w:t xml:space="preserve">Stem cells can also </w:t>
      </w:r>
      <w:r w:rsidR="00200665">
        <w:t>support</w:t>
      </w:r>
      <w:r>
        <w:t xml:space="preserve"> the </w:t>
      </w:r>
      <w:r w:rsidR="00200665">
        <w:t>figure</w:t>
      </w:r>
      <w:r>
        <w:t xml:space="preserve"> heal when it is </w:t>
      </w:r>
      <w:r w:rsidR="00200665">
        <w:t>broken</w:t>
      </w:r>
      <w:r>
        <w:t xml:space="preserve">. </w:t>
      </w:r>
      <w:r w:rsidRPr="00387D1C">
        <w:t xml:space="preserve">Stem cells differ from ordinary ones in that they can live </w:t>
      </w:r>
      <w:r w:rsidR="00200665" w:rsidRPr="00387D1C">
        <w:t>incessantly</w:t>
      </w:r>
      <w:r w:rsidRPr="00387D1C">
        <w:t xml:space="preserve">. </w:t>
      </w:r>
      <w:r w:rsidR="00200665">
        <w:t>As people</w:t>
      </w:r>
      <w:r w:rsidRPr="00387D1C">
        <w:t xml:space="preserve"> </w:t>
      </w:r>
      <w:r w:rsidR="00200665" w:rsidRPr="00387D1C">
        <w:t>gap</w:t>
      </w:r>
      <w:r w:rsidRPr="00387D1C">
        <w:t xml:space="preserve">, </w:t>
      </w:r>
      <w:r w:rsidR="00200665" w:rsidRPr="00387D1C">
        <w:t>provide</w:t>
      </w:r>
      <w:r w:rsidRPr="00387D1C">
        <w:t xml:space="preserve"> offspring both stem cells and various </w:t>
      </w:r>
      <w:r w:rsidR="00200665" w:rsidRPr="00387D1C">
        <w:t>kinds</w:t>
      </w:r>
      <w:r w:rsidRPr="00387D1C">
        <w:t xml:space="preserve"> of specialized cells </w:t>
      </w:r>
      <w:r w:rsidR="00200665" w:rsidRPr="00387D1C">
        <w:t>characteristic</w:t>
      </w:r>
      <w:r w:rsidRPr="00387D1C">
        <w:t xml:space="preserve"> of the muscles, </w:t>
      </w:r>
      <w:r w:rsidR="00200665" w:rsidRPr="00200665">
        <w:t xml:space="preserve">heart, </w:t>
      </w:r>
      <w:r w:rsidRPr="00387D1C">
        <w:t xml:space="preserve">liver, </w:t>
      </w:r>
      <w:r w:rsidR="00200665" w:rsidRPr="00387D1C">
        <w:t>mind</w:t>
      </w:r>
      <w:r w:rsidRPr="00387D1C">
        <w:t xml:space="preserve"> and other </w:t>
      </w:r>
      <w:r w:rsidR="00200665" w:rsidRPr="00387D1C">
        <w:t>structures</w:t>
      </w:r>
      <w:r w:rsidRPr="00387D1C">
        <w:t xml:space="preserve"> and tissues. For clarity, the scheme of division and development of cells in our body can be compared with a tree trunk. Where thin branches are these specialized cells. If these are muscle cells, they contract and provide us with movement, if there are brain cells, they are responsible for thinking and regulating many processes, if they are liver cells, then they neutralize toxic substances and synthesize a mass of different molecules that our body needs. But all these specialized cells have a limited lifetime. They give no offspring and cannot transform into other cells - this is a kind of dead end of development.</w:t>
      </w:r>
    </w:p>
    <w:p w:rsidR="00E614DD" w:rsidRDefault="00E614DD">
      <w:pPr>
        <w:pStyle w:val="Quote"/>
      </w:pPr>
    </w:p>
    <w:p w:rsidR="00906C30" w:rsidRDefault="00906C30"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1F78E4" w:rsidRDefault="001F78E4" w:rsidP="00906C30"/>
    <w:p w:rsidR="00906C30" w:rsidRDefault="00906C30" w:rsidP="00906C30"/>
    <w:p w:rsidR="00906C30" w:rsidRDefault="00906C30" w:rsidP="00906C30"/>
    <w:p w:rsidR="00906C30" w:rsidRDefault="00906C30" w:rsidP="00906C30">
      <w:pPr>
        <w:jc w:val="center"/>
      </w:pPr>
      <w:r>
        <w:t>Works Cited</w:t>
      </w:r>
    </w:p>
    <w:p w:rsidR="001F78E4" w:rsidRDefault="001F78E4" w:rsidP="001F78E4">
      <w:pPr>
        <w:ind w:left="720" w:hanging="720"/>
      </w:pPr>
      <w:r w:rsidRPr="001F78E4">
        <w:t>Moore, Kateri A., and Ihor R. Lemischka. "Stem cells and their niches." Science 311.5769 (2006): 1880-1885.</w:t>
      </w:r>
    </w:p>
    <w:p w:rsidR="001F78E4" w:rsidRDefault="001F78E4" w:rsidP="001F78E4">
      <w:pPr>
        <w:ind w:left="720" w:hanging="720"/>
      </w:pPr>
      <w:r w:rsidRPr="001F78E4">
        <w:t>Reya, Tannishtha, et al. "Stem cells, cancer, and cancer stem cells." nature 414.6859 (2001): 105.</w:t>
      </w:r>
    </w:p>
    <w:p w:rsidR="00906C30" w:rsidRDefault="00906C30" w:rsidP="00906C30"/>
    <w:p w:rsidR="00906C30" w:rsidRPr="00906C30" w:rsidRDefault="00906C30" w:rsidP="00906C30"/>
    <w:sectPr w:rsidR="00906C30" w:rsidRPr="00906C3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E9" w:rsidRDefault="006C7CE9">
      <w:pPr>
        <w:spacing w:line="240" w:lineRule="auto"/>
      </w:pPr>
      <w:r>
        <w:separator/>
      </w:r>
    </w:p>
  </w:endnote>
  <w:endnote w:type="continuationSeparator" w:id="0">
    <w:p w:rsidR="006C7CE9" w:rsidRDefault="006C7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E9" w:rsidRDefault="006C7CE9">
      <w:pPr>
        <w:spacing w:line="240" w:lineRule="auto"/>
      </w:pPr>
      <w:r>
        <w:separator/>
      </w:r>
    </w:p>
  </w:footnote>
  <w:footnote w:type="continuationSeparator" w:id="0">
    <w:p w:rsidR="006C7CE9" w:rsidRDefault="006C7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6C7CE9">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F78E4">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6C7CE9">
    <w:pPr>
      <w:pStyle w:val="Header"/>
    </w:pPr>
    <w:sdt>
      <w:sdtPr>
        <w:alias w:val="Last Name:"/>
        <w:tag w:val="Last Name:"/>
        <w:id w:val="81423100"/>
        <w:placeholder>
          <w:docPart w:val="9CD16EA0B4C14E879216E504A99EE6DA"/>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7"/>
    <w:rsid w:val="00040CBB"/>
    <w:rsid w:val="000B78C8"/>
    <w:rsid w:val="001463B2"/>
    <w:rsid w:val="001E7A0F"/>
    <w:rsid w:val="001F62C0"/>
    <w:rsid w:val="001F78E4"/>
    <w:rsid w:val="00200665"/>
    <w:rsid w:val="00245E02"/>
    <w:rsid w:val="00353B66"/>
    <w:rsid w:val="00387D1C"/>
    <w:rsid w:val="004A2675"/>
    <w:rsid w:val="004F7139"/>
    <w:rsid w:val="00691EC1"/>
    <w:rsid w:val="006C7CE9"/>
    <w:rsid w:val="007C53FB"/>
    <w:rsid w:val="008B7D18"/>
    <w:rsid w:val="008F1F97"/>
    <w:rsid w:val="008F4052"/>
    <w:rsid w:val="00906C30"/>
    <w:rsid w:val="00911BF7"/>
    <w:rsid w:val="009D4EB3"/>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0A0C1"/>
  <w15:chartTrackingRefBased/>
  <w15:docId w15:val="{EEC14CC5-3F98-40D0-847E-DCFEA3FE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88C1CDF41D4EE2B9A794E483862B17"/>
        <w:category>
          <w:name w:val="General"/>
          <w:gallery w:val="placeholder"/>
        </w:category>
        <w:types>
          <w:type w:val="bbPlcHdr"/>
        </w:types>
        <w:behaviors>
          <w:behavior w:val="content"/>
        </w:behaviors>
        <w:guid w:val="{B5B0F529-8F51-421E-B56A-5D45A9195858}"/>
      </w:docPartPr>
      <w:docPartBody>
        <w:p w:rsidR="00000000" w:rsidRDefault="00690B6C">
          <w:pPr>
            <w:pStyle w:val="3388C1CDF41D4EE2B9A794E483862B17"/>
          </w:pPr>
          <w:r>
            <w:t>Your Name</w:t>
          </w:r>
        </w:p>
      </w:docPartBody>
    </w:docPart>
    <w:docPart>
      <w:docPartPr>
        <w:name w:val="221A4609FFEC4C5AB3C9D3A4B1F0C0FD"/>
        <w:category>
          <w:name w:val="General"/>
          <w:gallery w:val="placeholder"/>
        </w:category>
        <w:types>
          <w:type w:val="bbPlcHdr"/>
        </w:types>
        <w:behaviors>
          <w:behavior w:val="content"/>
        </w:behaviors>
        <w:guid w:val="{D448C2C7-4919-4433-BB7D-CABC192C1202}"/>
      </w:docPartPr>
      <w:docPartBody>
        <w:p w:rsidR="00000000" w:rsidRDefault="00690B6C">
          <w:pPr>
            <w:pStyle w:val="221A4609FFEC4C5AB3C9D3A4B1F0C0FD"/>
          </w:pPr>
          <w:r>
            <w:t>Instructor Name</w:t>
          </w:r>
        </w:p>
      </w:docPartBody>
    </w:docPart>
    <w:docPart>
      <w:docPartPr>
        <w:name w:val="29291CC9017746C784AF9D8E8092B25A"/>
        <w:category>
          <w:name w:val="General"/>
          <w:gallery w:val="placeholder"/>
        </w:category>
        <w:types>
          <w:type w:val="bbPlcHdr"/>
        </w:types>
        <w:behaviors>
          <w:behavior w:val="content"/>
        </w:behaviors>
        <w:guid w:val="{2C7A058F-CB26-4855-B1FD-1824EEBEED83}"/>
      </w:docPartPr>
      <w:docPartBody>
        <w:p w:rsidR="00000000" w:rsidRDefault="00690B6C">
          <w:pPr>
            <w:pStyle w:val="29291CC9017746C784AF9D8E8092B25A"/>
          </w:pPr>
          <w:r>
            <w:t>Course Number</w:t>
          </w:r>
        </w:p>
      </w:docPartBody>
    </w:docPart>
    <w:docPart>
      <w:docPartPr>
        <w:name w:val="69561CB88E5C4D6BA4807A38693D6E24"/>
        <w:category>
          <w:name w:val="General"/>
          <w:gallery w:val="placeholder"/>
        </w:category>
        <w:types>
          <w:type w:val="bbPlcHdr"/>
        </w:types>
        <w:behaviors>
          <w:behavior w:val="content"/>
        </w:behaviors>
        <w:guid w:val="{36E6A508-5C6C-49A9-813C-870445EDCEA1}"/>
      </w:docPartPr>
      <w:docPartBody>
        <w:p w:rsidR="00000000" w:rsidRDefault="00690B6C">
          <w:pPr>
            <w:pStyle w:val="69561CB88E5C4D6BA4807A38693D6E24"/>
          </w:pPr>
          <w:r>
            <w:t>Date</w:t>
          </w:r>
        </w:p>
      </w:docPartBody>
    </w:docPart>
    <w:docPart>
      <w:docPartPr>
        <w:name w:val="9CD16EA0B4C14E879216E504A99EE6DA"/>
        <w:category>
          <w:name w:val="General"/>
          <w:gallery w:val="placeholder"/>
        </w:category>
        <w:types>
          <w:type w:val="bbPlcHdr"/>
        </w:types>
        <w:behaviors>
          <w:behavior w:val="content"/>
        </w:behaviors>
        <w:guid w:val="{BA78E8FE-D0DA-48E0-84D9-F433634D65E0}"/>
      </w:docPartPr>
      <w:docPartBody>
        <w:p w:rsidR="00000000" w:rsidRDefault="00690B6C">
          <w:pPr>
            <w:pStyle w:val="9CD16EA0B4C14E879216E504A99EE6DA"/>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6C"/>
    <w:rsid w:val="0069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88C1CDF41D4EE2B9A794E483862B17">
    <w:name w:val="3388C1CDF41D4EE2B9A794E483862B17"/>
  </w:style>
  <w:style w:type="paragraph" w:customStyle="1" w:styleId="221A4609FFEC4C5AB3C9D3A4B1F0C0FD">
    <w:name w:val="221A4609FFEC4C5AB3C9D3A4B1F0C0FD"/>
  </w:style>
  <w:style w:type="paragraph" w:customStyle="1" w:styleId="29291CC9017746C784AF9D8E8092B25A">
    <w:name w:val="29291CC9017746C784AF9D8E8092B25A"/>
  </w:style>
  <w:style w:type="paragraph" w:customStyle="1" w:styleId="69561CB88E5C4D6BA4807A38693D6E24">
    <w:name w:val="69561CB88E5C4D6BA4807A38693D6E24"/>
  </w:style>
  <w:style w:type="paragraph" w:customStyle="1" w:styleId="97635A20F722431087E8C6C3965ED186">
    <w:name w:val="97635A20F722431087E8C6C3965ED186"/>
  </w:style>
  <w:style w:type="paragraph" w:customStyle="1" w:styleId="F98811906D994B34AA7E6D98A4AD1572">
    <w:name w:val="F98811906D994B34AA7E6D98A4AD1572"/>
  </w:style>
  <w:style w:type="character" w:styleId="Emphasis">
    <w:name w:val="Emphasis"/>
    <w:basedOn w:val="DefaultParagraphFont"/>
    <w:uiPriority w:val="8"/>
    <w:qFormat/>
    <w:rPr>
      <w:i/>
      <w:iCs/>
    </w:rPr>
  </w:style>
  <w:style w:type="paragraph" w:customStyle="1" w:styleId="B562CAA9D1954B299F860430D99033C3">
    <w:name w:val="B562CAA9D1954B299F860430D99033C3"/>
  </w:style>
  <w:style w:type="paragraph" w:customStyle="1" w:styleId="F5AAA983DE75436AA89B35DE37EB3684">
    <w:name w:val="F5AAA983DE75436AA89B35DE37EB3684"/>
  </w:style>
  <w:style w:type="paragraph" w:customStyle="1" w:styleId="BCB3CB3B2B17461D85E75E6B3E3F5C96">
    <w:name w:val="BCB3CB3B2B17461D85E75E6B3E3F5C96"/>
  </w:style>
  <w:style w:type="paragraph" w:customStyle="1" w:styleId="C076592226B34467A3DA76F994DD67A8">
    <w:name w:val="C076592226B34467A3DA76F994DD67A8"/>
  </w:style>
  <w:style w:type="paragraph" w:customStyle="1" w:styleId="8C54B04D2A154AD2B213A8CE97ABCE9E">
    <w:name w:val="8C54B04D2A154AD2B213A8CE97ABCE9E"/>
  </w:style>
  <w:style w:type="paragraph" w:customStyle="1" w:styleId="BE69EAC845F148D99EFF209860255803">
    <w:name w:val="BE69EAC845F148D99EFF209860255803"/>
  </w:style>
  <w:style w:type="paragraph" w:customStyle="1" w:styleId="1A27C005E48B43B88D45936B6B0EA73F">
    <w:name w:val="1A27C005E48B43B88D45936B6B0EA73F"/>
  </w:style>
  <w:style w:type="paragraph" w:customStyle="1" w:styleId="4B4C29DEFF534783BB48B496D66638CF">
    <w:name w:val="4B4C29DEFF534783BB48B496D66638CF"/>
  </w:style>
  <w:style w:type="paragraph" w:customStyle="1" w:styleId="D9FCB4805C3B467B870584B35DB484C9">
    <w:name w:val="D9FCB4805C3B467B870584B35DB484C9"/>
  </w:style>
  <w:style w:type="paragraph" w:customStyle="1" w:styleId="7CDA23D4671A424991C1D06E6B1DC047">
    <w:name w:val="7CDA23D4671A424991C1D06E6B1DC047"/>
  </w:style>
  <w:style w:type="paragraph" w:customStyle="1" w:styleId="499F6910D32C4D2290685E34F0A758BF">
    <w:name w:val="499F6910D32C4D2290685E34F0A758BF"/>
  </w:style>
  <w:style w:type="paragraph" w:customStyle="1" w:styleId="F050E6390E4C4FFCBC81F98C4D38CBB5">
    <w:name w:val="F050E6390E4C4FFCBC81F98C4D38CBB5"/>
  </w:style>
  <w:style w:type="paragraph" w:customStyle="1" w:styleId="5431DAB7E5144365BB26C64D75BE9ADC">
    <w:name w:val="5431DAB7E5144365BB26C64D75BE9ADC"/>
  </w:style>
  <w:style w:type="paragraph" w:customStyle="1" w:styleId="C3BFC8A1C3FC4F42BD957631A6C33D9A">
    <w:name w:val="C3BFC8A1C3FC4F42BD957631A6C33D9A"/>
  </w:style>
  <w:style w:type="paragraph" w:customStyle="1" w:styleId="D372FD7157A5411C82396F6CC2A78276">
    <w:name w:val="D372FD7157A5411C82396F6CC2A78276"/>
  </w:style>
  <w:style w:type="paragraph" w:customStyle="1" w:styleId="F26C92722AC549828B22093193537E0E">
    <w:name w:val="F26C92722AC549828B22093193537E0E"/>
  </w:style>
  <w:style w:type="paragraph" w:customStyle="1" w:styleId="EB9FA4278C61402CA4BBC07E49A01BFD">
    <w:name w:val="EB9FA4278C61402CA4BBC07E49A01BFD"/>
  </w:style>
  <w:style w:type="paragraph" w:customStyle="1" w:styleId="499A123B59FF451F9FB0B60EFF7583E4">
    <w:name w:val="499A123B59FF451F9FB0B60EFF7583E4"/>
  </w:style>
  <w:style w:type="paragraph" w:customStyle="1" w:styleId="FC7F019754274BE388883EEBB863A895">
    <w:name w:val="FC7F019754274BE388883EEBB863A895"/>
  </w:style>
  <w:style w:type="paragraph" w:customStyle="1" w:styleId="03598554B92C439499B00FB213C3E770">
    <w:name w:val="03598554B92C439499B00FB213C3E770"/>
  </w:style>
  <w:style w:type="paragraph" w:customStyle="1" w:styleId="CAD074C3B92C4CB5BB2000F2A9D17109">
    <w:name w:val="CAD074C3B92C4CB5BB2000F2A9D17109"/>
  </w:style>
  <w:style w:type="paragraph" w:customStyle="1" w:styleId="373E143C9F2D4D5E9B8F8B01E7E0B121">
    <w:name w:val="373E143C9F2D4D5E9B8F8B01E7E0B121"/>
  </w:style>
  <w:style w:type="paragraph" w:customStyle="1" w:styleId="F3161DCD80CF458F910DBDDF0B0E3A0C">
    <w:name w:val="F3161DCD80CF458F910DBDDF0B0E3A0C"/>
  </w:style>
  <w:style w:type="paragraph" w:customStyle="1" w:styleId="27D30FEE644B4793AE518E390BACAA22">
    <w:name w:val="27D30FEE644B4793AE518E390BACAA22"/>
  </w:style>
  <w:style w:type="paragraph" w:customStyle="1" w:styleId="6F17A3AE26BC462F855EFCE1C3DC5B97">
    <w:name w:val="6F17A3AE26BC462F855EFCE1C3DC5B97"/>
  </w:style>
  <w:style w:type="paragraph" w:customStyle="1" w:styleId="4E1FA396E7C740DAA477525399F16108">
    <w:name w:val="4E1FA396E7C740DAA477525399F16108"/>
  </w:style>
  <w:style w:type="paragraph" w:customStyle="1" w:styleId="40F38518C5994188BB7A2420D3DB2A17">
    <w:name w:val="40F38518C5994188BB7A2420D3DB2A17"/>
  </w:style>
  <w:style w:type="paragraph" w:customStyle="1" w:styleId="EE085509CBAC4476BFED364B7EE8DB85">
    <w:name w:val="EE085509CBAC4476BFED364B7EE8DB85"/>
  </w:style>
  <w:style w:type="paragraph" w:customStyle="1" w:styleId="EB810A0E78284A3EA4F538BC1A6408FF">
    <w:name w:val="EB810A0E78284A3EA4F538BC1A6408FF"/>
  </w:style>
  <w:style w:type="paragraph" w:customStyle="1" w:styleId="8C4CD02C48364858BF3719B5CD546754">
    <w:name w:val="8C4CD02C48364858BF3719B5CD546754"/>
  </w:style>
  <w:style w:type="paragraph" w:customStyle="1" w:styleId="3E7D4DC6812A451BA5158BB53164D42F">
    <w:name w:val="3E7D4DC6812A451BA5158BB53164D42F"/>
  </w:style>
  <w:style w:type="paragraph" w:customStyle="1" w:styleId="5EF2C7FE7F8A40AE94B57DF986E8EA3F">
    <w:name w:val="5EF2C7FE7F8A40AE94B57DF986E8EA3F"/>
  </w:style>
  <w:style w:type="paragraph" w:customStyle="1" w:styleId="C2CB9B2D9EC245F6946FBF1CD369E78C">
    <w:name w:val="C2CB9B2D9EC245F6946FBF1CD369E78C"/>
  </w:style>
  <w:style w:type="paragraph" w:customStyle="1" w:styleId="9CD16EA0B4C14E879216E504A99EE6DA">
    <w:name w:val="9CD16EA0B4C14E879216E504A99EE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5</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2019-05-05T17:58:00Z</dcterms:created>
  <dcterms:modified xsi:type="dcterms:W3CDTF">2019-05-05T18:03:00Z</dcterms:modified>
  <cp:version/>
</cp:coreProperties>
</file>