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3132A89">
      <w:pPr>
        <w:pStyle w:val="NoSpacing"/>
      </w:pPr>
      <w:r>
        <w:t>Siria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507C7462">
      <w:pPr>
        <w:pStyle w:val="NoSpacing"/>
      </w:pPr>
      <w:r>
        <w:t>10 January</w:t>
      </w:r>
      <w:bookmarkStart w:id="0" w:name="_GoBack"/>
      <w:bookmarkEnd w:id="0"/>
      <w:r>
        <w:t xml:space="preserve"> 2020</w:t>
      </w:r>
    </w:p>
    <w:p w:rsidR="001835B9" w:rsidP="001835B9" w14:paraId="1F362B16" w14:textId="558D7A07">
      <w:pPr>
        <w:pStyle w:val="Title"/>
      </w:pPr>
      <w:r>
        <w:t xml:space="preserve">Reflection </w:t>
      </w:r>
    </w:p>
    <w:p w:rsidR="00793C23" w:rsidP="00793C23" w14:paraId="501F07BA" w14:textId="0BCA321C">
      <w:pPr>
        <w:pStyle w:val="Title"/>
        <w:ind w:firstLine="720"/>
        <w:jc w:val="left"/>
        <w:rPr>
          <w:color w:val="000000" w:themeColor="text1"/>
        </w:rPr>
      </w:pPr>
      <w:r w:rsidRPr="001E68BE">
        <w:t xml:space="preserve"> </w:t>
      </w:r>
      <w:r w:rsidR="00251D04">
        <w:rPr>
          <w:i/>
          <w:iCs/>
          <w:color w:val="000000" w:themeColor="text1"/>
        </w:rPr>
        <w:t xml:space="preserve">Race, Class, and Gender in the United States: An Integrated Study </w:t>
      </w:r>
      <w:r w:rsidR="00251D04">
        <w:rPr>
          <w:color w:val="000000" w:themeColor="text1"/>
        </w:rPr>
        <w:t xml:space="preserve">is </w:t>
      </w:r>
      <w:r>
        <w:rPr>
          <w:color w:val="000000" w:themeColor="text1"/>
        </w:rPr>
        <w:t>centered on the issues of racism, gender inequality and the segregation of classes in the American Society. These separations in American society are seen by everyone, yet they are seldom discussed in the mass media in the US.
</w:t>
      </w:r>
    </w:p>
    <w:p w:rsidR="00793C23" w:rsidP="00793C23" w14:paraId="66F11BA2" w14:textId="6D1A0837">
      <w:r>
        <w:t>T</w:t>
      </w:r>
      <w:r>
        <w:t xml:space="preserve">he article </w:t>
      </w:r>
      <w:r>
        <w:rPr>
          <w:i/>
          <w:iCs/>
        </w:rPr>
        <w:t>Disability and the Justification of Inequality in American History</w:t>
      </w:r>
      <w:r>
        <w:t xml:space="preserve"> by Douglas C. Baynton talks about how there has been no consideration to treat people fairly based on their disabilities (pp. 81). Other than that, the author describes how the concept of "damage imagery" is used to describe the conditions of the African-Americans. This concept is one of the most interesting </w:t>
      </w:r>
      <w:r>
        <w:t>topics</w:t>
      </w:r>
      <w:r>
        <w:t xml:space="preserve"> in this week’s readings as </w:t>
      </w:r>
      <w:r>
        <w:t>we tried to understand the concept of the innate inferiority of the blacks that the American society has grown comfortable with these days (pp. 84). I think that society has tried to legalize black suppression through this socially accepted practice, and it would be interesting to probe the topic further.
</w:t>
      </w:r>
    </w:p>
    <w:p w:rsidR="00637543" w:rsidRPr="00637543" w:rsidP="00793C23" w14:paraId="1DDC2D6D" w14:textId="75D68272">
      <w:r>
        <w:t xml:space="preserve">The article </w:t>
      </w:r>
      <w:r>
        <w:rPr>
          <w:i/>
          <w:iCs/>
        </w:rPr>
        <w:t xml:space="preserve">Race, Disability and the School-to-Prison Pipeline </w:t>
      </w:r>
      <w:r>
        <w:t xml:space="preserve">by Julianne Hing tell the story of Amo, a black boy who was sent to a special school due to behavioral problems. The author uses the story to tells us that there is an overwhelming level of black students that were removed from school due to their rebellious behavior in their schools (pp. 297). </w:t>
      </w:r>
      <w:r w:rsidR="00B25F28">
        <w:t xml:space="preserve">The author also tries to explain this concept by using the example of a pipeline that is constantly supplying the American Society with a steady intake of Black criminals due to these practices of segregation. </w:t>
      </w:r>
      <w:r>
        <w:t xml:space="preserve">The topic that interests me here is the criteria for placement of the children in special education. </w:t>
      </w:r>
      <w:r w:rsidR="00B25F28">
        <w:t xml:space="preserve">I would like to pursue this topic for further research in the light of the famous </w:t>
      </w:r>
      <w:r w:rsidR="00B25F28">
        <w:rPr>
          <w:i/>
          <w:iCs/>
        </w:rPr>
        <w:t xml:space="preserve">Brown v. Board of Education </w:t>
      </w:r>
      <w:r w:rsidR="00B25F28">
        <w:t>case (pp. 298).</w:t>
      </w:r>
      <w:r>
        <w:t xml:space="preserve"> </w:t>
      </w:r>
    </w:p>
    <w:p w:rsidR="00637543" w:rsidRPr="00793C23" w:rsidP="00793C23" w14:paraId="59003031" w14:textId="77777777"/>
    <w:p w:rsidR="003579D1" w:rsidP="003579D1" w14:paraId="55EF6D99" w14:textId="04BF8BA5"/>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251D04" w:rsidP="00251D04" w14:paraId="7CD7FB5C" w14:textId="77777777">
          <w:pPr>
            <w:pStyle w:val="Bibliography"/>
            <w:rPr>
              <w:noProof/>
            </w:rPr>
          </w:pPr>
          <w:r>
            <w:fldChar w:fldCharType="begin"/>
          </w:r>
          <w:r>
            <w:instrText xml:space="preserve"> BIBLIOGRAPHY </w:instrText>
          </w:r>
          <w:r>
            <w:fldChar w:fldCharType="separate"/>
          </w:r>
          <w:r>
            <w:rPr>
              <w:noProof/>
            </w:rPr>
            <w:t xml:space="preserve">Paula S. Rothenberg, Soniya Munshi. </w:t>
          </w:r>
          <w:r>
            <w:rPr>
              <w:i/>
              <w:iCs/>
              <w:noProof/>
            </w:rPr>
            <w:t>Race Class and Gender in the United States: An Integrated Study</w:t>
          </w:r>
          <w:r>
            <w:rPr>
              <w:noProof/>
            </w:rPr>
            <w:t>. Ed. 10th. New York: MacMillan Learning, 2016. Ebook. &lt;https://4.files.edl.io/1c97/05/06/19/170057-b1a94e75-3a11-42ee-aecd-0fe284f6d19e.pdf&gt;.</w:t>
          </w:r>
        </w:p>
        <w:p w:rsidR="0068238C" w:rsidP="00251D04"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5DEDF242">
    <w:pPr>
      <w:pStyle w:val="Header"/>
    </w:pPr>
    <w:r>
      <w:t>S</w:t>
    </w:r>
    <w:r w:rsidR="00251D04">
      <w:t>iria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37543"/>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75438"/>
    <w:rsid w:val="00793C23"/>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25F28"/>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A7E90"/>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Pau162</b:Tag>
    <b:SourceType>Book</b:SourceType>
    <b:Guid>{8C9F9C33-D665-4EFA-B348-76149BB349E0}</b:Guid>
    <b:Author>
      <b:Author>
        <b:NameList>
          <b:Person>
            <b:Last>Paula S. Rothenberg</b:Last>
            <b:First>Soniya</b:First>
            <b:Middle>Munshi</b:Middle>
          </b:Person>
        </b:NameList>
      </b:Author>
      <b:Editor>
        <b:NameList>
          <b:Person>
            <b:Last>10th</b:Last>
          </b:Person>
        </b:NameList>
      </b:Editor>
    </b:Author>
    <b:Title>Race Class and Gender in the United States: An Integrated Study</b:Title>
    <b:Year>2016</b:Year>
    <b:City>New York</b:City>
    <b:Publisher>MacMillan Learning</b:Publisher>
    <b:Medium>Ebook</b:Medium>
    <b:URL>https://4.files.edl.io/1c97/05/06/19/170057-b1a94e75-3a11-42ee-aecd-0fe284f6d19e.pdf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E2A2CD-BB00-4871-A3FE-7751454F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2020-01-11T01:01:00Z</dcterms:created>
  <dcterms:modified xsi:type="dcterms:W3CDTF">2020-01-11T01:01:00Z</dcterms:modified>
</cp:coreProperties>
</file>