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FF471D" w:rsidRDefault="00E81978" w:rsidP="00B823AA">
      <w:pPr>
        <w:pStyle w:val="Title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81978" w:rsidRPr="00FF471D" w:rsidRDefault="00E81978">
      <w:pPr>
        <w:rPr>
          <w:rFonts w:ascii="Times New Roman" w:hAnsi="Times New Roman" w:cs="Times New Roman"/>
          <w:color w:val="000000" w:themeColor="text1"/>
        </w:rPr>
      </w:pPr>
    </w:p>
    <w:p w:rsidR="007F064E" w:rsidRPr="00FF471D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69042D">
      <w:pPr>
        <w:ind w:left="720" w:firstLine="0"/>
        <w:jc w:val="center"/>
        <w:rPr>
          <w:rFonts w:ascii="Times New Roman" w:hAnsi="Times New Roman" w:cs="Times New Roman"/>
        </w:rPr>
      </w:pPr>
    </w:p>
    <w:p w:rsidR="0069042D" w:rsidRPr="00FF471D" w:rsidRDefault="00896DBF" w:rsidP="0069042D">
      <w:pPr>
        <w:ind w:left="720" w:firstLine="0"/>
        <w:jc w:val="center"/>
        <w:rPr>
          <w:rFonts w:ascii="Times New Roman" w:hAnsi="Times New Roman" w:cs="Times New Roman"/>
        </w:rPr>
      </w:pPr>
      <w:r w:rsidRPr="00FF471D">
        <w:rPr>
          <w:rFonts w:ascii="Times New Roman" w:hAnsi="Times New Roman" w:cs="Times New Roman"/>
        </w:rPr>
        <w:t>Significance of the brain barrier system</w:t>
      </w:r>
    </w:p>
    <w:p w:rsidR="001C042C" w:rsidRPr="00FF471D" w:rsidRDefault="00896DBF" w:rsidP="0069042D">
      <w:pPr>
        <w:ind w:left="720" w:firstLine="0"/>
        <w:jc w:val="center"/>
        <w:rPr>
          <w:rFonts w:ascii="Times New Roman" w:hAnsi="Times New Roman" w:cs="Times New Roman"/>
        </w:rPr>
      </w:pPr>
      <w:r w:rsidRPr="00FF471D">
        <w:rPr>
          <w:rFonts w:ascii="Times New Roman" w:hAnsi="Times New Roman" w:cs="Times New Roman"/>
        </w:rPr>
        <w:t>Author name</w:t>
      </w:r>
    </w:p>
    <w:p w:rsidR="001C042C" w:rsidRPr="00FF471D" w:rsidRDefault="00896DBF" w:rsidP="0069042D">
      <w:pPr>
        <w:ind w:left="720" w:firstLine="0"/>
        <w:jc w:val="center"/>
        <w:rPr>
          <w:rFonts w:ascii="Times New Roman" w:hAnsi="Times New Roman" w:cs="Times New Roman"/>
        </w:rPr>
      </w:pPr>
      <w:r w:rsidRPr="00FF471D">
        <w:rPr>
          <w:rFonts w:ascii="Times New Roman" w:hAnsi="Times New Roman" w:cs="Times New Roman"/>
        </w:rPr>
        <w:t>Affiliations</w:t>
      </w:r>
    </w:p>
    <w:p w:rsidR="001C042C" w:rsidRPr="00FF471D" w:rsidRDefault="001C042C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C042C" w:rsidRPr="00FF471D" w:rsidRDefault="001C042C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F471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F471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F471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F471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F471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F471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46C59" w:rsidRPr="00FF471D" w:rsidRDefault="00A46C59" w:rsidP="00A46C59">
      <w:pPr>
        <w:ind w:firstLine="0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</w:pPr>
    </w:p>
    <w:p w:rsidR="00AB0F80" w:rsidRPr="00FF471D" w:rsidRDefault="00AB0F80" w:rsidP="00D1425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2B2B2B"/>
          <w:shd w:val="clear" w:color="auto" w:fill="FFFFFF"/>
        </w:rPr>
      </w:pPr>
    </w:p>
    <w:p w:rsidR="00A9452B" w:rsidRPr="00FF471D" w:rsidRDefault="00896DBF" w:rsidP="00794400">
      <w:pPr>
        <w:rPr>
          <w:rFonts w:ascii="Times New Roman" w:eastAsia="Times New Roman" w:hAnsi="Times New Roman" w:cs="Times New Roman"/>
          <w:color w:val="222222"/>
          <w:kern w:val="0"/>
          <w:lang w:eastAsia="en-US"/>
        </w:rPr>
      </w:pPr>
      <w:r w:rsidRPr="00FF471D">
        <w:rPr>
          <w:rFonts w:ascii="Times New Roman" w:hAnsi="Times New Roman" w:cs="Times New Roman"/>
        </w:rPr>
        <w:t>The brain is precious and needs significant protection.</w:t>
      </w:r>
      <w:r w:rsidR="00FD73DB" w:rsidRPr="00FF471D">
        <w:rPr>
          <w:rFonts w:ascii="Times New Roman" w:hAnsi="Times New Roman" w:cs="Times New Roman"/>
        </w:rPr>
        <w:t xml:space="preserve"> It is protected and </w:t>
      </w:r>
      <w:r w:rsidR="003A2609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encas</w:t>
      </w:r>
      <w:r w:rsidR="00FD73DB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ed</w:t>
      </w:r>
      <w:r w:rsidR="00DE5F8A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in the skull. The skull protects it </w:t>
      </w:r>
      <w:r w:rsidR="003A2609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from traumatic injury.</w:t>
      </w:r>
      <w:r w:rsidR="00DE5F8A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</w:t>
      </w:r>
      <w:r w:rsidR="003512DB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Moreover,</w:t>
      </w:r>
      <w:r w:rsidR="00DE5F8A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with this protection, it also requires nutrients</w:t>
      </w:r>
      <w:r w:rsidR="003A2609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and oxygen, which </w:t>
      </w:r>
      <w:r w:rsidR="00DE5F8A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are</w:t>
      </w:r>
      <w:r w:rsidR="003A2609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supplied by the blood. </w:t>
      </w:r>
      <w:r w:rsidR="003512DB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However, it can get damaged </w:t>
      </w:r>
      <w:r w:rsidR="00F54684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as a result of </w:t>
      </w:r>
      <w:r w:rsidR="003A2609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toxins and infections that might </w:t>
      </w:r>
      <w:r w:rsidR="00F54684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get into the brain via blood</w:t>
      </w:r>
      <w:r w:rsidR="007D47B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</w:t>
      </w:r>
      <w:r w:rsidR="007D47B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fldChar w:fldCharType="begin"/>
      </w:r>
      <w:r w:rsidR="007D47B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instrText xml:space="preserve"> ADDIN ZOTERO_ITEM CSL_CITATION {"citationID":"aL8WCUM9","properties":{"formattedCitation":"(Serlin, Shelef, Knyazer, &amp; Friedman, 2015)","plainCitation":"(Serlin, Shelef, Knyazer, &amp; Friedman, 2015)","noteIndex":0},"citationItems":[{"id":2408,"uris":["http://zotero.org/users/local/KZl8ZL3A/items/YU7QKYJ5"],"uri":["http://zotero.org/users/local/KZl8ZL3A/items/YU7QKYJ5"],"itemData":{"id":2408,"type":"paper-conference","title":"Anatomy and physiology of the blood–brain barrier","container-title":"Seminars in cell &amp; developmental biology","publisher":"Elsevier","page":"2-6","volume":"38","ISBN":"1084-9521","author":[{"family":"Serlin","given":"Yonatan"},{"family":"Shelef","given":"Ilan"},{"family":"Knyazer","given":"Boris"},{"family":"Friedman","given":"Alon"}],"issued":{"date-parts":[["2015"]]}}}],"schema":"https://github.com/citation-style-language/schema/raw/master/csl-citation.json"} </w:instrText>
      </w:r>
      <w:r w:rsidR="007D47B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fldChar w:fldCharType="separate"/>
      </w:r>
      <w:r w:rsidR="007D47BC" w:rsidRPr="00FF471D">
        <w:rPr>
          <w:rFonts w:ascii="Times New Roman" w:hAnsi="Times New Roman" w:cs="Times New Roman"/>
        </w:rPr>
        <w:t>(Serlin, Shelef, Knyazer, &amp; Friedman, 2015)</w:t>
      </w:r>
      <w:r w:rsidR="007D47B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fldChar w:fldCharType="end"/>
      </w:r>
      <w:r w:rsidR="00F54684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>.</w:t>
      </w:r>
      <w:r w:rsidR="0076007C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Therefore, it is further protected with </w:t>
      </w:r>
      <w:r w:rsidR="0076007C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a layer of </w:t>
      </w:r>
      <w:r w:rsidR="0076007C" w:rsidRPr="00FF471D">
        <w:rPr>
          <w:rFonts w:ascii="Times New Roman" w:hAnsi="Times New Roman" w:cs="Times New Roman"/>
          <w:lang w:eastAsia="en-US"/>
        </w:rPr>
        <w:t xml:space="preserve">specialized membranes and cell </w:t>
      </w:r>
      <w:r w:rsidR="00437A94" w:rsidRPr="00FF471D">
        <w:rPr>
          <w:rFonts w:ascii="Times New Roman" w:hAnsi="Times New Roman" w:cs="Times New Roman"/>
        </w:rPr>
        <w:t>processes that make the blood-brain</w:t>
      </w:r>
      <w:r w:rsidR="003A2609" w:rsidRPr="00FF471D">
        <w:rPr>
          <w:rFonts w:ascii="Times New Roman" w:hAnsi="Times New Roman" w:cs="Times New Roman"/>
          <w:lang w:eastAsia="en-US"/>
        </w:rPr>
        <w:t xml:space="preserve"> barrier</w:t>
      </w:r>
      <w:r w:rsidR="00437A94" w:rsidRPr="00FF471D">
        <w:rPr>
          <w:rFonts w:ascii="Times New Roman" w:hAnsi="Times New Roman" w:cs="Times New Roman"/>
        </w:rPr>
        <w:t xml:space="preserve">. </w:t>
      </w:r>
      <w:r w:rsidR="00FE7864" w:rsidRPr="00FF471D">
        <w:rPr>
          <w:rFonts w:ascii="Times New Roman" w:hAnsi="Times New Roman" w:cs="Times New Roman"/>
        </w:rPr>
        <w:t xml:space="preserve">In addition, the </w:t>
      </w:r>
      <w:r w:rsidR="00FE7864" w:rsidRPr="00FF471D">
        <w:rPr>
          <w:rFonts w:ascii="Times New Roman" w:hAnsi="Times New Roman" w:cs="Times New Roman"/>
          <w:color w:val="000000"/>
        </w:rPr>
        <w:t>b</w:t>
      </w:r>
      <w:r w:rsidR="003A4C01" w:rsidRPr="00FF471D">
        <w:rPr>
          <w:rFonts w:ascii="Times New Roman" w:hAnsi="Times New Roman" w:cs="Times New Roman"/>
          <w:color w:val="000000"/>
        </w:rPr>
        <w:t>rain need</w:t>
      </w:r>
      <w:r w:rsidR="00FE7864" w:rsidRPr="00FF471D">
        <w:rPr>
          <w:rFonts w:ascii="Times New Roman" w:hAnsi="Times New Roman" w:cs="Times New Roman"/>
          <w:color w:val="000000"/>
        </w:rPr>
        <w:t>s</w:t>
      </w:r>
      <w:r w:rsidR="003A4C01" w:rsidRPr="00FF471D">
        <w:rPr>
          <w:rFonts w:ascii="Times New Roman" w:hAnsi="Times New Roman" w:cs="Times New Roman"/>
          <w:color w:val="000000"/>
        </w:rPr>
        <w:t xml:space="preserve"> to have a stable </w:t>
      </w:r>
      <w:r w:rsidR="007D47BC" w:rsidRPr="00FF471D">
        <w:rPr>
          <w:rFonts w:ascii="Times New Roman" w:hAnsi="Times New Roman" w:cs="Times New Roman"/>
          <w:color w:val="000000"/>
        </w:rPr>
        <w:t>internal environment</w:t>
      </w:r>
      <w:r w:rsidR="003A4C01" w:rsidRPr="00FF471D">
        <w:rPr>
          <w:rFonts w:ascii="Times New Roman" w:hAnsi="Times New Roman" w:cs="Times New Roman"/>
          <w:color w:val="000000"/>
        </w:rPr>
        <w:t>;</w:t>
      </w:r>
      <w:r w:rsidR="007D47BC" w:rsidRPr="00FF471D">
        <w:rPr>
          <w:rFonts w:ascii="Times New Roman" w:hAnsi="Times New Roman" w:cs="Times New Roman"/>
          <w:color w:val="000000"/>
        </w:rPr>
        <w:t xml:space="preserve"> ionic composition, </w:t>
      </w:r>
      <w:r w:rsidR="003A4C01" w:rsidRPr="00FF471D">
        <w:rPr>
          <w:rFonts w:ascii="Times New Roman" w:hAnsi="Times New Roman" w:cs="Times New Roman"/>
          <w:color w:val="000000"/>
        </w:rPr>
        <w:t xml:space="preserve">in order to perform </w:t>
      </w:r>
      <w:r w:rsidR="007D47BC" w:rsidRPr="00FF471D">
        <w:rPr>
          <w:rFonts w:ascii="Times New Roman" w:hAnsi="Times New Roman" w:cs="Times New Roman"/>
          <w:color w:val="000000"/>
        </w:rPr>
        <w:t>its function</w:t>
      </w:r>
      <w:r w:rsidR="003A4C01" w:rsidRPr="00FF471D">
        <w:rPr>
          <w:rFonts w:ascii="Times New Roman" w:hAnsi="Times New Roman" w:cs="Times New Roman"/>
          <w:color w:val="000000"/>
        </w:rPr>
        <w:t>s.</w:t>
      </w:r>
      <w:r w:rsidRPr="00FF471D">
        <w:rPr>
          <w:rFonts w:ascii="Times New Roman" w:hAnsi="Times New Roman" w:cs="Times New Roman"/>
          <w:color w:val="000000"/>
        </w:rPr>
        <w:t xml:space="preserve"> Furthermore, it must also have the correct</w:t>
      </w:r>
      <w:r w:rsidR="007D47BC" w:rsidRPr="00FF471D">
        <w:rPr>
          <w:rFonts w:ascii="Times New Roman" w:hAnsi="Times New Roman" w:cs="Times New Roman"/>
          <w:color w:val="000000"/>
        </w:rPr>
        <w:t xml:space="preserve"> supply of </w:t>
      </w:r>
      <w:r w:rsidRPr="00FF471D">
        <w:rPr>
          <w:rFonts w:ascii="Times New Roman" w:hAnsi="Times New Roman" w:cs="Times New Roman"/>
          <w:color w:val="000000"/>
        </w:rPr>
        <w:t xml:space="preserve">different </w:t>
      </w:r>
      <w:r w:rsidR="007D47BC" w:rsidRPr="00FF471D">
        <w:rPr>
          <w:rFonts w:ascii="Times New Roman" w:hAnsi="Times New Roman" w:cs="Times New Roman"/>
          <w:color w:val="000000"/>
        </w:rPr>
        <w:t>nutrients such as glucose, amino acids,</w:t>
      </w:r>
      <w:r w:rsidRPr="00FF471D">
        <w:rPr>
          <w:rFonts w:ascii="Times New Roman" w:hAnsi="Times New Roman" w:cs="Times New Roman"/>
          <w:color w:val="000000"/>
        </w:rPr>
        <w:t xml:space="preserve"> monocarboxylates, and vitamins</w:t>
      </w:r>
      <w:r w:rsidR="00F8322D" w:rsidRPr="00FF471D">
        <w:rPr>
          <w:rFonts w:ascii="Times New Roman" w:hAnsi="Times New Roman" w:cs="Times New Roman"/>
          <w:color w:val="000000"/>
        </w:rPr>
        <w:t xml:space="preserve"> </w:t>
      </w:r>
      <w:r w:rsidR="00F8322D" w:rsidRPr="00FF471D">
        <w:rPr>
          <w:rFonts w:ascii="Times New Roman" w:hAnsi="Times New Roman" w:cs="Times New Roman"/>
          <w:color w:val="000000"/>
        </w:rPr>
        <w:fldChar w:fldCharType="begin"/>
      </w:r>
      <w:r w:rsidR="00F8322D" w:rsidRPr="00FF471D">
        <w:rPr>
          <w:rFonts w:ascii="Times New Roman" w:hAnsi="Times New Roman" w:cs="Times New Roman"/>
          <w:color w:val="000000"/>
        </w:rPr>
        <w:instrText xml:space="preserve"> ADDIN ZOTERO_ITEM CSL_CITATION {"citationID":"Z1mugE82","properties":{"formattedCitation":"(Serlin et al., 2015)","plainCitation":"(Serlin et al., 2015)","noteIndex":0},"citationItems":[{"id":2408,"uris":["http://zotero.org/users/local/KZl8ZL3A/items/YU7QKYJ5"],"uri":["http://zotero.org/users/local/KZl8ZL3A/items/YU7QKYJ5"],"itemData":{"id":2408,"type":"paper-conference","title":"Anatomy and physiology of the blood–brain barrier","container-title":"Seminars in cell &amp; developmental biology","publisher":"Elsevier","page":"2-6","volume":"38","ISBN":"1084-9521","author":[{"family":"Serlin","given":"Yonatan"},{"family":"Shelef","given":"Ilan"},{"family":"Knyazer","given":"Boris"},{"family":"Friedman","given":"Alon"}],"issued":{"date-parts":[["2015"]]}}}],"schema":"https://github.com/citation-style-language/schema/raw/master/csl-citation.json"} </w:instrText>
      </w:r>
      <w:r w:rsidR="00F8322D" w:rsidRPr="00FF471D">
        <w:rPr>
          <w:rFonts w:ascii="Times New Roman" w:hAnsi="Times New Roman" w:cs="Times New Roman"/>
          <w:color w:val="000000"/>
        </w:rPr>
        <w:fldChar w:fldCharType="separate"/>
      </w:r>
      <w:r w:rsidR="00F8322D" w:rsidRPr="00FF471D">
        <w:rPr>
          <w:rFonts w:ascii="Times New Roman" w:hAnsi="Times New Roman" w:cs="Times New Roman"/>
        </w:rPr>
        <w:t>(Serlin et al., 2015)</w:t>
      </w:r>
      <w:r w:rsidR="00F8322D" w:rsidRPr="00FF471D">
        <w:rPr>
          <w:rFonts w:ascii="Times New Roman" w:hAnsi="Times New Roman" w:cs="Times New Roman"/>
          <w:color w:val="000000"/>
        </w:rPr>
        <w:fldChar w:fldCharType="end"/>
      </w:r>
      <w:r w:rsidRPr="00FF471D">
        <w:rPr>
          <w:rFonts w:ascii="Times New Roman" w:hAnsi="Times New Roman" w:cs="Times New Roman"/>
          <w:color w:val="000000"/>
        </w:rPr>
        <w:t>.</w:t>
      </w:r>
      <w:r w:rsidR="00073A10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This </w:t>
      </w:r>
      <w:r w:rsidR="00073A10" w:rsidRPr="00FF471D">
        <w:rPr>
          <w:rFonts w:ascii="Times New Roman" w:hAnsi="Times New Roman" w:cs="Times New Roman"/>
          <w:lang w:eastAsia="en-US"/>
        </w:rPr>
        <w:t xml:space="preserve">blood-brain barrier (BBB) is </w:t>
      </w:r>
      <w:r w:rsidR="00073A10" w:rsidRPr="00FF471D">
        <w:rPr>
          <w:rFonts w:ascii="Times New Roman" w:hAnsi="Times New Roman" w:cs="Times New Roman"/>
        </w:rPr>
        <w:t>made</w:t>
      </w:r>
      <w:r w:rsidR="00073A10" w:rsidRPr="00FF471D">
        <w:rPr>
          <w:rFonts w:ascii="Times New Roman" w:hAnsi="Times New Roman" w:cs="Times New Roman"/>
          <w:lang w:eastAsia="en-US"/>
        </w:rPr>
        <w:t xml:space="preserve"> by brain endothelial cells that line the cerebral microvasculature</w:t>
      </w:r>
      <w:r w:rsidR="00073A10" w:rsidRPr="00FF471D">
        <w:rPr>
          <w:rFonts w:ascii="Times New Roman" w:hAnsi="Times New Roman" w:cs="Times New Roman"/>
        </w:rPr>
        <w:t>.</w:t>
      </w:r>
      <w:r w:rsidR="00073A10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</w:t>
      </w:r>
      <w:r w:rsidR="00073A10" w:rsidRPr="00FF471D">
        <w:rPr>
          <w:rFonts w:ascii="Times New Roman" w:hAnsi="Times New Roman" w:cs="Times New Roman"/>
        </w:rPr>
        <w:t>It is important for the normal</w:t>
      </w:r>
      <w:r w:rsidR="00073A10" w:rsidRPr="00FF471D">
        <w:rPr>
          <w:rFonts w:ascii="Times New Roman" w:hAnsi="Times New Roman" w:cs="Times New Roman"/>
          <w:color w:val="000000"/>
        </w:rPr>
        <w:t xml:space="preserve"> functioning and development of the brain.</w:t>
      </w:r>
      <w:r w:rsidR="00AD2850" w:rsidRPr="00FF471D">
        <w:rPr>
          <w:rFonts w:ascii="Times New Roman" w:hAnsi="Times New Roman" w:cs="Times New Roman"/>
        </w:rPr>
        <w:t xml:space="preserve"> This barrier is an i</w:t>
      </w:r>
      <w:r w:rsidR="00AD2850" w:rsidRPr="00FF471D">
        <w:rPr>
          <w:rFonts w:ascii="Times New Roman" w:hAnsi="Times New Roman" w:cs="Times New Roman"/>
          <w:lang w:eastAsia="en-US"/>
        </w:rPr>
        <w:t>mportant mechanism for protecting the brain</w:t>
      </w:r>
      <w:r w:rsidR="00AD2850" w:rsidRPr="00FF471D">
        <w:rPr>
          <w:rFonts w:ascii="Times New Roman" w:hAnsi="Times New Roman" w:cs="Times New Roman"/>
        </w:rPr>
        <w:t xml:space="preserve"> as it</w:t>
      </w:r>
      <w:r w:rsidR="00AD2850" w:rsidRPr="00FF471D">
        <w:rPr>
          <w:rFonts w:ascii="Times New Roman" w:hAnsi="Times New Roman" w:cs="Times New Roman"/>
          <w:lang w:eastAsia="en-US"/>
        </w:rPr>
        <w:t xml:space="preserve"> </w:t>
      </w:r>
      <w:r w:rsidR="00AD2850" w:rsidRPr="00FF471D">
        <w:rPr>
          <w:rFonts w:ascii="Times New Roman" w:hAnsi="Times New Roman" w:cs="Times New Roman"/>
        </w:rPr>
        <w:t xml:space="preserve">does not allow </w:t>
      </w:r>
      <w:r w:rsidR="00AD2850" w:rsidRPr="00FF471D">
        <w:rPr>
          <w:rFonts w:ascii="Times New Roman" w:hAnsi="Times New Roman" w:cs="Times New Roman"/>
          <w:lang w:eastAsia="en-US"/>
        </w:rPr>
        <w:t xml:space="preserve">undesirable substances </w:t>
      </w:r>
      <w:r w:rsidR="00AD2850" w:rsidRPr="00FF471D">
        <w:rPr>
          <w:rFonts w:ascii="Times New Roman" w:hAnsi="Times New Roman" w:cs="Times New Roman"/>
        </w:rPr>
        <w:t xml:space="preserve">to get </w:t>
      </w:r>
      <w:r w:rsidR="00AD2850" w:rsidRPr="00FF471D">
        <w:rPr>
          <w:rFonts w:ascii="Times New Roman" w:hAnsi="Times New Roman" w:cs="Times New Roman"/>
          <w:lang w:eastAsia="en-US"/>
        </w:rPr>
        <w:t>into the tissues</w:t>
      </w:r>
      <w:r w:rsidR="00AD2850" w:rsidRPr="003A2609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of the brain.</w:t>
      </w:r>
      <w:r w:rsidR="00AD2850" w:rsidRPr="00FF471D">
        <w:rPr>
          <w:rFonts w:ascii="Times New Roman" w:eastAsia="Times New Roman" w:hAnsi="Times New Roman" w:cs="Times New Roman"/>
          <w:color w:val="222222"/>
          <w:kern w:val="0"/>
          <w:lang w:eastAsia="en-US"/>
        </w:rPr>
        <w:t xml:space="preserve"> </w:t>
      </w:r>
    </w:p>
    <w:p w:rsidR="00E5000F" w:rsidRPr="00FF471D" w:rsidRDefault="00896DBF" w:rsidP="00F7082F">
      <w:pPr>
        <w:rPr>
          <w:rFonts w:ascii="Times New Roman" w:hAnsi="Times New Roman" w:cs="Times New Roman"/>
        </w:rPr>
      </w:pPr>
      <w:r w:rsidRPr="00FF471D">
        <w:rPr>
          <w:rFonts w:ascii="Times New Roman" w:hAnsi="Times New Roman" w:cs="Times New Roman"/>
        </w:rPr>
        <w:t>T</w:t>
      </w:r>
      <w:r w:rsidR="00E62559" w:rsidRPr="00FF471D">
        <w:rPr>
          <w:rFonts w:ascii="Times New Roman" w:hAnsi="Times New Roman" w:cs="Times New Roman"/>
        </w:rPr>
        <w:t xml:space="preserve">he blood-brain barrier is actually </w:t>
      </w:r>
      <w:r w:rsidR="007D2271" w:rsidRPr="00FF471D">
        <w:rPr>
          <w:rFonts w:ascii="Times New Roman" w:hAnsi="Times New Roman" w:cs="Times New Roman"/>
        </w:rPr>
        <w:t>blood vessels that vascularize the central nervous system (CNS)</w:t>
      </w:r>
      <w:r w:rsidRPr="00FF471D">
        <w:rPr>
          <w:rFonts w:ascii="Times New Roman" w:hAnsi="Times New Roman" w:cs="Times New Roman"/>
        </w:rPr>
        <w:t>. These vessels have a function to regulate the movement of ions and molecules</w:t>
      </w:r>
      <w:r w:rsidR="007D2271" w:rsidRPr="00FF471D">
        <w:rPr>
          <w:rFonts w:ascii="Times New Roman" w:hAnsi="Times New Roman" w:cs="Times New Roman"/>
        </w:rPr>
        <w:t xml:space="preserve"> between the blood and the brain. </w:t>
      </w:r>
      <w:r w:rsidR="008C39FE" w:rsidRPr="00FF471D">
        <w:rPr>
          <w:rFonts w:ascii="Times New Roman" w:hAnsi="Times New Roman" w:cs="Times New Roman"/>
        </w:rPr>
        <w:t xml:space="preserve">The key structure of the blood-brain barrier is the "endothelial tight junction" which is formed as a result of extremely close packing of </w:t>
      </w:r>
      <w:r w:rsidR="008C39FE" w:rsidRPr="00FF471D">
        <w:rPr>
          <w:rFonts w:ascii="Times New Roman" w:hAnsi="Times New Roman" w:cs="Times New Roman"/>
          <w:lang w:eastAsia="en-US"/>
        </w:rPr>
        <w:t>endothelial cells</w:t>
      </w:r>
      <w:r w:rsidR="008C39FE" w:rsidRPr="00FF471D">
        <w:rPr>
          <w:rFonts w:ascii="Times New Roman" w:hAnsi="Times New Roman" w:cs="Times New Roman"/>
        </w:rPr>
        <w:t>. This tight gap does not allow</w:t>
      </w:r>
      <w:r w:rsidR="00F7082F" w:rsidRPr="00FF471D">
        <w:rPr>
          <w:rFonts w:ascii="Times New Roman" w:hAnsi="Times New Roman" w:cs="Times New Roman"/>
        </w:rPr>
        <w:t xml:space="preserve"> specific molecules such as</w:t>
      </w:r>
      <w:r w:rsidR="00F7082F" w:rsidRPr="00FF471D">
        <w:rPr>
          <w:rFonts w:ascii="Times New Roman" w:eastAsia="Times New Roman" w:hAnsi="Times New Roman" w:cs="Times New Roman"/>
          <w:color w:val="2B2B2B"/>
          <w:kern w:val="0"/>
          <w:lang w:eastAsia="en-US"/>
        </w:rPr>
        <w:t xml:space="preserve"> </w:t>
      </w:r>
      <w:r w:rsidR="00B53E50" w:rsidRPr="00B53E50">
        <w:rPr>
          <w:rFonts w:ascii="Times New Roman" w:eastAsia="Times New Roman" w:hAnsi="Times New Roman" w:cs="Times New Roman"/>
          <w:color w:val="2B2B2B"/>
          <w:kern w:val="0"/>
          <w:lang w:eastAsia="en-US"/>
        </w:rPr>
        <w:t xml:space="preserve">fat-soluble molecules, and some gases to </w:t>
      </w:r>
      <w:r w:rsidR="00F7082F" w:rsidRPr="00FF471D">
        <w:rPr>
          <w:rFonts w:ascii="Times New Roman" w:eastAsia="Times New Roman" w:hAnsi="Times New Roman" w:cs="Times New Roman"/>
          <w:color w:val="2B2B2B"/>
          <w:kern w:val="0"/>
          <w:lang w:eastAsia="en-US"/>
        </w:rPr>
        <w:t xml:space="preserve">get </w:t>
      </w:r>
      <w:r w:rsidR="00B53E50" w:rsidRPr="00B53E50">
        <w:rPr>
          <w:rFonts w:ascii="Times New Roman" w:eastAsia="Times New Roman" w:hAnsi="Times New Roman" w:cs="Times New Roman"/>
          <w:color w:val="2B2B2B"/>
          <w:kern w:val="0"/>
          <w:lang w:eastAsia="en-US"/>
        </w:rPr>
        <w:t xml:space="preserve">into brain tissue. </w:t>
      </w:r>
      <w:r w:rsidR="00F7082F" w:rsidRPr="00FF471D">
        <w:rPr>
          <w:rFonts w:ascii="Times New Roman" w:eastAsia="Times New Roman" w:hAnsi="Times New Roman" w:cs="Times New Roman"/>
          <w:color w:val="2B2B2B"/>
          <w:kern w:val="0"/>
          <w:lang w:eastAsia="en-US"/>
        </w:rPr>
        <w:t>Additionally, t</w:t>
      </w:r>
      <w:r w:rsidR="00392B89" w:rsidRPr="00FF471D">
        <w:rPr>
          <w:rFonts w:ascii="Times New Roman" w:hAnsi="Times New Roman" w:cs="Times New Roman"/>
        </w:rPr>
        <w:t xml:space="preserve">his </w:t>
      </w:r>
      <w:r w:rsidR="007D2271" w:rsidRPr="00FF471D">
        <w:rPr>
          <w:rFonts w:ascii="Times New Roman" w:hAnsi="Times New Roman" w:cs="Times New Roman"/>
        </w:rPr>
        <w:t xml:space="preserve">CNS homeostasis </w:t>
      </w:r>
      <w:r w:rsidR="00392B89" w:rsidRPr="00FF471D">
        <w:rPr>
          <w:rFonts w:ascii="Times New Roman" w:hAnsi="Times New Roman" w:cs="Times New Roman"/>
        </w:rPr>
        <w:t xml:space="preserve">thus </w:t>
      </w:r>
      <w:r w:rsidRPr="00FF471D">
        <w:rPr>
          <w:rFonts w:ascii="Times New Roman" w:hAnsi="Times New Roman" w:cs="Times New Roman"/>
        </w:rPr>
        <w:t>does not allow toxins and pathogens</w:t>
      </w:r>
      <w:r w:rsidR="00691BEB" w:rsidRPr="00FF471D">
        <w:rPr>
          <w:rFonts w:ascii="Times New Roman" w:hAnsi="Times New Roman" w:cs="Times New Roman"/>
        </w:rPr>
        <w:t xml:space="preserve"> to enter the brain.</w:t>
      </w:r>
    </w:p>
    <w:p w:rsidR="00D14254" w:rsidRPr="00FF471D" w:rsidRDefault="00896DBF" w:rsidP="000822B3">
      <w:pPr>
        <w:rPr>
          <w:rFonts w:ascii="Times New Roman" w:hAnsi="Times New Roman" w:cs="Times New Roman"/>
          <w:color w:val="2B2B2B"/>
          <w:shd w:val="clear" w:color="auto" w:fill="FFFFFF"/>
        </w:rPr>
      </w:pPr>
      <w:r w:rsidRPr="00FF471D">
        <w:rPr>
          <w:rFonts w:ascii="Times New Roman" w:hAnsi="Times New Roman" w:cs="Times New Roman"/>
        </w:rPr>
        <w:t>However, in case of any damage to this blood-brain barrier</w:t>
      </w:r>
      <w:r w:rsidR="002C32A3" w:rsidRPr="00FF471D">
        <w:rPr>
          <w:rFonts w:ascii="Times New Roman" w:hAnsi="Times New Roman" w:cs="Times New Roman"/>
        </w:rPr>
        <w:t xml:space="preserve">, the </w:t>
      </w:r>
      <w:r w:rsidR="002C32A3" w:rsidRPr="00FF471D">
        <w:rPr>
          <w:rFonts w:ascii="Times New Roman" w:hAnsi="Times New Roman" w:cs="Times New Roman"/>
          <w:color w:val="000000"/>
          <w:shd w:val="clear" w:color="auto" w:fill="FFFFFF"/>
        </w:rPr>
        <w:t xml:space="preserve">normal neuronal activity of the brain is damaged. For example, in the case of </w:t>
      </w:r>
      <w:r w:rsidRPr="00FF471D">
        <w:rPr>
          <w:rFonts w:ascii="Times New Roman" w:hAnsi="Times New Roman" w:cs="Times New Roman"/>
          <w:shd w:val="clear" w:color="auto" w:fill="FFFFFF"/>
        </w:rPr>
        <w:t>multiple sclerosis</w:t>
      </w:r>
      <w:r w:rsidRPr="00FF471D">
        <w:rPr>
          <w:rFonts w:ascii="Times New Roman" w:hAnsi="Times New Roman" w:cs="Times New Roman"/>
          <w:color w:val="2B2B2B"/>
          <w:shd w:val="clear" w:color="auto" w:fill="FFFFFF"/>
        </w:rPr>
        <w:t>,</w:t>
      </w:r>
      <w:r w:rsidR="002C32A3" w:rsidRPr="00FF471D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="000822B3" w:rsidRPr="00FF471D">
        <w:rPr>
          <w:rFonts w:ascii="Times New Roman" w:hAnsi="Times New Roman" w:cs="Times New Roman"/>
          <w:color w:val="2B2B2B"/>
          <w:shd w:val="clear" w:color="auto" w:fill="FFFFFF"/>
        </w:rPr>
        <w:t xml:space="preserve">there is a defective blood-brain barrier. Therefore, </w:t>
      </w:r>
      <w:r w:rsidR="002C32A3" w:rsidRPr="00FF471D">
        <w:rPr>
          <w:rFonts w:ascii="Times New Roman" w:hAnsi="Times New Roman" w:cs="Times New Roman"/>
          <w:color w:val="2B2B2B"/>
          <w:shd w:val="clear" w:color="auto" w:fill="FFFFFF"/>
        </w:rPr>
        <w:t>white blood cells penetrate the</w:t>
      </w:r>
      <w:r w:rsidR="000822B3" w:rsidRPr="00FF471D">
        <w:rPr>
          <w:rFonts w:ascii="Times New Roman" w:hAnsi="Times New Roman" w:cs="Times New Roman"/>
          <w:color w:val="2B2B2B"/>
          <w:shd w:val="clear" w:color="auto" w:fill="FFFFFF"/>
        </w:rPr>
        <w:t xml:space="preserve"> brain resulting in disturbance in brain functions.</w:t>
      </w:r>
    </w:p>
    <w:p w:rsidR="007F064E" w:rsidRPr="00FF471D" w:rsidRDefault="00896DBF" w:rsidP="00FF471D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F471D">
        <w:rPr>
          <w:rFonts w:ascii="Times New Roman" w:hAnsi="Times New Roman" w:cs="Times New Roman"/>
          <w:color w:val="000000" w:themeColor="text1"/>
        </w:rPr>
        <w:lastRenderedPageBreak/>
        <w:t xml:space="preserve"> References </w:t>
      </w:r>
    </w:p>
    <w:p w:rsidR="00FF471D" w:rsidRPr="00FF471D" w:rsidRDefault="00896DBF" w:rsidP="00FF471D">
      <w:pPr>
        <w:pStyle w:val="Bibliography"/>
        <w:rPr>
          <w:rFonts w:ascii="Times New Roman" w:hAnsi="Times New Roman" w:cs="Times New Roman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FF471D">
        <w:rPr>
          <w:rFonts w:ascii="Times New Roman" w:hAnsi="Times New Roman" w:cs="Times New Roman"/>
        </w:rPr>
        <w:t xml:space="preserve">Serlin, Y., Shelef, I., Knyazer, B., &amp; Friedman, A. (2015). Anatomy and physiology of the blood-brain barrier. </w:t>
      </w:r>
      <w:r w:rsidRPr="00FF471D">
        <w:rPr>
          <w:rFonts w:ascii="Times New Roman" w:hAnsi="Times New Roman" w:cs="Times New Roman"/>
          <w:i/>
          <w:iCs/>
        </w:rPr>
        <w:t>Semi</w:t>
      </w:r>
      <w:r w:rsidRPr="00FF471D">
        <w:rPr>
          <w:rFonts w:ascii="Times New Roman" w:hAnsi="Times New Roman" w:cs="Times New Roman"/>
          <w:i/>
          <w:iCs/>
        </w:rPr>
        <w:t>nars in Cell &amp; Developmental Biology</w:t>
      </w:r>
      <w:r w:rsidRPr="00FF471D">
        <w:rPr>
          <w:rFonts w:ascii="Times New Roman" w:hAnsi="Times New Roman" w:cs="Times New Roman"/>
        </w:rPr>
        <w:t xml:space="preserve">, </w:t>
      </w:r>
      <w:r w:rsidRPr="00FF471D">
        <w:rPr>
          <w:rFonts w:ascii="Times New Roman" w:hAnsi="Times New Roman" w:cs="Times New Roman"/>
          <w:i/>
          <w:iCs/>
        </w:rPr>
        <w:t>38</w:t>
      </w:r>
      <w:r w:rsidRPr="00FF471D">
        <w:rPr>
          <w:rFonts w:ascii="Times New Roman" w:hAnsi="Times New Roman" w:cs="Times New Roman"/>
        </w:rPr>
        <w:t>, 2–6. Elsevier.</w:t>
      </w:r>
    </w:p>
    <w:p w:rsidR="007F064E" w:rsidRPr="00FF471D" w:rsidRDefault="00896DBF" w:rsidP="002F170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end"/>
      </w:r>
    </w:p>
    <w:p w:rsidR="007F064E" w:rsidRPr="00FF471D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:rsidR="002F170D" w:rsidRPr="00FF471D" w:rsidRDefault="002F170D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2F170D" w:rsidRPr="00FF471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BF" w:rsidRDefault="00896DBF">
      <w:pPr>
        <w:spacing w:line="240" w:lineRule="auto"/>
      </w:pPr>
      <w:r>
        <w:separator/>
      </w:r>
    </w:p>
  </w:endnote>
  <w:endnote w:type="continuationSeparator" w:id="0">
    <w:p w:rsidR="00896DBF" w:rsidRDefault="0089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BF" w:rsidRDefault="00896DBF">
      <w:pPr>
        <w:spacing w:line="240" w:lineRule="auto"/>
      </w:pPr>
      <w:r>
        <w:separator/>
      </w:r>
    </w:p>
  </w:footnote>
  <w:footnote w:type="continuationSeparator" w:id="0">
    <w:p w:rsidR="00896DBF" w:rsidRDefault="00896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D46E5B" w:rsidRDefault="00896DBF" w:rsidP="00D46E5B">
    <w:pPr>
      <w:pStyle w:val="Header"/>
    </w:pPr>
    <w:r>
      <w:t>BRAIN BARRIER SYSTEM</w:t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69042D" w:rsidRDefault="00896DBF" w:rsidP="0069042D">
    <w:pPr>
      <w:ind w:firstLine="0"/>
    </w:pPr>
    <w:r w:rsidRPr="008B69FF">
      <w:rPr>
        <w:rFonts w:ascii="Times New Roman" w:hAnsi="Times New Roman" w:cs="Times New Roman"/>
      </w:rPr>
      <w:t xml:space="preserve">Running head: </w:t>
    </w:r>
    <w:r w:rsidR="0069042D">
      <w:t>BRAIN BARRIER SYSTEM</w:t>
    </w:r>
    <w:r w:rsidR="0069042D">
      <w:tab/>
    </w:r>
    <w:r w:rsidR="0069042D">
      <w:tab/>
    </w:r>
    <w:r w:rsidR="0069042D">
      <w:tab/>
    </w:r>
    <w:r w:rsidR="0069042D">
      <w:tab/>
    </w:r>
    <w:r w:rsidR="0069042D">
      <w:tab/>
    </w:r>
    <w:r w:rsidRPr="008B69FF">
      <w:rPr>
        <w:rFonts w:ascii="Times New Roman" w:hAnsi="Times New Roman" w:cs="Times New Roman"/>
      </w:rPr>
      <w:t xml:space="preserve">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4FD141A"/>
    <w:multiLevelType w:val="hybridMultilevel"/>
    <w:tmpl w:val="AE8A83C8"/>
    <w:lvl w:ilvl="0" w:tplc="C25AA94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F601848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1546EC4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0CC785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E0EC3E38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63CE471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D3620F9C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F9AC438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CFA8DD2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1035182"/>
    <w:multiLevelType w:val="multilevel"/>
    <w:tmpl w:val="65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40562"/>
    <w:rsid w:val="00073A10"/>
    <w:rsid w:val="0007765B"/>
    <w:rsid w:val="000822B3"/>
    <w:rsid w:val="000A0B2E"/>
    <w:rsid w:val="000A40AE"/>
    <w:rsid w:val="000D3F41"/>
    <w:rsid w:val="000E2385"/>
    <w:rsid w:val="000F3DBB"/>
    <w:rsid w:val="001158C3"/>
    <w:rsid w:val="001C042C"/>
    <w:rsid w:val="001C19C1"/>
    <w:rsid w:val="001F6A7E"/>
    <w:rsid w:val="00290B2B"/>
    <w:rsid w:val="00293842"/>
    <w:rsid w:val="002A2236"/>
    <w:rsid w:val="002C32A3"/>
    <w:rsid w:val="002E7A1A"/>
    <w:rsid w:val="002F170D"/>
    <w:rsid w:val="003079E0"/>
    <w:rsid w:val="00325707"/>
    <w:rsid w:val="003512DB"/>
    <w:rsid w:val="00355DCA"/>
    <w:rsid w:val="0037742D"/>
    <w:rsid w:val="00392B89"/>
    <w:rsid w:val="003A2609"/>
    <w:rsid w:val="003A4C01"/>
    <w:rsid w:val="003B5824"/>
    <w:rsid w:val="003D3885"/>
    <w:rsid w:val="003D6C7A"/>
    <w:rsid w:val="004052DF"/>
    <w:rsid w:val="00407F73"/>
    <w:rsid w:val="0042442B"/>
    <w:rsid w:val="0043215F"/>
    <w:rsid w:val="00437A94"/>
    <w:rsid w:val="0044129B"/>
    <w:rsid w:val="004724D7"/>
    <w:rsid w:val="0048713E"/>
    <w:rsid w:val="004979D9"/>
    <w:rsid w:val="004A3C1B"/>
    <w:rsid w:val="004A4747"/>
    <w:rsid w:val="004A527E"/>
    <w:rsid w:val="004F28BE"/>
    <w:rsid w:val="004F5AED"/>
    <w:rsid w:val="0051075B"/>
    <w:rsid w:val="0051485B"/>
    <w:rsid w:val="00517CC8"/>
    <w:rsid w:val="005211E4"/>
    <w:rsid w:val="00551A02"/>
    <w:rsid w:val="005534FA"/>
    <w:rsid w:val="0056096C"/>
    <w:rsid w:val="005B3A43"/>
    <w:rsid w:val="005B6F3D"/>
    <w:rsid w:val="005C2973"/>
    <w:rsid w:val="005C39B5"/>
    <w:rsid w:val="005D3A03"/>
    <w:rsid w:val="005F3A48"/>
    <w:rsid w:val="005F3BE1"/>
    <w:rsid w:val="006730A0"/>
    <w:rsid w:val="0068032B"/>
    <w:rsid w:val="006809B5"/>
    <w:rsid w:val="0069042D"/>
    <w:rsid w:val="00691BEB"/>
    <w:rsid w:val="00692D73"/>
    <w:rsid w:val="006A4524"/>
    <w:rsid w:val="006E4508"/>
    <w:rsid w:val="006F3C1B"/>
    <w:rsid w:val="006F7D99"/>
    <w:rsid w:val="00701068"/>
    <w:rsid w:val="0075615E"/>
    <w:rsid w:val="0076007C"/>
    <w:rsid w:val="007709B2"/>
    <w:rsid w:val="00794400"/>
    <w:rsid w:val="007A48A9"/>
    <w:rsid w:val="007A4C96"/>
    <w:rsid w:val="007D2271"/>
    <w:rsid w:val="007D2B0B"/>
    <w:rsid w:val="007D47BC"/>
    <w:rsid w:val="007F064E"/>
    <w:rsid w:val="008002C0"/>
    <w:rsid w:val="008004A8"/>
    <w:rsid w:val="00851197"/>
    <w:rsid w:val="008571A2"/>
    <w:rsid w:val="00863A9F"/>
    <w:rsid w:val="0087567B"/>
    <w:rsid w:val="008777D0"/>
    <w:rsid w:val="00896DBF"/>
    <w:rsid w:val="008B69FF"/>
    <w:rsid w:val="008C39FE"/>
    <w:rsid w:val="008C5323"/>
    <w:rsid w:val="008D3F8A"/>
    <w:rsid w:val="008D477A"/>
    <w:rsid w:val="0091015C"/>
    <w:rsid w:val="00915F08"/>
    <w:rsid w:val="0092338D"/>
    <w:rsid w:val="0095395D"/>
    <w:rsid w:val="009836D0"/>
    <w:rsid w:val="00994E07"/>
    <w:rsid w:val="009A15B4"/>
    <w:rsid w:val="009A6A3B"/>
    <w:rsid w:val="009B6D4E"/>
    <w:rsid w:val="009D2F09"/>
    <w:rsid w:val="00A46C59"/>
    <w:rsid w:val="00A46E74"/>
    <w:rsid w:val="00A7206D"/>
    <w:rsid w:val="00A80FAC"/>
    <w:rsid w:val="00A9452B"/>
    <w:rsid w:val="00A96ECA"/>
    <w:rsid w:val="00AB0F80"/>
    <w:rsid w:val="00AD2850"/>
    <w:rsid w:val="00AD2AA2"/>
    <w:rsid w:val="00AD7767"/>
    <w:rsid w:val="00AE5C9A"/>
    <w:rsid w:val="00AE7D4F"/>
    <w:rsid w:val="00AF00E0"/>
    <w:rsid w:val="00B02434"/>
    <w:rsid w:val="00B24B4E"/>
    <w:rsid w:val="00B46AF8"/>
    <w:rsid w:val="00B53418"/>
    <w:rsid w:val="00B53E50"/>
    <w:rsid w:val="00B823AA"/>
    <w:rsid w:val="00BA45DB"/>
    <w:rsid w:val="00BA69DB"/>
    <w:rsid w:val="00BD6A80"/>
    <w:rsid w:val="00BF4184"/>
    <w:rsid w:val="00BF7A34"/>
    <w:rsid w:val="00C0601E"/>
    <w:rsid w:val="00C12E5F"/>
    <w:rsid w:val="00C3023E"/>
    <w:rsid w:val="00C31D30"/>
    <w:rsid w:val="00C31D58"/>
    <w:rsid w:val="00C47D51"/>
    <w:rsid w:val="00C71F49"/>
    <w:rsid w:val="00C74D0C"/>
    <w:rsid w:val="00C95C69"/>
    <w:rsid w:val="00CB791C"/>
    <w:rsid w:val="00CD6E39"/>
    <w:rsid w:val="00CF6E91"/>
    <w:rsid w:val="00D00385"/>
    <w:rsid w:val="00D14254"/>
    <w:rsid w:val="00D201B6"/>
    <w:rsid w:val="00D46E5B"/>
    <w:rsid w:val="00D63B72"/>
    <w:rsid w:val="00D85B68"/>
    <w:rsid w:val="00D87982"/>
    <w:rsid w:val="00DD1D8F"/>
    <w:rsid w:val="00DE0DF1"/>
    <w:rsid w:val="00DE339E"/>
    <w:rsid w:val="00DE5F8A"/>
    <w:rsid w:val="00DF766D"/>
    <w:rsid w:val="00E16AD7"/>
    <w:rsid w:val="00E2745B"/>
    <w:rsid w:val="00E44478"/>
    <w:rsid w:val="00E5000F"/>
    <w:rsid w:val="00E56282"/>
    <w:rsid w:val="00E6004D"/>
    <w:rsid w:val="00E62559"/>
    <w:rsid w:val="00E81978"/>
    <w:rsid w:val="00E960F9"/>
    <w:rsid w:val="00EA51DD"/>
    <w:rsid w:val="00ED5C24"/>
    <w:rsid w:val="00EE23D0"/>
    <w:rsid w:val="00EE35C0"/>
    <w:rsid w:val="00EE5314"/>
    <w:rsid w:val="00EF03FA"/>
    <w:rsid w:val="00F379B7"/>
    <w:rsid w:val="00F525FA"/>
    <w:rsid w:val="00F54684"/>
    <w:rsid w:val="00F7082F"/>
    <w:rsid w:val="00F8322D"/>
    <w:rsid w:val="00F97372"/>
    <w:rsid w:val="00FC37BB"/>
    <w:rsid w:val="00FD73DB"/>
    <w:rsid w:val="00FE156F"/>
    <w:rsid w:val="00FE7864"/>
    <w:rsid w:val="00FF200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e24kjd">
    <w:name w:val="e24kjd"/>
    <w:basedOn w:val="DefaultParagraphFont"/>
    <w:rsid w:val="00D14254"/>
  </w:style>
  <w:style w:type="paragraph" w:customStyle="1" w:styleId="p">
    <w:name w:val="p"/>
    <w:basedOn w:val="Normal"/>
    <w:rsid w:val="007D47B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7ABEC7-8631-4FAE-BA21-5355727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2019-07-02T06:54:00Z</dcterms:created>
  <dcterms:modified xsi:type="dcterms:W3CDTF">2019-07-02T06:54:00Z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id="lmxmrUQj"/&gt;&lt;style id="http://www.zotero.org/styles/apa" locale="en-US" hasBibliography="1" bibliographyStyleHasBeenSet="1"/&gt;&lt;prefs&gt;&lt;pref name="fieldType" value="Field"/&gt;&lt;/prefs&gt;&lt;/data&gt;</vt:lpwstr>
  </property>
</Properties>
</file>