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93B82" w:rsidRDefault="00293B82">
      <w:pPr>
        <w:jc w:val="center"/>
        <w:rPr>
          <w:b/>
        </w:rPr>
      </w:pPr>
      <w:r w:rsidRPr="00293B82">
        <w:rPr>
          <w:b/>
        </w:rPr>
        <w:t>Economics of Healthcare</w:t>
      </w:r>
    </w:p>
    <w:p w:rsidR="002A2A03" w:rsidRDefault="00C619AE">
      <w:pPr>
        <w:jc w:val="center"/>
      </w:pPr>
      <w:proofErr w:type="gramStart"/>
      <w:r>
        <w:t>Your</w:t>
      </w:r>
      <w:proofErr w:type="gramEnd"/>
      <w:r>
        <w:t xml:space="preserve"> Name</w:t>
      </w:r>
      <w:r w:rsidR="002A2A03">
        <w:t xml:space="preserve"> (First M. Last)</w:t>
      </w:r>
    </w:p>
    <w:p w:rsidR="002A2A03" w:rsidRDefault="002A2A03">
      <w:pPr>
        <w:jc w:val="center"/>
      </w:pPr>
      <w:r>
        <w:t xml:space="preserve"> Institution Name (University at Place or Town, State)</w:t>
      </w: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6729C4" w:rsidRDefault="006729C4" w:rsidP="003312B9">
      <w:pPr>
        <w:jc w:val="center"/>
        <w:rPr>
          <w:b/>
        </w:rPr>
      </w:pPr>
    </w:p>
    <w:p w:rsidR="00DF0238" w:rsidRDefault="00DF0238" w:rsidP="00DF0238">
      <w:pPr>
        <w:jc w:val="center"/>
        <w:rPr>
          <w:b/>
        </w:rPr>
      </w:pPr>
      <w:r w:rsidRPr="00293B82">
        <w:rPr>
          <w:b/>
        </w:rPr>
        <w:lastRenderedPageBreak/>
        <w:t>Economics of Healthcare</w:t>
      </w:r>
    </w:p>
    <w:p w:rsidR="00DF0238" w:rsidRDefault="00DF0238" w:rsidP="00DE77B2">
      <w:pPr>
        <w:ind w:firstLine="0"/>
        <w:rPr>
          <w:b/>
        </w:rPr>
      </w:pPr>
    </w:p>
    <w:p w:rsidR="006729C4" w:rsidRDefault="00567759" w:rsidP="00DE77B2">
      <w:pPr>
        <w:ind w:firstLine="0"/>
        <w:rPr>
          <w:b/>
        </w:rPr>
      </w:pPr>
      <w:r>
        <w:rPr>
          <w:b/>
        </w:rPr>
        <w:t>Competition In</w:t>
      </w:r>
      <w:r w:rsidR="00C17741">
        <w:rPr>
          <w:b/>
        </w:rPr>
        <w:t xml:space="preserve"> Market</w:t>
      </w:r>
      <w:r w:rsidR="005C2E53">
        <w:rPr>
          <w:b/>
        </w:rPr>
        <w:t xml:space="preserve"> of Healthcare</w:t>
      </w:r>
      <w:r w:rsidR="00C17741">
        <w:rPr>
          <w:b/>
        </w:rPr>
        <w:t>:</w:t>
      </w:r>
    </w:p>
    <w:p w:rsidR="009C76D0" w:rsidRPr="00B261DC" w:rsidRDefault="00573212" w:rsidP="00DE77B2">
      <w:pPr>
        <w:ind w:firstLine="0"/>
      </w:pPr>
      <w:r w:rsidRPr="00B261DC">
        <w:t xml:space="preserve">Term competitive market refers to the phenomena when multiple producers within market compete with each other to meet the needs of the consumer market. This </w:t>
      </w:r>
      <w:r w:rsidR="00430EA0" w:rsidRPr="00B261DC">
        <w:t>competition</w:t>
      </w:r>
      <w:r w:rsidRPr="00B261DC">
        <w:t xml:space="preserve"> is based on the </w:t>
      </w:r>
      <w:r w:rsidR="00430EA0" w:rsidRPr="00B261DC">
        <w:t>quality, innovation, prices of goods and revenue generation.</w:t>
      </w:r>
      <w:r w:rsidR="00B261DC">
        <w:t xml:space="preserve"> Many consider it as antidote for </w:t>
      </w:r>
      <w:r w:rsidR="00DB1AC4">
        <w:t xml:space="preserve">ineffective services </w:t>
      </w:r>
      <w:r w:rsidR="00764006">
        <w:t xml:space="preserve">that are sold at high price to consumer. </w:t>
      </w:r>
      <w:r w:rsidR="00764006" w:rsidRPr="00B261DC">
        <w:t>In</w:t>
      </w:r>
      <w:r w:rsidR="00430EA0" w:rsidRPr="00B261DC">
        <w:t xml:space="preserve"> such markets </w:t>
      </w:r>
      <w:r w:rsidR="001847B2" w:rsidRPr="00B261DC">
        <w:t>single consumer, or single producer or no group of consumers; dictate the trends in the competitive market</w:t>
      </w:r>
      <w:r w:rsidR="00D61991">
        <w:t xml:space="preserve"> </w:t>
      </w:r>
      <w:r w:rsidR="00CA62B1">
        <w:fldChar w:fldCharType="begin"/>
      </w:r>
      <w:r w:rsidR="00CA62B1">
        <w:instrText xml:space="preserve"> ADDIN ZOTERO_ITEM CSL_CITATION {"citationID":"a6ZUmRi7","properties":{"formattedCitation":"(Goddard, 2015)","plainCitation":"(Goddard, 2015)","noteIndex":0},"citationItems":[{"id":1167,"uris":["http://zotero.org/users/local/KZl8ZL3A/items/R2R3FBR2"],"uri":["http://zotero.org/users/local/KZl8ZL3A/items/R2R3FBR2"],"itemData":{"id":1167,"type":"article-journal","title":"Competition in Healthcare: Good, Bad or Ugly?","container-title":"International Journal of Health Policy and Management","page":"567-569","volume":"4","issue":"9","source":"PubMed Central","abstract":"The role of competition in healthcare is much debated. Despite a wealth of international experience in relation to competition, evidence is mixed and contested and the debate about the potential role for competition is often polarised. This paper considers briefly some of the reasons for this, focusing on what is meant by \"competition in healthcare\" and why it is more valuable to think about the circumstances in which competition is more and less likely to be a good tool to achieve benefits, rather than whether or not it is \"good\" or \"bad,\" per se.M","DOI":"10.15171/ijhpm.2015.144","ISSN":"2322-5939","note":"PMID: 26340484\nPMCID: PMC4556571","shortTitle":"Competition in Healthcare","journalAbbreviation":"Int J Health Policy Manag","author":[{"family":"Goddard","given":"Maria"}],"issued":{"date-parts":[["2015",8,1]]}}}],"schema":"https://github.com/citation-style-language/schema/raw/master/csl-citation.json"} </w:instrText>
      </w:r>
      <w:r w:rsidR="00CA62B1">
        <w:fldChar w:fldCharType="separate"/>
      </w:r>
      <w:r w:rsidR="00CA62B1" w:rsidRPr="00CA62B1">
        <w:t>(Goddard, 2015)</w:t>
      </w:r>
      <w:r w:rsidR="00CA62B1">
        <w:fldChar w:fldCharType="end"/>
      </w:r>
      <w:r w:rsidR="001847B2" w:rsidRPr="00B261DC">
        <w:t xml:space="preserve">.  </w:t>
      </w:r>
    </w:p>
    <w:p w:rsidR="00392DED" w:rsidRDefault="001847B2" w:rsidP="00DE77B2">
      <w:pPr>
        <w:ind w:firstLine="0"/>
      </w:pPr>
      <w:r w:rsidRPr="00B261DC">
        <w:t xml:space="preserve">When it comes to healthcare market, we can see that </w:t>
      </w:r>
      <w:r w:rsidR="00366D4D" w:rsidRPr="00B261DC">
        <w:t>healthcare market is very competitive and results in consumer benefit</w:t>
      </w:r>
      <w:r w:rsidR="00291D0C" w:rsidRPr="00B261DC">
        <w:t xml:space="preserve"> and provide incentive to the service providers</w:t>
      </w:r>
      <w:r w:rsidR="00FC5BE8" w:rsidRPr="00B261DC">
        <w:t xml:space="preserve"> to improve their quality and prices to sustain the competition in the market. </w:t>
      </w:r>
      <w:r w:rsidR="00382575" w:rsidRPr="00B261DC">
        <w:t xml:space="preserve"> It keeps prices in check. </w:t>
      </w:r>
      <w:r w:rsidR="00D2181E" w:rsidRPr="00B261DC">
        <w:t>H</w:t>
      </w:r>
      <w:r w:rsidR="00382575" w:rsidRPr="00B261DC">
        <w:t xml:space="preserve">ealthcare market </w:t>
      </w:r>
      <w:r w:rsidR="00D2181E" w:rsidRPr="00B261DC">
        <w:t xml:space="preserve">constrains the competition and provided basis for mediocre quality of care </w:t>
      </w:r>
      <w:r w:rsidR="000733A7" w:rsidRPr="00B261DC">
        <w:t>and raises the cost for healthcare</w:t>
      </w:r>
      <w:r w:rsidR="00ED4442">
        <w:t xml:space="preserve">. These constraints include </w:t>
      </w:r>
      <w:r w:rsidR="00533DCF">
        <w:t>patent monopolies, fewer insurance options, and lack of transparency in price selection by the healthcare providers.</w:t>
      </w:r>
    </w:p>
    <w:p w:rsidR="00E65179" w:rsidRDefault="00533DCF" w:rsidP="00DE77B2">
      <w:pPr>
        <w:ind w:firstLine="0"/>
      </w:pPr>
      <w:r>
        <w:t xml:space="preserve">Normally patients don’t make decision regarding selection of services despite of the availability of </w:t>
      </w:r>
      <w:r w:rsidR="00F05881">
        <w:t xml:space="preserve">numerous options in healthcare as physicians make this choice under the influence of </w:t>
      </w:r>
      <w:r w:rsidR="00A476B6">
        <w:t>manufacturers</w:t>
      </w:r>
      <w:r w:rsidR="00D61991">
        <w:t xml:space="preserve"> </w:t>
      </w:r>
      <w:r w:rsidR="00CA62B1">
        <w:fldChar w:fldCharType="begin"/>
      </w:r>
      <w:r w:rsidR="00CA62B1">
        <w:instrText xml:space="preserve"> ADDIN ZOTERO_ITEM CSL_CITATION {"citationID":"qVdGG9FA","properties":{"formattedCitation":"(\\uc0\\u8220{}Is the healthcare market competitive?,\\uc0\\u8221{} n.d.)","plainCitation":"(“Is the healthcare market competitive?,” n.d.)","noteIndex":0},"citationItems":[{"id":1170,"uris":["http://zotero.org/users/local/KZl8ZL3A/items/JC2RXFUE"],"uri":["http://zotero.org/users/local/KZl8ZL3A/items/JC2RXFUE"],"itemData":{"id":1170,"type":"webpage","title":"Is the healthcare market competitive?","abstract":"Consumers benefit from competition that provides incentives for continuous product improvements and encourages a higher level of service performance.  More importantly, competition can help keep prices in check.","URL":"http://www.multibriefs.com/briefs/exclusive/is_the_healthcare_market_competitive.html","accessed":{"date-parts":[["2019",1,12]]}}}],"schema":"https://github.com/citation-style-language/schema/raw/master/csl-citation.json"} </w:instrText>
      </w:r>
      <w:r w:rsidR="00CA62B1">
        <w:fldChar w:fldCharType="separate"/>
      </w:r>
      <w:r w:rsidR="00CA62B1" w:rsidRPr="00CA62B1">
        <w:t>(“Is the healthcare market competitive?,” n.d.)</w:t>
      </w:r>
      <w:r w:rsidR="00CA62B1">
        <w:fldChar w:fldCharType="end"/>
      </w:r>
      <w:r w:rsidR="00A476B6">
        <w:t xml:space="preserve">. </w:t>
      </w:r>
    </w:p>
    <w:p w:rsidR="00533DCF" w:rsidRDefault="00A476B6" w:rsidP="00DE77B2">
      <w:pPr>
        <w:ind w:firstLine="0"/>
      </w:pPr>
      <w:r>
        <w:t xml:space="preserve">Healthcare providers need to compete only on the basis </w:t>
      </w:r>
      <w:r w:rsidR="00E65179">
        <w:t>on expertise, quality care and prices</w:t>
      </w:r>
      <w:r w:rsidR="00780D8B">
        <w:t xml:space="preserve">, </w:t>
      </w:r>
      <w:r w:rsidR="00D30931">
        <w:t>Insurers</w:t>
      </w:r>
      <w:r w:rsidR="00780D8B">
        <w:t xml:space="preserve"> on the </w:t>
      </w:r>
      <w:r w:rsidR="00D30931">
        <w:t>other hand</w:t>
      </w:r>
      <w:r w:rsidR="00780D8B">
        <w:t xml:space="preserve"> should </w:t>
      </w:r>
      <w:r w:rsidR="00D30931">
        <w:t>compete</w:t>
      </w:r>
      <w:r w:rsidR="00780D8B">
        <w:t xml:space="preserve"> in business in terms of coverage </w:t>
      </w:r>
      <w:r w:rsidR="00665DE5">
        <w:t>and price. So</w:t>
      </w:r>
      <w:r w:rsidR="00780D8B">
        <w:t xml:space="preserve"> that consumers are </w:t>
      </w:r>
      <w:r w:rsidR="00D30931">
        <w:t>get care at better price.</w:t>
      </w:r>
    </w:p>
    <w:p w:rsidR="00D73409" w:rsidRDefault="009436C7" w:rsidP="00DE77B2">
      <w:pPr>
        <w:ind w:firstLine="0"/>
      </w:pPr>
      <w:r>
        <w:t xml:space="preserve">Healthcare mergers were on rise in </w:t>
      </w:r>
      <w:r w:rsidR="00665DE5">
        <w:t xml:space="preserve">2018. According to HealthLeaders’s survey 71% of the health services providers </w:t>
      </w:r>
      <w:r w:rsidR="005B5202">
        <w:t xml:space="preserve">think that mergers and acquisitions benefits the companies. One of the </w:t>
      </w:r>
      <w:r w:rsidR="005B5202">
        <w:lastRenderedPageBreak/>
        <w:t>biggest acquisitions of 2018 was between Optum and DaVita</w:t>
      </w:r>
      <w:r w:rsidR="00D920DC">
        <w:t xml:space="preserve">. UGH </w:t>
      </w:r>
      <w:r w:rsidR="00D73409">
        <w:t>paid</w:t>
      </w:r>
      <w:r w:rsidR="001A5010">
        <w:t xml:space="preserve"> cash of $4.9</w:t>
      </w:r>
      <w:r w:rsidR="004A15D9">
        <w:t>B in cash to DaVita</w:t>
      </w:r>
      <w:r w:rsidR="00D61991">
        <w:t xml:space="preserve"> </w:t>
      </w:r>
      <w:r w:rsidR="00BC0439">
        <w:fldChar w:fldCharType="begin"/>
      </w:r>
      <w:r w:rsidR="00BC0439">
        <w:instrText xml:space="preserve"> ADDIN ZOTERO_ITEM CSL_CITATION {"citationID":"v7hVf5WF","properties":{"formattedCitation":"(\\uc0\\u8220{}The 4 biggest health care mega-mergers of the past year\\uc0\\u8212{}and how they could impact you,\\uc0\\u8221{} n.d.)","plainCitation":"(“The 4 biggest health care mega-mergers of the past year—and how they could impact you,” n.d.)","noteIndex":0},"citationItems":[{"id":1165,"uris":["http://zotero.org/users/local/KZl8ZL3A/items/K3F6N7MU"],"uri":["http://zotero.org/users/local/KZl8ZL3A/items/K3F6N7MU"],"itemData":{"id":1165,"type":"webpage","title":"The 4 biggest health care mega-mergers of the past year—and how they could impact you","abstract":"With 2018's global merger and acquisition activity on pace to break records, it appears that the number and scale of M&amp;A  deals won't be decreasing anytime soon. To provide a sense of the scale of the changes in the health care space, we've compiled the four biggest health care mergers and acquisitions rumored or pending right now.","URL":"http://www.advisory.com/daily-briefing/2018/08/28/ma-deals","accessed":{"date-parts":[["2019",1,12]]}}}],"schema":"https://github.com/citation-style-language/schema/raw/master/csl-citation.json"} </w:instrText>
      </w:r>
      <w:r w:rsidR="00BC0439">
        <w:fldChar w:fldCharType="separate"/>
      </w:r>
      <w:r w:rsidR="00BC0439" w:rsidRPr="00BC0439">
        <w:t>(“The 4 biggest health care mega-mergers of the past year—and how they could impact you,” n.d.)</w:t>
      </w:r>
      <w:r w:rsidR="00BC0439">
        <w:fldChar w:fldCharType="end"/>
      </w:r>
      <w:r w:rsidR="004A15D9">
        <w:t>.</w:t>
      </w:r>
    </w:p>
    <w:p w:rsidR="00D30931" w:rsidRDefault="00D30931" w:rsidP="00DE77B2">
      <w:pPr>
        <w:ind w:firstLine="0"/>
      </w:pPr>
      <w:r>
        <w:t xml:space="preserve">Affordable Act care, </w:t>
      </w:r>
      <w:r w:rsidR="00224593">
        <w:t>that was formed by government in time of Obama to benefits the public</w:t>
      </w:r>
      <w:r w:rsidR="00D73409">
        <w:t xml:space="preserve">; </w:t>
      </w:r>
      <w:r>
        <w:t xml:space="preserve">unfortunately doesn’t address </w:t>
      </w:r>
      <w:r w:rsidR="00224593">
        <w:t>of the</w:t>
      </w:r>
      <w:r>
        <w:t xml:space="preserve"> issues caused by any constraints. There is little </w:t>
      </w:r>
      <w:r w:rsidR="00A21B55">
        <w:t>change in coverage and price in various states. Merger between healthcare providers</w:t>
      </w:r>
    </w:p>
    <w:p w:rsidR="00A21B55" w:rsidRDefault="00A21B55" w:rsidP="00DE77B2">
      <w:pPr>
        <w:ind w:firstLine="0"/>
      </w:pPr>
      <w:bookmarkStart w:id="0" w:name="_GoBack"/>
      <w:bookmarkEnd w:id="0"/>
    </w:p>
    <w:p w:rsidR="00533DCF" w:rsidRPr="00B261DC" w:rsidRDefault="00533DCF" w:rsidP="00DE77B2">
      <w:pPr>
        <w:ind w:firstLine="0"/>
      </w:pPr>
    </w:p>
    <w:p w:rsidR="00DF0238" w:rsidRDefault="00DF0238" w:rsidP="00DE77B2">
      <w:pPr>
        <w:ind w:firstLine="0"/>
        <w:rPr>
          <w:b/>
        </w:rPr>
      </w:pPr>
    </w:p>
    <w:p w:rsidR="00D73409" w:rsidRDefault="00D73409" w:rsidP="008B2D2B">
      <w:pPr>
        <w:pStyle w:val="Title"/>
        <w:jc w:val="left"/>
        <w:rPr>
          <w:b/>
        </w:rPr>
      </w:pPr>
    </w:p>
    <w:p w:rsidR="00D73409" w:rsidRDefault="00D73409" w:rsidP="008B2D2B">
      <w:pPr>
        <w:pStyle w:val="Title"/>
        <w:jc w:val="left"/>
        <w:rPr>
          <w:b/>
        </w:rPr>
      </w:pPr>
    </w:p>
    <w:p w:rsidR="00D73409" w:rsidRDefault="00D73409" w:rsidP="008B2D2B">
      <w:pPr>
        <w:pStyle w:val="Title"/>
        <w:jc w:val="left"/>
        <w:rPr>
          <w:b/>
        </w:rPr>
      </w:pPr>
    </w:p>
    <w:p w:rsidR="00D73409" w:rsidRDefault="00D73409" w:rsidP="008B2D2B">
      <w:pPr>
        <w:pStyle w:val="Title"/>
        <w:jc w:val="left"/>
        <w:rPr>
          <w:b/>
        </w:rPr>
      </w:pPr>
    </w:p>
    <w:p w:rsidR="00D73409" w:rsidRDefault="00D73409" w:rsidP="008B2D2B">
      <w:pPr>
        <w:pStyle w:val="Title"/>
        <w:jc w:val="left"/>
        <w:rPr>
          <w:b/>
        </w:rPr>
      </w:pPr>
    </w:p>
    <w:p w:rsidR="00D73409" w:rsidRDefault="00D73409" w:rsidP="008B2D2B">
      <w:pPr>
        <w:pStyle w:val="Title"/>
        <w:jc w:val="left"/>
        <w:rPr>
          <w:b/>
        </w:rPr>
      </w:pPr>
    </w:p>
    <w:p w:rsidR="00D73409" w:rsidRDefault="00D73409" w:rsidP="008B2D2B">
      <w:pPr>
        <w:pStyle w:val="Title"/>
        <w:jc w:val="left"/>
        <w:rPr>
          <w:b/>
        </w:rPr>
      </w:pPr>
    </w:p>
    <w:p w:rsidR="00D73409" w:rsidRDefault="00D73409" w:rsidP="008B2D2B">
      <w:pPr>
        <w:pStyle w:val="Title"/>
        <w:jc w:val="left"/>
        <w:rPr>
          <w:b/>
        </w:rPr>
      </w:pPr>
    </w:p>
    <w:p w:rsidR="00D73409" w:rsidRDefault="00D73409" w:rsidP="008B2D2B">
      <w:pPr>
        <w:pStyle w:val="Title"/>
        <w:jc w:val="left"/>
        <w:rPr>
          <w:b/>
        </w:rPr>
      </w:pPr>
    </w:p>
    <w:p w:rsidR="00D73409" w:rsidRDefault="00D73409" w:rsidP="008B2D2B">
      <w:pPr>
        <w:pStyle w:val="Title"/>
        <w:jc w:val="left"/>
        <w:rPr>
          <w:b/>
        </w:rPr>
      </w:pPr>
    </w:p>
    <w:p w:rsidR="00D73409" w:rsidRDefault="00D73409" w:rsidP="008B2D2B">
      <w:pPr>
        <w:pStyle w:val="Title"/>
        <w:jc w:val="left"/>
        <w:rPr>
          <w:b/>
        </w:rPr>
      </w:pPr>
    </w:p>
    <w:p w:rsidR="00D73409" w:rsidRDefault="00D73409" w:rsidP="008B2D2B">
      <w:pPr>
        <w:pStyle w:val="Title"/>
        <w:jc w:val="left"/>
        <w:rPr>
          <w:b/>
        </w:rPr>
      </w:pPr>
    </w:p>
    <w:p w:rsidR="00D73409" w:rsidRDefault="00D73409" w:rsidP="008B2D2B">
      <w:pPr>
        <w:pStyle w:val="Title"/>
        <w:jc w:val="left"/>
        <w:rPr>
          <w:b/>
        </w:rPr>
      </w:pPr>
    </w:p>
    <w:p w:rsidR="00D73409" w:rsidRDefault="00D73409" w:rsidP="008B2D2B">
      <w:pPr>
        <w:pStyle w:val="Title"/>
        <w:jc w:val="left"/>
        <w:rPr>
          <w:b/>
        </w:rPr>
      </w:pPr>
    </w:p>
    <w:p w:rsidR="00D73409" w:rsidRDefault="00D73409" w:rsidP="008B2D2B">
      <w:pPr>
        <w:pStyle w:val="Title"/>
        <w:jc w:val="left"/>
        <w:rPr>
          <w:b/>
        </w:rPr>
      </w:pPr>
    </w:p>
    <w:p w:rsidR="00D73409" w:rsidRDefault="00D73409" w:rsidP="008B2D2B">
      <w:pPr>
        <w:pStyle w:val="Title"/>
        <w:jc w:val="left"/>
        <w:rPr>
          <w:b/>
        </w:rPr>
      </w:pPr>
    </w:p>
    <w:p w:rsidR="002A2A03" w:rsidRPr="00DF0238" w:rsidRDefault="00D73409" w:rsidP="008B2D2B">
      <w:pPr>
        <w:pStyle w:val="Title"/>
        <w:jc w:val="left"/>
        <w:rPr>
          <w:b/>
        </w:rPr>
      </w:pPr>
      <w:r>
        <w:rPr>
          <w:b/>
        </w:rPr>
        <w:t xml:space="preserve">                                                          </w:t>
      </w:r>
      <w:r w:rsidR="002A2A03" w:rsidRPr="00DF0238">
        <w:rPr>
          <w:b/>
        </w:rPr>
        <w:t>References</w:t>
      </w:r>
    </w:p>
    <w:p w:rsidR="00CA62B1" w:rsidRPr="00CA62B1" w:rsidRDefault="00BC0439" w:rsidP="00CA62B1">
      <w:pPr>
        <w:pStyle w:val="Bibliography"/>
      </w:pPr>
      <w:r>
        <w:fldChar w:fldCharType="begin"/>
      </w:r>
      <w:r>
        <w:instrText xml:space="preserve"> ADDIN ZOTERO_BIBL {"uncited":[],"omitted":[],"custom":[]} CSL_BIBLIOGRAPHY </w:instrText>
      </w:r>
      <w:r>
        <w:fldChar w:fldCharType="separate"/>
      </w:r>
      <w:r w:rsidR="00CA62B1" w:rsidRPr="00CA62B1">
        <w:t xml:space="preserve">Goddard, M. (2015). Competition in Healthcare: Good, Bad or Ugly? </w:t>
      </w:r>
      <w:r w:rsidR="00CA62B1" w:rsidRPr="00CA62B1">
        <w:rPr>
          <w:i/>
          <w:iCs/>
        </w:rPr>
        <w:t>International Journal of Health Policy and Management</w:t>
      </w:r>
      <w:r w:rsidR="00CA62B1" w:rsidRPr="00CA62B1">
        <w:t xml:space="preserve">, </w:t>
      </w:r>
      <w:r w:rsidR="00CA62B1" w:rsidRPr="00CA62B1">
        <w:rPr>
          <w:i/>
          <w:iCs/>
        </w:rPr>
        <w:t>4</w:t>
      </w:r>
      <w:r w:rsidR="00CA62B1" w:rsidRPr="00CA62B1">
        <w:t>(9), 567–569. https://doi.org/10.15171/ijhpm.2015.144</w:t>
      </w:r>
    </w:p>
    <w:p w:rsidR="00CA62B1" w:rsidRPr="00CA62B1" w:rsidRDefault="00CA62B1" w:rsidP="00CA62B1">
      <w:pPr>
        <w:pStyle w:val="Bibliography"/>
      </w:pPr>
      <w:r w:rsidRPr="00CA62B1">
        <w:t>Is the healthcare market competitive? (n.d.). Retrieved January 12, 2019, from http://www.multibriefs.com/briefs/exclusive/is_the_healthcare_market_competitive.html</w:t>
      </w:r>
    </w:p>
    <w:p w:rsidR="00CA62B1" w:rsidRPr="00CA62B1" w:rsidRDefault="00CA62B1" w:rsidP="00CA62B1">
      <w:pPr>
        <w:pStyle w:val="Bibliography"/>
      </w:pPr>
      <w:r w:rsidRPr="00CA62B1">
        <w:t>The 4 biggest health care mega-mergers of the past year—and how they could impact you. (n.d.). Retrieved January 12, 2019, from http://www.advisory.com/daily-briefing/2018/08/28/ma-deals</w:t>
      </w:r>
    </w:p>
    <w:p w:rsidR="002A2A03" w:rsidRDefault="00BC0439">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FBB" w:rsidRDefault="00240FBB">
      <w:pPr>
        <w:spacing w:line="240" w:lineRule="auto"/>
      </w:pPr>
      <w:r>
        <w:separator/>
      </w:r>
    </w:p>
  </w:endnote>
  <w:endnote w:type="continuationSeparator" w:id="0">
    <w:p w:rsidR="00240FBB" w:rsidRDefault="00240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FBB" w:rsidRDefault="00240FBB">
      <w:pPr>
        <w:spacing w:line="240" w:lineRule="auto"/>
      </w:pPr>
      <w:r>
        <w:separator/>
      </w:r>
    </w:p>
  </w:footnote>
  <w:footnote w:type="continuationSeparator" w:id="0">
    <w:p w:rsidR="00240FBB" w:rsidRDefault="00240F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5C01">
      <w:rPr>
        <w:rStyle w:val="PageNumber"/>
        <w:noProof/>
      </w:rPr>
      <w:t>4</w:t>
    </w:r>
    <w:r>
      <w:rPr>
        <w:rStyle w:val="PageNumber"/>
      </w:rPr>
      <w:fldChar w:fldCharType="end"/>
    </w:r>
  </w:p>
  <w:p w:rsidR="002A2A03" w:rsidRDefault="00455C01" w:rsidP="00455C01">
    <w:pPr>
      <w:pStyle w:val="Header"/>
      <w:ind w:right="360" w:firstLine="0"/>
    </w:pPr>
    <w:r w:rsidRPr="00455C01">
      <w:t>ECONOMICS OF HEALTHCARE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5C01">
      <w:rPr>
        <w:rStyle w:val="PageNumber"/>
        <w:noProof/>
      </w:rPr>
      <w:t>1</w:t>
    </w:r>
    <w:r>
      <w:rPr>
        <w:rStyle w:val="PageNumber"/>
      </w:rPr>
      <w:fldChar w:fldCharType="end"/>
    </w:r>
  </w:p>
  <w:p w:rsidR="002A2A03" w:rsidRDefault="00C619AE" w:rsidP="00C619AE">
    <w:pPr>
      <w:ind w:right="360" w:firstLine="0"/>
    </w:pPr>
    <w:r w:rsidRPr="00C619AE">
      <w:t>E</w:t>
    </w:r>
    <w:r>
      <w:t>CONOMICS OF HEALTHCARE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416AB"/>
    <w:multiLevelType w:val="hybridMultilevel"/>
    <w:tmpl w:val="88966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8C65AC"/>
    <w:multiLevelType w:val="hybridMultilevel"/>
    <w:tmpl w:val="AC443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312771"/>
    <w:multiLevelType w:val="hybridMultilevel"/>
    <w:tmpl w:val="A8CC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51A4B"/>
    <w:multiLevelType w:val="hybridMultilevel"/>
    <w:tmpl w:val="A488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zMLM0t7Q0MzIxszRT0lEKTi0uzszPAykwrwUA+485GCwAAAA="/>
  </w:docVars>
  <w:rsids>
    <w:rsidRoot w:val="00CF29F0"/>
    <w:rsid w:val="00004550"/>
    <w:rsid w:val="0000654F"/>
    <w:rsid w:val="0000793A"/>
    <w:rsid w:val="00020EA5"/>
    <w:rsid w:val="00034277"/>
    <w:rsid w:val="00052664"/>
    <w:rsid w:val="000733A7"/>
    <w:rsid w:val="00097ED3"/>
    <w:rsid w:val="000B0A32"/>
    <w:rsid w:val="000B141A"/>
    <w:rsid w:val="000B2A03"/>
    <w:rsid w:val="000B66FE"/>
    <w:rsid w:val="000B6962"/>
    <w:rsid w:val="000D0B8A"/>
    <w:rsid w:val="000F27FC"/>
    <w:rsid w:val="00131660"/>
    <w:rsid w:val="00153D43"/>
    <w:rsid w:val="001847B2"/>
    <w:rsid w:val="001A0A79"/>
    <w:rsid w:val="001A5010"/>
    <w:rsid w:val="001B6460"/>
    <w:rsid w:val="001D5011"/>
    <w:rsid w:val="001F19BD"/>
    <w:rsid w:val="002201EE"/>
    <w:rsid w:val="00224593"/>
    <w:rsid w:val="00240FBB"/>
    <w:rsid w:val="002453C4"/>
    <w:rsid w:val="00254828"/>
    <w:rsid w:val="002615BC"/>
    <w:rsid w:val="002813B0"/>
    <w:rsid w:val="002907CD"/>
    <w:rsid w:val="00291D0C"/>
    <w:rsid w:val="00293B82"/>
    <w:rsid w:val="002A2A03"/>
    <w:rsid w:val="002B3B60"/>
    <w:rsid w:val="002E3A32"/>
    <w:rsid w:val="002F2A30"/>
    <w:rsid w:val="00326CA5"/>
    <w:rsid w:val="003312B9"/>
    <w:rsid w:val="00333A46"/>
    <w:rsid w:val="00343212"/>
    <w:rsid w:val="00353B37"/>
    <w:rsid w:val="00362C5C"/>
    <w:rsid w:val="00366D4D"/>
    <w:rsid w:val="00372BA9"/>
    <w:rsid w:val="00382575"/>
    <w:rsid w:val="0038573E"/>
    <w:rsid w:val="00391CDD"/>
    <w:rsid w:val="00392DED"/>
    <w:rsid w:val="003976ED"/>
    <w:rsid w:val="003A2063"/>
    <w:rsid w:val="003D03EA"/>
    <w:rsid w:val="003F7042"/>
    <w:rsid w:val="004228AE"/>
    <w:rsid w:val="00426721"/>
    <w:rsid w:val="00430EA0"/>
    <w:rsid w:val="00437F75"/>
    <w:rsid w:val="00444007"/>
    <w:rsid w:val="00455C01"/>
    <w:rsid w:val="00477E03"/>
    <w:rsid w:val="004A15D9"/>
    <w:rsid w:val="004A3DCC"/>
    <w:rsid w:val="004A49B4"/>
    <w:rsid w:val="004B0D91"/>
    <w:rsid w:val="004E1563"/>
    <w:rsid w:val="004E6823"/>
    <w:rsid w:val="00502FAE"/>
    <w:rsid w:val="00516BAD"/>
    <w:rsid w:val="00533DCF"/>
    <w:rsid w:val="00567759"/>
    <w:rsid w:val="00573212"/>
    <w:rsid w:val="00580333"/>
    <w:rsid w:val="005A411D"/>
    <w:rsid w:val="005A77FB"/>
    <w:rsid w:val="005B5202"/>
    <w:rsid w:val="005C2E53"/>
    <w:rsid w:val="005E4ED3"/>
    <w:rsid w:val="006312A7"/>
    <w:rsid w:val="00663E2E"/>
    <w:rsid w:val="00665DE5"/>
    <w:rsid w:val="00667EE5"/>
    <w:rsid w:val="006729C4"/>
    <w:rsid w:val="006D4396"/>
    <w:rsid w:val="006E0ED8"/>
    <w:rsid w:val="006E186D"/>
    <w:rsid w:val="006E2069"/>
    <w:rsid w:val="006E273E"/>
    <w:rsid w:val="006F004B"/>
    <w:rsid w:val="00720248"/>
    <w:rsid w:val="0072361F"/>
    <w:rsid w:val="00732667"/>
    <w:rsid w:val="00764006"/>
    <w:rsid w:val="00780D8B"/>
    <w:rsid w:val="0079049A"/>
    <w:rsid w:val="00796920"/>
    <w:rsid w:val="007A5B9D"/>
    <w:rsid w:val="007B2003"/>
    <w:rsid w:val="007C7336"/>
    <w:rsid w:val="007D2CBD"/>
    <w:rsid w:val="007E573C"/>
    <w:rsid w:val="007F764B"/>
    <w:rsid w:val="00803F61"/>
    <w:rsid w:val="00804447"/>
    <w:rsid w:val="0082235E"/>
    <w:rsid w:val="00830291"/>
    <w:rsid w:val="00831CB6"/>
    <w:rsid w:val="0083200B"/>
    <w:rsid w:val="00843746"/>
    <w:rsid w:val="00872342"/>
    <w:rsid w:val="00874A9B"/>
    <w:rsid w:val="008A7542"/>
    <w:rsid w:val="008B203F"/>
    <w:rsid w:val="008B2D2B"/>
    <w:rsid w:val="008C42A8"/>
    <w:rsid w:val="008E59D3"/>
    <w:rsid w:val="008F1931"/>
    <w:rsid w:val="008F1ED0"/>
    <w:rsid w:val="008F7D37"/>
    <w:rsid w:val="00906AE7"/>
    <w:rsid w:val="00931AAE"/>
    <w:rsid w:val="009436C7"/>
    <w:rsid w:val="00943F64"/>
    <w:rsid w:val="00951A41"/>
    <w:rsid w:val="0096210C"/>
    <w:rsid w:val="0097010B"/>
    <w:rsid w:val="00972905"/>
    <w:rsid w:val="00982469"/>
    <w:rsid w:val="009863A1"/>
    <w:rsid w:val="00991B11"/>
    <w:rsid w:val="009C76D0"/>
    <w:rsid w:val="009E22BF"/>
    <w:rsid w:val="00A202F7"/>
    <w:rsid w:val="00A21B55"/>
    <w:rsid w:val="00A22866"/>
    <w:rsid w:val="00A24577"/>
    <w:rsid w:val="00A26ECE"/>
    <w:rsid w:val="00A352EF"/>
    <w:rsid w:val="00A476B6"/>
    <w:rsid w:val="00A50D7F"/>
    <w:rsid w:val="00A56D57"/>
    <w:rsid w:val="00A64BB2"/>
    <w:rsid w:val="00A87C03"/>
    <w:rsid w:val="00A91C4C"/>
    <w:rsid w:val="00A93D99"/>
    <w:rsid w:val="00AF4711"/>
    <w:rsid w:val="00B261DC"/>
    <w:rsid w:val="00B334A0"/>
    <w:rsid w:val="00B5649B"/>
    <w:rsid w:val="00B65FA0"/>
    <w:rsid w:val="00B66360"/>
    <w:rsid w:val="00B87921"/>
    <w:rsid w:val="00B9795F"/>
    <w:rsid w:val="00BC0439"/>
    <w:rsid w:val="00BC2A46"/>
    <w:rsid w:val="00BD2554"/>
    <w:rsid w:val="00BE5139"/>
    <w:rsid w:val="00C17741"/>
    <w:rsid w:val="00C619AE"/>
    <w:rsid w:val="00C67138"/>
    <w:rsid w:val="00C95ECB"/>
    <w:rsid w:val="00C9770A"/>
    <w:rsid w:val="00CA62B1"/>
    <w:rsid w:val="00CC1FAF"/>
    <w:rsid w:val="00CC6C47"/>
    <w:rsid w:val="00CD190B"/>
    <w:rsid w:val="00CE0CDA"/>
    <w:rsid w:val="00CF29F0"/>
    <w:rsid w:val="00D170ED"/>
    <w:rsid w:val="00D2181E"/>
    <w:rsid w:val="00D22B0A"/>
    <w:rsid w:val="00D2734A"/>
    <w:rsid w:val="00D30931"/>
    <w:rsid w:val="00D35102"/>
    <w:rsid w:val="00D36AA8"/>
    <w:rsid w:val="00D60E80"/>
    <w:rsid w:val="00D61991"/>
    <w:rsid w:val="00D73409"/>
    <w:rsid w:val="00D73872"/>
    <w:rsid w:val="00D920DC"/>
    <w:rsid w:val="00DB1AC4"/>
    <w:rsid w:val="00DD7FAE"/>
    <w:rsid w:val="00DE70E1"/>
    <w:rsid w:val="00DE77B2"/>
    <w:rsid w:val="00DF0238"/>
    <w:rsid w:val="00DF0656"/>
    <w:rsid w:val="00DF1676"/>
    <w:rsid w:val="00DF1906"/>
    <w:rsid w:val="00E15D13"/>
    <w:rsid w:val="00E1698E"/>
    <w:rsid w:val="00E473E3"/>
    <w:rsid w:val="00E618E2"/>
    <w:rsid w:val="00E63931"/>
    <w:rsid w:val="00E65179"/>
    <w:rsid w:val="00E973F0"/>
    <w:rsid w:val="00ED4442"/>
    <w:rsid w:val="00ED6138"/>
    <w:rsid w:val="00EE2140"/>
    <w:rsid w:val="00EE239D"/>
    <w:rsid w:val="00EF44B6"/>
    <w:rsid w:val="00F05881"/>
    <w:rsid w:val="00F21FC4"/>
    <w:rsid w:val="00F42BC2"/>
    <w:rsid w:val="00FA2BAF"/>
    <w:rsid w:val="00FA528F"/>
    <w:rsid w:val="00FC2E75"/>
    <w:rsid w:val="00FC5BE8"/>
    <w:rsid w:val="00FD4FFE"/>
    <w:rsid w:val="00FE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23E6E0-49AD-49BA-AD21-FBFA1BA8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C733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89642">
      <w:bodyDiv w:val="1"/>
      <w:marLeft w:val="0"/>
      <w:marRight w:val="0"/>
      <w:marTop w:val="0"/>
      <w:marBottom w:val="0"/>
      <w:divBdr>
        <w:top w:val="none" w:sz="0" w:space="0" w:color="auto"/>
        <w:left w:val="none" w:sz="0" w:space="0" w:color="auto"/>
        <w:bottom w:val="none" w:sz="0" w:space="0" w:color="auto"/>
        <w:right w:val="none" w:sz="0" w:space="0" w:color="auto"/>
      </w:divBdr>
    </w:div>
    <w:div w:id="16569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6678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7</cp:revision>
  <dcterms:created xsi:type="dcterms:W3CDTF">2019-01-12T04:10:00Z</dcterms:created>
  <dcterms:modified xsi:type="dcterms:W3CDTF">2019-01-12T06:24:00Z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id="jqhppzXX"/&gt;&lt;style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