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F54749" w:rsidRPr="00F54749" w:rsidRDefault="00F54749">
      <w:pPr>
        <w:jc w:val="center"/>
        <w:rPr>
          <w:b/>
        </w:rPr>
      </w:pPr>
      <w:r w:rsidRPr="00F54749">
        <w:rPr>
          <w:b/>
        </w:rPr>
        <w:t>Discussion Board 5</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2A30A0" w:rsidRDefault="002A2A03" w:rsidP="002A30A0">
      <w:pPr>
        <w:ind w:firstLine="0"/>
        <w:jc w:val="center"/>
      </w:pPr>
      <w:r>
        <w:br w:type="page"/>
      </w:r>
    </w:p>
    <w:p w:rsidR="00847995" w:rsidRDefault="00847995" w:rsidP="00847995">
      <w:pPr>
        <w:ind w:firstLine="0"/>
        <w:jc w:val="center"/>
        <w:rPr>
          <w:b/>
        </w:rPr>
      </w:pPr>
      <w:r w:rsidRPr="00847995">
        <w:rPr>
          <w:b/>
        </w:rPr>
        <w:lastRenderedPageBreak/>
        <w:t>Discussion Board 5</w:t>
      </w:r>
    </w:p>
    <w:p w:rsidR="002A30A0" w:rsidRDefault="000F3D8D" w:rsidP="00355E96">
      <w:pPr>
        <w:ind w:firstLine="0"/>
        <w:jc w:val="both"/>
      </w:pPr>
      <w:r>
        <w:t xml:space="preserve">            </w:t>
      </w:r>
      <w:r w:rsidR="002A30A0" w:rsidRPr="002A30A0">
        <w:t xml:space="preserve">Caring for patient with mental illness is </w:t>
      </w:r>
      <w:r w:rsidR="002A30A0">
        <w:t xml:space="preserve">a difficult process and their emotions and fear are always overwhelming not just for themselves but also for the </w:t>
      </w:r>
      <w:r w:rsidR="00E2349D">
        <w:t>nurse. Personally I think that all such patients become more sensitive about the</w:t>
      </w:r>
      <w:r w:rsidR="00F54749">
        <w:t xml:space="preserve">ir symptoms with time, despite of taking medications and support. In such situations family’s support and help </w:t>
      </w:r>
      <w:r w:rsidR="00EA26E6">
        <w:t xml:space="preserve">is crucial for the patients’ health. </w:t>
      </w:r>
    </w:p>
    <w:p w:rsidR="00EA26E6" w:rsidRDefault="000F3D8D" w:rsidP="00355E96">
      <w:pPr>
        <w:ind w:firstLine="0"/>
        <w:jc w:val="both"/>
      </w:pPr>
      <w:r>
        <w:t xml:space="preserve">             </w:t>
      </w:r>
      <w:r w:rsidR="00EA26E6">
        <w:t>One of the biggest barriers that nurses and primary caregivers</w:t>
      </w:r>
      <w:r w:rsidR="00A374E0">
        <w:t xml:space="preserve"> face while dealing with the patient </w:t>
      </w:r>
      <w:r w:rsidR="00EA26E6">
        <w:t>is the emotional t</w:t>
      </w:r>
      <w:r w:rsidR="00A374E0">
        <w:t xml:space="preserve">rauma that patient and his family goes through. Mental illness not just effects the one person but all family members and their home environment. </w:t>
      </w:r>
    </w:p>
    <w:p w:rsidR="00A374E0" w:rsidRDefault="00A374E0" w:rsidP="00355E96">
      <w:pPr>
        <w:ind w:firstLine="0"/>
        <w:jc w:val="both"/>
      </w:pPr>
      <w:r>
        <w:t xml:space="preserve"> </w:t>
      </w:r>
      <w:r w:rsidR="000F3D8D">
        <w:t xml:space="preserve">          </w:t>
      </w:r>
      <w:r>
        <w:t>It has been observed that family members often start to find themselves responsible for the patient’s illness especially in cases when child is the one who is mentally ill.  Family members start to feel extreme overwhelmin</w:t>
      </w:r>
      <w:r w:rsidR="00A56376">
        <w:t>g empathy, fear, annoyance, an</w:t>
      </w:r>
      <w:r>
        <w:t xml:space="preserve">ger, depression and guilt all </w:t>
      </w:r>
      <w:r w:rsidR="00A56376">
        <w:t xml:space="preserve">at once. In such situations it becomes challenge for the caregiver to </w:t>
      </w:r>
      <w:r w:rsidR="009C5DE0">
        <w:t xml:space="preserve">treat whole family as client and manage care plan and associated symptoms, side effects and complications. </w:t>
      </w:r>
    </w:p>
    <w:p w:rsidR="00B6080A" w:rsidRDefault="000F3D8D" w:rsidP="00355E96">
      <w:pPr>
        <w:ind w:firstLine="0"/>
        <w:jc w:val="both"/>
      </w:pPr>
      <w:r>
        <w:t xml:space="preserve">              </w:t>
      </w:r>
      <w:r w:rsidR="009C5DE0">
        <w:t>Often families with mentally ill member, lost the</w:t>
      </w:r>
      <w:r>
        <w:t xml:space="preserve">ir communication, which results in making families more dysfunctional, where members stop co-operating with each other for healthy family environment. </w:t>
      </w:r>
      <w:r w:rsidR="00F53BD9">
        <w:t>In order to deal with this it becomes nurse’s duty to engage family in communication and help them to start managing their problems and resolve issues regarding the treatment</w:t>
      </w:r>
      <w:r w:rsidR="004A4018">
        <w:fldChar w:fldCharType="begin"/>
      </w:r>
      <w:r w:rsidR="004A4018">
        <w:instrText xml:space="preserve"> ADDIN ZOTERO_ITEM CSL_CITATION {"citationID":"gmvYfGa7","properties":{"formattedCitation":"(\\uc0\\u8220{}What are the benefits of a short therapeutic conversation intervention with acute psychiatric patients and their families? A controlled before and after study - ScienceDirect,\\uc0\\u8221{} n.d.)","plainCitation":"(“What are the benefits of a short therapeutic conversation intervention with acute psychiatric patients and their families? A controlled before and after study - ScienceDirect,” n.d.)","noteIndex":0},"citationItems":[{"id":1578,"uris":["http://zotero.org/users/local/KZl8ZL3A/items/SP86MFX7"],"uri":["http://zotero.org/users/local/KZl8ZL3A/items/SP86MFX7"],"itemData":{"id":1578,"type":"webpage","title":"What are the benefits of a short therapeutic conversation intervention with acute psychiatric patients and their families? A controlled before and after study - ScienceDirect","URL":"https://www.sciencedirect.com/science/article/pii/S0020748912003537","accessed":{"date-parts":[["2019",3,20]]}}}],"schema":"https://github.com/citation-style-language/schema/raw/master/csl-citation.json"} </w:instrText>
      </w:r>
      <w:r w:rsidR="004A4018">
        <w:fldChar w:fldCharType="separate"/>
      </w:r>
      <w:r w:rsidR="004A4018" w:rsidRPr="004A4018">
        <w:t xml:space="preserve">(“What are the benefits of a short therapeutic conversation intervention with acute psychiatric patients and their families? A controlled before and after study - </w:t>
      </w:r>
      <w:proofErr w:type="spellStart"/>
      <w:r w:rsidR="004A4018" w:rsidRPr="004A4018">
        <w:t>ScienceDirect</w:t>
      </w:r>
      <w:proofErr w:type="spellEnd"/>
      <w:r w:rsidR="004A4018" w:rsidRPr="004A4018">
        <w:t>,” n.d.)</w:t>
      </w:r>
      <w:r w:rsidR="004A4018">
        <w:fldChar w:fldCharType="end"/>
      </w:r>
      <w:r w:rsidR="00F53BD9">
        <w:t xml:space="preserve">. </w:t>
      </w:r>
    </w:p>
    <w:p w:rsidR="00B6080A" w:rsidRPr="002A30A0" w:rsidRDefault="00B6080A" w:rsidP="00355E96">
      <w:pPr>
        <w:ind w:firstLine="0"/>
        <w:jc w:val="both"/>
      </w:pPr>
      <w:r>
        <w:t xml:space="preserve">           This can be done by educating the family about the supportive roles that they can play in helping the patient and them</w:t>
      </w:r>
      <w:r w:rsidR="006F2A98">
        <w:t>selves. Family role is really important in combating the mental illness. Health</w:t>
      </w:r>
      <w:r w:rsidR="00CE0B0E">
        <w:t>y</w:t>
      </w:r>
      <w:r w:rsidR="006F2A98">
        <w:t xml:space="preserve"> encouraging families</w:t>
      </w:r>
      <w:r w:rsidR="00CE0B0E">
        <w:t xml:space="preserve"> encourage each other in their full capacity to enhance the functionality of family unit, and do their best to keep the environment supportive and healthy. It </w:t>
      </w:r>
      <w:r w:rsidR="00CE0B0E">
        <w:lastRenderedPageBreak/>
        <w:t xml:space="preserve">is a fact that supportive attitude of the family cannot compete </w:t>
      </w:r>
      <w:r w:rsidR="00917675">
        <w:t xml:space="preserve">with </w:t>
      </w:r>
      <w:r w:rsidR="00CE0B0E">
        <w:t>the role of treatmen</w:t>
      </w:r>
      <w:r w:rsidR="00917675">
        <w:t xml:space="preserve">t, as family support, faith are really important for bringing patient back to normal </w:t>
      </w:r>
      <w:r w:rsidR="00E24CCD">
        <w:t>life. Explaining the family benefits on their involvement can help family get the routines back which is important for creating normalcy</w:t>
      </w:r>
      <w:r w:rsidR="00920536">
        <w:fldChar w:fldCharType="begin"/>
      </w:r>
      <w:r w:rsidR="00920536">
        <w:instrText xml:space="preserve"> ADDIN ZOTERO_ITEM CSL_CITATION {"citationID":"WqqGfWt5","properties":{"formattedCitation":"(\\uc0\\u8220{}Textbooks.com: Family Health Care Nursing Theory, Practice, and Research,\\uc0\\u8221{} n.d.)","plainCitation":"(“Textbooks.com: Family Health Care Nursing Theory, Practice, and Research,” n.d.)","noteIndex":0},"citationItems":[{"id":1576,"uris":["http://zotero.org/users/local/KZl8ZL3A/items/G3P5T92G"],"uri":["http://zotero.org/users/local/KZl8ZL3A/items/G3P5T92G"],"itemData":{"id":1576,"type":"webpage","title":"Textbooks.com: Family Health Care Nursing Theory, Practice, and Research","URL":"https://bookshelf.textbooks.com/#/books/9780803677272/cfi/6/22!/4/2/2/346@0:6.14","accessed":{"date-parts":[["2019",3,20]]}}}],"schema":"https://github.com/citation-style-language/schema/raw/master/csl-citation.json"} </w:instrText>
      </w:r>
      <w:r w:rsidR="00920536">
        <w:fldChar w:fldCharType="separate"/>
      </w:r>
      <w:r w:rsidR="00920536" w:rsidRPr="00920536">
        <w:t>(“Textbooks.com: Family Health Care Nursing Theory, Practice, and Research,” n.d.)</w:t>
      </w:r>
      <w:r w:rsidR="00920536">
        <w:fldChar w:fldCharType="end"/>
      </w:r>
      <w:r w:rsidR="00E24CCD">
        <w:t xml:space="preserve">. </w:t>
      </w:r>
    </w:p>
    <w:p w:rsidR="00847995" w:rsidRDefault="00847995" w:rsidP="00355E96">
      <w:pPr>
        <w:ind w:firstLine="0"/>
        <w:jc w:val="both"/>
      </w:pPr>
    </w:p>
    <w:p w:rsidR="00847995" w:rsidRDefault="00847995" w:rsidP="00355E96">
      <w:pPr>
        <w:ind w:firstLine="0"/>
        <w:jc w:val="both"/>
      </w:pPr>
    </w:p>
    <w:p w:rsidR="00847995" w:rsidRDefault="00847995" w:rsidP="00355E96">
      <w:pPr>
        <w:ind w:firstLine="0"/>
        <w:jc w:val="both"/>
      </w:pPr>
    </w:p>
    <w:p w:rsidR="00847995" w:rsidRDefault="00847995" w:rsidP="00355E96">
      <w:pPr>
        <w:ind w:firstLine="0"/>
        <w:jc w:val="both"/>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847995" w:rsidRDefault="00847995" w:rsidP="00847995">
      <w:pPr>
        <w:ind w:firstLine="0"/>
      </w:pPr>
    </w:p>
    <w:p w:rsidR="00355E96" w:rsidRDefault="00355E96" w:rsidP="00847995">
      <w:pPr>
        <w:ind w:firstLine="0"/>
      </w:pPr>
    </w:p>
    <w:p w:rsidR="00355E96" w:rsidRDefault="00355E96" w:rsidP="00847995">
      <w:pPr>
        <w:ind w:firstLine="0"/>
      </w:pPr>
    </w:p>
    <w:p w:rsidR="00355E96" w:rsidRDefault="00355E96" w:rsidP="00847995">
      <w:pPr>
        <w:ind w:firstLine="0"/>
      </w:pPr>
      <w:bookmarkStart w:id="0" w:name="_GoBack"/>
      <w:bookmarkEnd w:id="0"/>
    </w:p>
    <w:p w:rsidR="002A2A03" w:rsidRPr="00D077A5" w:rsidRDefault="002A2A03">
      <w:pPr>
        <w:pStyle w:val="Title"/>
        <w:rPr>
          <w:b/>
        </w:rPr>
      </w:pPr>
      <w:r w:rsidRPr="00D077A5">
        <w:rPr>
          <w:b/>
        </w:rPr>
        <w:lastRenderedPageBreak/>
        <w:t>References</w:t>
      </w:r>
    </w:p>
    <w:p w:rsidR="004A4018" w:rsidRPr="004A4018" w:rsidRDefault="009723DE" w:rsidP="004A4018">
      <w:pPr>
        <w:pStyle w:val="Bibliography"/>
      </w:pPr>
      <w:r>
        <w:fldChar w:fldCharType="begin"/>
      </w:r>
      <w:r>
        <w:instrText xml:space="preserve"> ADDIN ZOTERO_BIBL {"uncited":[],"omitted":[],"custom":[]} CSL_BIBLIOGRAPHY </w:instrText>
      </w:r>
      <w:r>
        <w:fldChar w:fldCharType="separate"/>
      </w:r>
      <w:r w:rsidR="004A4018" w:rsidRPr="004A4018">
        <w:t>Textbooks.com: Family Health Care Nursing Theory, Practice, and Research. (n.d.). Retrieved March 20, 2019, from https://bookshelf.textbooks.com/#/books/9780803677272/cfi/6/22!/4/2/2/346@0:6.14</w:t>
      </w:r>
    </w:p>
    <w:p w:rsidR="004A4018" w:rsidRPr="004A4018" w:rsidRDefault="004A4018" w:rsidP="004A4018">
      <w:pPr>
        <w:pStyle w:val="Bibliography"/>
      </w:pPr>
      <w:r w:rsidRPr="004A4018">
        <w:t xml:space="preserve">What are the benefits of a short therapeutic conversation intervention with acute psychiatric patients and their families? A controlled before and after study - </w:t>
      </w:r>
      <w:proofErr w:type="spellStart"/>
      <w:r w:rsidRPr="004A4018">
        <w:t>ScienceDirect</w:t>
      </w:r>
      <w:proofErr w:type="spellEnd"/>
      <w:r w:rsidRPr="004A4018">
        <w:t>. (n.d.). Retrieved March 20, 2019, from https://www.sciencedirect.com/science/article/pii/S0020748912003537</w:t>
      </w:r>
    </w:p>
    <w:p w:rsidR="002A2A03" w:rsidRDefault="009723DE">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7E" w:rsidRDefault="00CB6F7E">
      <w:pPr>
        <w:spacing w:line="240" w:lineRule="auto"/>
      </w:pPr>
      <w:r>
        <w:separator/>
      </w:r>
    </w:p>
  </w:endnote>
  <w:endnote w:type="continuationSeparator" w:id="0">
    <w:p w:rsidR="00CB6F7E" w:rsidRDefault="00CB6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7E" w:rsidRDefault="00CB6F7E">
      <w:pPr>
        <w:spacing w:line="240" w:lineRule="auto"/>
      </w:pPr>
      <w:r>
        <w:separator/>
      </w:r>
    </w:p>
  </w:footnote>
  <w:footnote w:type="continuationSeparator" w:id="0">
    <w:p w:rsidR="00CB6F7E" w:rsidRDefault="00CB6F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E96">
      <w:rPr>
        <w:rStyle w:val="PageNumber"/>
        <w:noProof/>
      </w:rPr>
      <w:t>4</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E96">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gUAtb0WpSwAAAA="/>
  </w:docVars>
  <w:rsids>
    <w:rsidRoot w:val="00CF29F0"/>
    <w:rsid w:val="0000793A"/>
    <w:rsid w:val="000B0A32"/>
    <w:rsid w:val="000F3D8D"/>
    <w:rsid w:val="000F4778"/>
    <w:rsid w:val="00105F10"/>
    <w:rsid w:val="001A0A79"/>
    <w:rsid w:val="002A2A03"/>
    <w:rsid w:val="002A30A0"/>
    <w:rsid w:val="00355E96"/>
    <w:rsid w:val="00366BB8"/>
    <w:rsid w:val="004A4018"/>
    <w:rsid w:val="00567A87"/>
    <w:rsid w:val="00573DB2"/>
    <w:rsid w:val="00635FD9"/>
    <w:rsid w:val="006F2A98"/>
    <w:rsid w:val="00847995"/>
    <w:rsid w:val="00917675"/>
    <w:rsid w:val="00920536"/>
    <w:rsid w:val="00934FDC"/>
    <w:rsid w:val="009723DE"/>
    <w:rsid w:val="009C5DE0"/>
    <w:rsid w:val="00A374E0"/>
    <w:rsid w:val="00A56376"/>
    <w:rsid w:val="00B6080A"/>
    <w:rsid w:val="00C67138"/>
    <w:rsid w:val="00CB6F7E"/>
    <w:rsid w:val="00CE0B0E"/>
    <w:rsid w:val="00CF29F0"/>
    <w:rsid w:val="00D077A5"/>
    <w:rsid w:val="00E2349D"/>
    <w:rsid w:val="00E24CCD"/>
    <w:rsid w:val="00EA26E6"/>
    <w:rsid w:val="00F53BD9"/>
    <w:rsid w:val="00F5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723D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5159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5</cp:revision>
  <dcterms:created xsi:type="dcterms:W3CDTF">2019-03-20T03:22:00Z</dcterms:created>
  <dcterms:modified xsi:type="dcterms:W3CDTF">2019-03-20T05:28:00Z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id="RB6m2cwa"/&gt;&lt;style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