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C94007" w:rsidRDefault="00803BE4">
      <w:pPr>
        <w:jc w:val="center"/>
        <w:rPr>
          <w:b/>
        </w:rPr>
      </w:pPr>
      <w:r w:rsidRPr="00C94007">
        <w:rPr>
          <w:b/>
        </w:rPr>
        <w:t>Week 12</w:t>
      </w:r>
    </w:p>
    <w:p w:rsidR="002A2A03" w:rsidRDefault="00803BE4">
      <w:pPr>
        <w:jc w:val="center"/>
      </w:pPr>
      <w:r>
        <w:t>Your Name  (First M. Last)</w:t>
      </w:r>
    </w:p>
    <w:p w:rsidR="002A2A03" w:rsidRDefault="00803BE4">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803BE4" w:rsidP="00142685">
      <w:pPr>
        <w:ind w:firstLine="0"/>
      </w:pPr>
      <w:r>
        <w:t xml:space="preserve"> </w:t>
      </w:r>
    </w:p>
    <w:p w:rsidR="00142685" w:rsidRDefault="00803BE4" w:rsidP="00C94007">
      <w:pPr>
        <w:pStyle w:val="Title"/>
        <w:rPr>
          <w:rFonts w:cs="Times New Roman"/>
          <w:b/>
          <w:bCs w:val="0"/>
          <w:kern w:val="0"/>
          <w:szCs w:val="24"/>
        </w:rPr>
      </w:pPr>
      <w:r w:rsidRPr="00C94007">
        <w:rPr>
          <w:rFonts w:cs="Times New Roman"/>
          <w:b/>
          <w:bCs w:val="0"/>
          <w:kern w:val="0"/>
          <w:szCs w:val="24"/>
        </w:rPr>
        <w:lastRenderedPageBreak/>
        <w:t xml:space="preserve">Week </w:t>
      </w:r>
      <w:r w:rsidR="00560441">
        <w:rPr>
          <w:rFonts w:cs="Times New Roman"/>
          <w:b/>
          <w:bCs w:val="0"/>
          <w:kern w:val="0"/>
          <w:szCs w:val="24"/>
        </w:rPr>
        <w:t>1</w:t>
      </w:r>
      <w:r>
        <w:rPr>
          <w:rFonts w:cs="Times New Roman"/>
          <w:b/>
          <w:bCs w:val="0"/>
          <w:kern w:val="0"/>
          <w:szCs w:val="24"/>
        </w:rPr>
        <w:t>2</w:t>
      </w:r>
    </w:p>
    <w:p w:rsidR="002F1ABC" w:rsidRDefault="00803BE4" w:rsidP="00C94007">
      <w:pPr>
        <w:pStyle w:val="Title"/>
        <w:jc w:val="left"/>
        <w:rPr>
          <w:b/>
        </w:rPr>
      </w:pPr>
      <w:r w:rsidRPr="002F1ABC">
        <w:rPr>
          <w:b/>
        </w:rPr>
        <w:t xml:space="preserve">Correlation between the nursing code of ethics and patient </w:t>
      </w:r>
      <w:r>
        <w:rPr>
          <w:b/>
        </w:rPr>
        <w:t>teaching</w:t>
      </w:r>
    </w:p>
    <w:p w:rsidR="00F546A1" w:rsidRDefault="00803BE4" w:rsidP="004C0406">
      <w:pPr>
        <w:pStyle w:val="Title"/>
        <w:jc w:val="both"/>
      </w:pPr>
      <w:r>
        <w:t xml:space="preserve">         </w:t>
      </w:r>
      <w:r w:rsidR="00685B91">
        <w:t xml:space="preserve">        </w:t>
      </w:r>
      <w:r w:rsidR="002F1ABC">
        <w:t>The American nursing associated has formulate</w:t>
      </w:r>
      <w:r w:rsidR="001D1727">
        <w:t>d</w:t>
      </w:r>
      <w:r w:rsidR="002F1ABC">
        <w:t xml:space="preserve"> </w:t>
      </w:r>
      <w:r w:rsidR="00533853">
        <w:t>nine</w:t>
      </w:r>
      <w:r w:rsidR="002F1ABC">
        <w:t xml:space="preserve"> provisions </w:t>
      </w:r>
      <w:r w:rsidR="00533853">
        <w:t>under</w:t>
      </w:r>
      <w:r w:rsidR="002F1ABC">
        <w:t xml:space="preserve"> the nursing code of ethics to ensure </w:t>
      </w:r>
      <w:r w:rsidR="00533853">
        <w:t>that</w:t>
      </w:r>
      <w:r w:rsidR="002F1ABC">
        <w:t xml:space="preserve"> the welfare of the patien</w:t>
      </w:r>
      <w:r w:rsidR="00533853">
        <w:t xml:space="preserve">t is taken care of and social justice is ensured to each patient. </w:t>
      </w:r>
      <w:r w:rsidR="001D1727">
        <w:t xml:space="preserve"> All these provisions provide the basic guidelines </w:t>
      </w:r>
      <w:r w:rsidR="00365CA7">
        <w:t>for the nursing profession. These provisions state that each patient is worthy of respect and should be treated with dignity.</w:t>
      </w:r>
      <w:r w:rsidR="00B1002C">
        <w:t xml:space="preserve"> It serves as a map for </w:t>
      </w:r>
      <w:r w:rsidR="00367EFF">
        <w:t>the nurses</w:t>
      </w:r>
      <w:r w:rsidR="00B1002C">
        <w:t xml:space="preserve"> using which they can maintain the integrity of their profession </w:t>
      </w:r>
      <w:r w:rsidR="00367EFF">
        <w:t>and integrate the laws of justice into their practice</w:t>
      </w:r>
      <w:r w:rsidR="00714691">
        <w:fldChar w:fldCharType="begin"/>
      </w:r>
      <w:r w:rsidR="00EC4017">
        <w:instrText xml:space="preserve"> ADDIN ZOTERO_ITEM CSL_CITATION {"citationID":"XJx1g8kO","properties":{"formattedCitation":"(Peterson &amp; Potter, 2004)","plainCitation":"(Peterson &amp; Potter, 2004)","noteIndex":0},"citationItems":[{"id":1804,"uris":["http://zotero.org/users/local/KZl8ZL3A/items/2H8V8RHH"],"uri":["http://zotero.org/users/local/KZl8ZL3A/items/2H8V8RHH"],"itemData":{"id":1804,"type":"article-journal","title":"A Proposal for a Code of Ethics for Nurse Practitioners","container-title":"Journal of the American Academy of Nurse Practitioners","page":"116-124","volume":"16","issue":"3","source":"Wiley Online Library","abstract":"Purpose To review established codes for health care professionals and standards of practice for the nurse practitioner (NP) and to utilize these codes and standards, general ethical themes, and a new ethical triangle to propose an ethical code for NPs. Data Sources Reviews of three generally accepted ethical themes (deontological, teleological, and areteological), the ethical triangle by Potter, the American Academy of Nurse Practitioners (AANP) standards of practice for NPs, and codes of ethics from the American Nurses Association (ANA) and the American Medical Association (AMA). Conclusions A proposal for a code of ethics for NPs is presented. This code was determined by basic ethical themes and established codes for nursing, formulated by the ANA, and for physicians, formulated by the AMA. The proposal was also developed in consideration of the AANP standards of practice for NPs. Implications for Practice The role of the NP is unique in its ethical demands. The authors believe that the expanded practice of NPs presents ethical concerns that are not addressed by the ANA code and yet are relevant to nursing and therefore different than the ethical concerns of physicians. This proposal attempts to broaden NPs’ perspective of the role that ethics should hold in their professional lives.","DOI":"10.1111/j.1745-7599.2004.tb00382.x","ISSN":"1745-7599","language":"en","author":[{"family":"Peterson","given":"Moya"},{"family":"Potter","given":"Robert Lyman"}],"issued":{"date-parts":[["2004"]]}}}],"schema":"https://github.com/citation-style-language/schema/raw/master/csl-citation.json"} </w:instrText>
      </w:r>
      <w:r w:rsidR="00714691">
        <w:fldChar w:fldCharType="separate"/>
      </w:r>
      <w:r w:rsidR="00EC4017" w:rsidRPr="00EC4017">
        <w:rPr>
          <w:rFonts w:cs="Times New Roman"/>
        </w:rPr>
        <w:t>(Peterson &amp; Potter, 2004)</w:t>
      </w:r>
      <w:r w:rsidR="00714691">
        <w:fldChar w:fldCharType="end"/>
      </w:r>
      <w:r>
        <w:t>.</w:t>
      </w:r>
    </w:p>
    <w:p w:rsidR="00367EFF" w:rsidRDefault="00803BE4" w:rsidP="004C0406">
      <w:pPr>
        <w:pStyle w:val="Title"/>
        <w:jc w:val="both"/>
      </w:pPr>
      <w:r>
        <w:t xml:space="preserve">         </w:t>
      </w:r>
      <w:r w:rsidR="00685B91">
        <w:t xml:space="preserve">        </w:t>
      </w:r>
      <w:r>
        <w:t xml:space="preserve"> Strong relation exists between the patient teachings and t</w:t>
      </w:r>
      <w:r>
        <w:t>he nursing code of ethics. All the nine provisions serve as the basic guiding principles</w:t>
      </w:r>
      <w:r w:rsidR="005A568B">
        <w:t xml:space="preserve"> of the patient education and teaching strategies</w:t>
      </w:r>
      <w:r w:rsidR="000A756A">
        <w:fldChar w:fldCharType="begin"/>
      </w:r>
      <w:r w:rsidR="000A756A">
        <w:instrText xml:space="preserve"> ADDIN ZOTERO_ITEM CSL_CITATION {"citationID":"CdMUIcGg","properties":{"formattedCitation":"(\\uc0\\u8220{}Patient education needs as reported by congestive heart failure patients and their nurses - Hagenhoff - 1994 - Journal of Advanced Nursing - Wiley Online Library,\\uc0\\u8221{} n.d.)","plainCitation":"(“Patient education needs as reported by congestive heart failure patients and their nurses - Hagenhoff - 1994 - Journal of Advanced Nursing - Wiley Online Library,” n.d.)","noteIndex":0},"citationItems":[{"id":1797,"uris":["http://zotero.org/users/local/KZl8ZL3A/items/WL5HZE9J"],"uri":["http://zotero.org/users/local/KZl8ZL3A/items/WL5HZE9J"],"itemData":{"id":1797,"type":"webpage","title":"Patient education needs as reported by congestive heart failure patients and their nurses - Hagenhoff - 1994 - Journal of Advanced Nursing - Wiley Online Library","URL":"https://onlinelibrary.wiley.com/doi/abs/10.1111/j.1365-2648.1994.tb01139.x","accessed":{"date-parts":[["2019",4,12]]}}}],"schema":"https://github.com/citation-style-language/schema/raw/master/csl-citation.json"} </w:instrText>
      </w:r>
      <w:r w:rsidR="000A756A">
        <w:fldChar w:fldCharType="separate"/>
      </w:r>
      <w:r w:rsidR="000A756A" w:rsidRPr="000A756A">
        <w:rPr>
          <w:rFonts w:cs="Times New Roman"/>
          <w:szCs w:val="24"/>
        </w:rPr>
        <w:t>(“Patient education needs as reported by congestive heart failure patients and their nurses - Hagenhoff - 1994 - Journal of Advanced Nursing - Wiley Online Library,” n.d.)</w:t>
      </w:r>
      <w:r w:rsidR="000A756A">
        <w:fldChar w:fldCharType="end"/>
      </w:r>
      <w:r w:rsidR="005A568B">
        <w:t>. Teaching patients regarding their medical conditions and symptoms ensure that they take proper care of themselves and follow the proper doctor guidelines. Patient's education helps to reduce the risk of re-hospitalization</w:t>
      </w:r>
      <w:r w:rsidR="00906F9B">
        <w:t xml:space="preserve"> and the possibility of error. </w:t>
      </w:r>
      <w:r w:rsidR="00814A6B">
        <w:t>The nursing</w:t>
      </w:r>
      <w:r w:rsidR="00906F9B">
        <w:t xml:space="preserve"> provisions 1-</w:t>
      </w:r>
      <w:r w:rsidR="00814A6B">
        <w:t>5 provide</w:t>
      </w:r>
      <w:r w:rsidR="00906F9B">
        <w:t xml:space="preserve"> the basic guidelines to the nurses so that they take care of </w:t>
      </w:r>
      <w:r w:rsidR="00814A6B">
        <w:t>patient</w:t>
      </w:r>
      <w:r w:rsidR="00906F9B">
        <w:t xml:space="preserve"> not as a professional duty but a moral obligation. Understanding the</w:t>
      </w:r>
      <w:r w:rsidR="00814A6B">
        <w:t xml:space="preserve"> </w:t>
      </w:r>
      <w:r w:rsidR="00BD31BF">
        <w:t>patient’s temperament</w:t>
      </w:r>
      <w:r w:rsidR="00906F9B">
        <w:t xml:space="preserve">, learning </w:t>
      </w:r>
      <w:r w:rsidR="00814A6B">
        <w:t>ability</w:t>
      </w:r>
      <w:r w:rsidR="00BD31BF">
        <w:t xml:space="preserve">, strengths and weaknesses is an important part of teaching patient. </w:t>
      </w:r>
      <w:r w:rsidR="008C6620">
        <w:t xml:space="preserve">Nursing code of ethics ensures that nurses apply all the strategies, tools and knowledge to improve the patient's understanding of the health problem. </w:t>
      </w:r>
      <w:r w:rsidR="0076398F">
        <w:t>Provision seven</w:t>
      </w:r>
      <w:r w:rsidR="00E72CAB">
        <w:t xml:space="preserve"> and four,</w:t>
      </w:r>
      <w:r w:rsidR="0076398F">
        <w:t xml:space="preserve"> specifically ensures that nurses </w:t>
      </w:r>
      <w:r w:rsidR="00E72CAB">
        <w:t>adopt</w:t>
      </w:r>
      <w:r w:rsidR="0076398F">
        <w:t xml:space="preserve"> professional </w:t>
      </w:r>
      <w:r w:rsidR="00E72CAB">
        <w:t>standards</w:t>
      </w:r>
      <w:r w:rsidR="0076398F">
        <w:t xml:space="preserve"> of development </w:t>
      </w:r>
      <w:r w:rsidR="00E72CAB">
        <w:t xml:space="preserve">to take action for optimal patient care that is the basis of patient teaching. </w:t>
      </w:r>
      <w:r w:rsidR="00CF0B18">
        <w:t xml:space="preserve"> </w:t>
      </w:r>
    </w:p>
    <w:p w:rsidR="00CF0B18" w:rsidRPr="002F1ABC" w:rsidRDefault="00803BE4" w:rsidP="004C0406">
      <w:pPr>
        <w:pStyle w:val="Title"/>
        <w:jc w:val="both"/>
      </w:pPr>
      <w:r>
        <w:t xml:space="preserve">        </w:t>
      </w:r>
      <w:r w:rsidR="00685B91">
        <w:t xml:space="preserve">         </w:t>
      </w:r>
      <w:r>
        <w:t xml:space="preserve"> Some patients are </w:t>
      </w:r>
      <w:r>
        <w:t xml:space="preserve">unable to take care of themselves, nurses </w:t>
      </w:r>
      <w:r w:rsidR="00562E43">
        <w:t xml:space="preserve">need to teach </w:t>
      </w:r>
      <w:r w:rsidR="004C0406">
        <w:t>the family of the patient about the patient care. P</w:t>
      </w:r>
      <w:r w:rsidR="00562E43">
        <w:t xml:space="preserve">rovision eight ensures that the rights of the patients are protected </w:t>
      </w:r>
      <w:r w:rsidR="00562E43">
        <w:lastRenderedPageBreak/>
        <w:t>while teaching the patient and its family about the healthcare</w:t>
      </w:r>
      <w:r w:rsidR="00685B91">
        <w:fldChar w:fldCharType="begin"/>
      </w:r>
      <w:r w:rsidR="00685B91">
        <w:instrText xml:space="preserve"> ADDIN ZOTERO_ITEM CSL_CITATION {"citationID":"KKSpvSyy","properties":{"formattedCitation":"({\\i{}American Nurses Association: Ethics and Human Rights Statement}, n.d.)","plainCitation":"(American Nurses Association: Ethics and Human Rights Statement, n.d.)","noteIndex":0},"citationItems":[{"id":1789,"uris":["http://zotero.org/users/local/KZl8ZL3A/items/SMLC56D8"],"uri":["http://zotero.org/users/local/KZl8ZL3A/items/SMLC56D8"],"itemData":{"id":1789,"type":"article-journal","title":"American Nurses Association: Ethics and Human Rights Statement","page":"1","source":"Zotero","language":"en"}}],"schema":"https://github.com/citation-style-language/schema/raw/master/csl-citation.json"} </w:instrText>
      </w:r>
      <w:r w:rsidR="00685B91">
        <w:fldChar w:fldCharType="separate"/>
      </w:r>
      <w:r w:rsidR="00685B91" w:rsidRPr="00685B91">
        <w:rPr>
          <w:rFonts w:cs="Times New Roman"/>
          <w:szCs w:val="24"/>
        </w:rPr>
        <w:t>(</w:t>
      </w:r>
      <w:r w:rsidR="00685B91" w:rsidRPr="00685B91">
        <w:rPr>
          <w:rFonts w:cs="Times New Roman"/>
          <w:i/>
          <w:iCs/>
          <w:szCs w:val="24"/>
        </w:rPr>
        <w:t>American Nurses Association: Ethics and Human Rights Statement</w:t>
      </w:r>
      <w:r w:rsidR="00685B91" w:rsidRPr="00685B91">
        <w:rPr>
          <w:rFonts w:cs="Times New Roman"/>
          <w:szCs w:val="24"/>
        </w:rPr>
        <w:t>, n.d.)</w:t>
      </w:r>
      <w:r w:rsidR="00685B91">
        <w:fldChar w:fldCharType="end"/>
      </w:r>
      <w:r w:rsidR="00562E43">
        <w:t xml:space="preserve">. </w:t>
      </w:r>
    </w:p>
    <w:p w:rsidR="00142685" w:rsidRDefault="00142685">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685B91" w:rsidRDefault="00685B91">
      <w:pPr>
        <w:pStyle w:val="Title"/>
      </w:pPr>
    </w:p>
    <w:p w:rsidR="00142685" w:rsidRPr="00514A2E" w:rsidRDefault="00803BE4">
      <w:pPr>
        <w:pStyle w:val="Title"/>
        <w:rPr>
          <w:b/>
        </w:rPr>
      </w:pPr>
      <w:r w:rsidRPr="00514A2E">
        <w:rPr>
          <w:b/>
        </w:rPr>
        <w:lastRenderedPageBreak/>
        <w:t xml:space="preserve">References </w:t>
      </w:r>
    </w:p>
    <w:p w:rsidR="00142685" w:rsidRDefault="00142685">
      <w:pPr>
        <w:pStyle w:val="Title"/>
      </w:pPr>
    </w:p>
    <w:p w:rsidR="00685B91" w:rsidRPr="00685B91" w:rsidRDefault="00803BE4" w:rsidP="00685B91">
      <w:pPr>
        <w:pStyle w:val="Bibliography"/>
      </w:pPr>
      <w:r>
        <w:fldChar w:fldCharType="begin"/>
      </w:r>
      <w:r>
        <w:instrText xml:space="preserve"> ADDIN ZOTERO_BIBL {"uncited":[],"omitted":[],"custom":[]} CSL_BIBLIOGRAPHY </w:instrText>
      </w:r>
      <w:r>
        <w:fldChar w:fldCharType="separate"/>
      </w:r>
      <w:r w:rsidRPr="00685B91">
        <w:rPr>
          <w:i/>
          <w:iCs/>
        </w:rPr>
        <w:t>American Nurses Association: Ethics and Human Rights Statement</w:t>
      </w:r>
      <w:r w:rsidRPr="00685B91">
        <w:t>. (n.d.). 1.</w:t>
      </w:r>
    </w:p>
    <w:p w:rsidR="00685B91" w:rsidRPr="00685B91" w:rsidRDefault="00803BE4" w:rsidP="00685B91">
      <w:pPr>
        <w:pStyle w:val="Bibliography"/>
      </w:pPr>
      <w:r w:rsidRPr="00685B91">
        <w:t>Patient education needs as reported by congestive heart failure patients and their nurses - Hagenhoff - 1994 - Journal of Advanced Nursing - Wiley Online Library. (n.d.). Retrieved April 12, 2019, from https://onlinelibrary.wiley.com/doi/abs/10.1111/j.1365</w:t>
      </w:r>
      <w:r w:rsidRPr="00685B91">
        <w:t>-2648.1994.tb01139.x</w:t>
      </w:r>
    </w:p>
    <w:p w:rsidR="00685B91" w:rsidRPr="00685B91" w:rsidRDefault="00803BE4" w:rsidP="00685B91">
      <w:pPr>
        <w:pStyle w:val="Bibliography"/>
      </w:pPr>
      <w:r w:rsidRPr="00685B91">
        <w:t xml:space="preserve">Peterson, M., &amp; Potter, R. L. (2004). A Proposal for a Code of Ethics for Nurse Practitioners. </w:t>
      </w:r>
      <w:r w:rsidRPr="00685B91">
        <w:rPr>
          <w:i/>
          <w:iCs/>
        </w:rPr>
        <w:t>Journal of the American Academy of Nurse Practitioners</w:t>
      </w:r>
      <w:r w:rsidRPr="00685B91">
        <w:t xml:space="preserve">, </w:t>
      </w:r>
      <w:r w:rsidRPr="00685B91">
        <w:rPr>
          <w:i/>
          <w:iCs/>
        </w:rPr>
        <w:t>16</w:t>
      </w:r>
      <w:r w:rsidRPr="00685B91">
        <w:t>(3), 116–124. https://doi.org/10.1111/j.1745-7599.2004.tb00382.x</w:t>
      </w:r>
    </w:p>
    <w:p w:rsidR="00142685" w:rsidRDefault="00803BE4">
      <w:pPr>
        <w:pStyle w:val="Title"/>
      </w:pPr>
      <w:r>
        <w:fldChar w:fldCharType="end"/>
      </w:r>
    </w:p>
    <w:p w:rsidR="00142685" w:rsidRDefault="00142685">
      <w:pPr>
        <w:pStyle w:val="Title"/>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E4" w:rsidRDefault="00803BE4">
      <w:pPr>
        <w:spacing w:line="240" w:lineRule="auto"/>
      </w:pPr>
      <w:r>
        <w:separator/>
      </w:r>
    </w:p>
  </w:endnote>
  <w:endnote w:type="continuationSeparator" w:id="0">
    <w:p w:rsidR="00803BE4" w:rsidRDefault="00803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E4" w:rsidRDefault="00803BE4">
      <w:pPr>
        <w:spacing w:line="240" w:lineRule="auto"/>
      </w:pPr>
      <w:r>
        <w:separator/>
      </w:r>
    </w:p>
  </w:footnote>
  <w:footnote w:type="continuationSeparator" w:id="0">
    <w:p w:rsidR="00803BE4" w:rsidRDefault="00803B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3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3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339">
      <w:rPr>
        <w:rStyle w:val="PageNumber"/>
        <w:noProof/>
      </w:rPr>
      <w:t>3</w:t>
    </w:r>
    <w:r>
      <w:rPr>
        <w:rStyle w:val="PageNumber"/>
      </w:rPr>
      <w:fldChar w:fldCharType="end"/>
    </w:r>
  </w:p>
  <w:p w:rsidR="002A2A03" w:rsidRDefault="00803BE4">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03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339">
      <w:rPr>
        <w:rStyle w:val="PageNumber"/>
        <w:noProof/>
      </w:rPr>
      <w:t>1</w:t>
    </w:r>
    <w:r>
      <w:rPr>
        <w:rStyle w:val="PageNumber"/>
      </w:rPr>
      <w:fldChar w:fldCharType="end"/>
    </w:r>
  </w:p>
  <w:p w:rsidR="002A2A03" w:rsidRDefault="00803BE4">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A756A"/>
    <w:rsid w:val="000B0A32"/>
    <w:rsid w:val="000F4778"/>
    <w:rsid w:val="00105F10"/>
    <w:rsid w:val="00142685"/>
    <w:rsid w:val="00182DBE"/>
    <w:rsid w:val="001A0A79"/>
    <w:rsid w:val="001D1727"/>
    <w:rsid w:val="001F3549"/>
    <w:rsid w:val="00285C01"/>
    <w:rsid w:val="002A2A03"/>
    <w:rsid w:val="002D2DDF"/>
    <w:rsid w:val="002F1ABC"/>
    <w:rsid w:val="00300E9F"/>
    <w:rsid w:val="00351E3D"/>
    <w:rsid w:val="00365CA7"/>
    <w:rsid w:val="00366BB8"/>
    <w:rsid w:val="00367EFF"/>
    <w:rsid w:val="003B6118"/>
    <w:rsid w:val="00404312"/>
    <w:rsid w:val="004C0406"/>
    <w:rsid w:val="00514A2E"/>
    <w:rsid w:val="00533853"/>
    <w:rsid w:val="00560441"/>
    <w:rsid w:val="00562E43"/>
    <w:rsid w:val="005678B5"/>
    <w:rsid w:val="00573DB2"/>
    <w:rsid w:val="00582647"/>
    <w:rsid w:val="005A568B"/>
    <w:rsid w:val="00616C6F"/>
    <w:rsid w:val="00685B91"/>
    <w:rsid w:val="006939B3"/>
    <w:rsid w:val="006A6D5F"/>
    <w:rsid w:val="00714691"/>
    <w:rsid w:val="0071791D"/>
    <w:rsid w:val="007435A1"/>
    <w:rsid w:val="0076398F"/>
    <w:rsid w:val="00803BE4"/>
    <w:rsid w:val="00814A6B"/>
    <w:rsid w:val="00883BA8"/>
    <w:rsid w:val="008C6620"/>
    <w:rsid w:val="00906F9B"/>
    <w:rsid w:val="00934FDC"/>
    <w:rsid w:val="00AB3FD1"/>
    <w:rsid w:val="00AC548B"/>
    <w:rsid w:val="00AF6065"/>
    <w:rsid w:val="00B1002C"/>
    <w:rsid w:val="00BD31BF"/>
    <w:rsid w:val="00C67138"/>
    <w:rsid w:val="00C94007"/>
    <w:rsid w:val="00CF0B18"/>
    <w:rsid w:val="00CF29F0"/>
    <w:rsid w:val="00D06098"/>
    <w:rsid w:val="00D375F9"/>
    <w:rsid w:val="00E31FC0"/>
    <w:rsid w:val="00E72CAB"/>
    <w:rsid w:val="00EB2644"/>
    <w:rsid w:val="00EB783F"/>
    <w:rsid w:val="00EC4017"/>
    <w:rsid w:val="00ED07B9"/>
    <w:rsid w:val="00F341BC"/>
    <w:rsid w:val="00F546A1"/>
    <w:rsid w:val="00F67339"/>
    <w:rsid w:val="00FA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C548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2019-04-12T05:59:00Z</dcterms:created>
  <dcterms:modified xsi:type="dcterms:W3CDTF">2019-04-12T05:59:00Z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id="lb2pTcKs"/&gt;&lt;style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