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F4256" w14:textId="266C1C56" w:rsidR="00E81978" w:rsidRPr="004507B0" w:rsidRDefault="00E70D27" w:rsidP="00C80BB5">
      <w:pPr>
        <w:pStyle w:val="Title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Research Psychology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5270A639" w14:textId="77777777" w:rsidR="00B823AA" w:rsidRPr="004507B0" w:rsidRDefault="00E70D27" w:rsidP="00297877">
          <w:pPr>
            <w:pStyle w:val="Title2"/>
            <w:rPr>
              <w:rFonts w:ascii="Times New Roman" w:hAnsi="Times New Roman" w:cs="Times New Roman"/>
              <w:color w:val="000000" w:themeColor="text1"/>
            </w:rPr>
          </w:pPr>
          <w:r w:rsidRPr="004507B0">
            <w:rPr>
              <w:rFonts w:ascii="Times New Roman" w:hAnsi="Times New Roman" w:cs="Times New Roman"/>
              <w:color w:val="000000" w:themeColor="text1"/>
            </w:rPr>
            <w:t>[Author Name(s), First M. Last, Omit Titles and Degrees]</w:t>
          </w:r>
        </w:p>
      </w:sdtContent>
    </w:sdt>
    <w:p w14:paraId="46A5AF66" w14:textId="77777777" w:rsidR="00E81978" w:rsidRPr="004507B0" w:rsidRDefault="00E70D27" w:rsidP="00297877">
      <w:pPr>
        <w:pStyle w:val="Title2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4507B0">
            <w:rPr>
              <w:rFonts w:ascii="Times New Roman" w:hAnsi="Times New Roman" w:cs="Times New Roman"/>
              <w:color w:val="000000" w:themeColor="text1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D46BBF6" w14:textId="77777777" w:rsidR="00E81978" w:rsidRPr="004507B0" w:rsidRDefault="00E70D27" w:rsidP="00297877">
          <w:pPr>
            <w:pStyle w:val="Title"/>
            <w:rPr>
              <w:rFonts w:ascii="Times New Roman" w:hAnsi="Times New Roman" w:cs="Times New Roman"/>
              <w:color w:val="000000" w:themeColor="text1"/>
            </w:rPr>
          </w:pPr>
          <w:r w:rsidRPr="004507B0">
            <w:rPr>
              <w:rFonts w:ascii="Times New Roman" w:hAnsi="Times New Roman" w:cs="Times New Roman"/>
              <w:color w:val="000000" w:themeColor="text1"/>
            </w:rPr>
            <w:t>Author Note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7DA5B962" w14:textId="77777777" w:rsidR="00E81978" w:rsidRPr="004507B0" w:rsidRDefault="00E70D27" w:rsidP="00297877">
          <w:pPr>
            <w:pStyle w:val="Title2"/>
            <w:rPr>
              <w:rFonts w:ascii="Times New Roman" w:hAnsi="Times New Roman" w:cs="Times New Roman"/>
              <w:color w:val="000000" w:themeColor="text1"/>
            </w:rPr>
          </w:pPr>
          <w:r w:rsidRPr="004507B0">
            <w:rPr>
              <w:rFonts w:ascii="Times New Roman" w:hAnsi="Times New Roman" w:cs="Times New Roman"/>
              <w:color w:val="000000" w:themeColor="text1"/>
            </w:rPr>
            <w:t>[Include any grant/funding information and a complete correspondence address.]</w:t>
          </w:r>
        </w:p>
      </w:sdtContent>
    </w:sdt>
    <w:p w14:paraId="59C5EFD1" w14:textId="77777777" w:rsidR="00C90B86" w:rsidRPr="004507B0" w:rsidRDefault="00E70D27" w:rsidP="00155BAF">
      <w:pPr>
        <w:jc w:val="both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lang w:eastAsia="en-US"/>
        </w:rPr>
      </w:pPr>
      <w:r w:rsidRPr="004507B0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lang w:eastAsia="en-US"/>
        </w:rPr>
        <w:br w:type="page"/>
      </w:r>
    </w:p>
    <w:p w14:paraId="06F6E0D9" w14:textId="77777777" w:rsidR="000402AB" w:rsidRPr="00474C5E" w:rsidRDefault="00E70D27" w:rsidP="000402AB">
      <w:pPr>
        <w:jc w:val="center"/>
        <w:rPr>
          <w:rFonts w:ascii="Times New Roman" w:hAnsi="Times New Roman" w:cs="Times New Roman"/>
          <w:b/>
        </w:rPr>
      </w:pPr>
      <w:r w:rsidRPr="00474C5E">
        <w:rPr>
          <w:rFonts w:ascii="Times New Roman" w:hAnsi="Times New Roman" w:cs="Times New Roman"/>
          <w:b/>
        </w:rPr>
        <w:lastRenderedPageBreak/>
        <w:t>Article 1</w:t>
      </w:r>
    </w:p>
    <w:p w14:paraId="481C941D" w14:textId="0129A245" w:rsidR="000402AB" w:rsidRDefault="00E70D27" w:rsidP="000402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Suicide is a pertinent</w:t>
      </w:r>
      <w:r w:rsidR="009431C1" w:rsidRPr="00474C5E">
        <w:rPr>
          <w:rFonts w:ascii="Times New Roman" w:hAnsi="Times New Roman" w:cs="Times New Roman"/>
        </w:rPr>
        <w:t xml:space="preserve"> reason for death </w:t>
      </w:r>
      <w:r>
        <w:rPr>
          <w:rFonts w:ascii="Times New Roman" w:hAnsi="Times New Roman" w:cs="Times New Roman"/>
        </w:rPr>
        <w:t>among</w:t>
      </w:r>
      <w:r w:rsidR="009431C1" w:rsidRPr="00474C5E">
        <w:rPr>
          <w:rFonts w:ascii="Times New Roman" w:hAnsi="Times New Roman" w:cs="Times New Roman"/>
        </w:rPr>
        <w:t xml:space="preserve"> patients suffering from schizophrenia range disorders</w:t>
      </w:r>
      <w:r>
        <w:rPr>
          <w:rFonts w:ascii="Times New Roman" w:hAnsi="Times New Roman" w:cs="Times New Roman"/>
        </w:rPr>
        <w:t>. The</w:t>
      </w:r>
      <w:r w:rsidR="009431C1" w:rsidRPr="00474C5E">
        <w:rPr>
          <w:rFonts w:ascii="Times New Roman" w:hAnsi="Times New Roman" w:cs="Times New Roman"/>
        </w:rPr>
        <w:t xml:space="preserve"> proportion of endeavoured suicide in psychotic ind</w:t>
      </w:r>
      <w:r w:rsidR="009431C1">
        <w:rPr>
          <w:rFonts w:ascii="Times New Roman" w:hAnsi="Times New Roman" w:cs="Times New Roman"/>
        </w:rPr>
        <w:t xml:space="preserve">ividuals varies from 10 to 50%. Suicide in </w:t>
      </w:r>
      <w:r>
        <w:rPr>
          <w:rFonts w:ascii="Times New Roman" w:hAnsi="Times New Roman" w:cs="Times New Roman"/>
        </w:rPr>
        <w:t xml:space="preserve">the </w:t>
      </w:r>
      <w:r w:rsidR="009431C1">
        <w:rPr>
          <w:rFonts w:ascii="Times New Roman" w:hAnsi="Times New Roman" w:cs="Times New Roman"/>
        </w:rPr>
        <w:t>early stage of schizophrenia was the</w:t>
      </w:r>
      <w:r>
        <w:rPr>
          <w:rFonts w:ascii="Times New Roman" w:hAnsi="Times New Roman" w:cs="Times New Roman"/>
        </w:rPr>
        <w:t xml:space="preserve"> subject of the</w:t>
      </w:r>
      <w:r w:rsidR="009431C1">
        <w:rPr>
          <w:rFonts w:ascii="Times New Roman" w:hAnsi="Times New Roman" w:cs="Times New Roman"/>
        </w:rPr>
        <w:t xml:space="preserve"> research conducted by Ventriglio and colleagues in 2016. </w:t>
      </w:r>
      <w:r w:rsidR="009431C1" w:rsidRPr="00474C5E">
        <w:rPr>
          <w:rFonts w:ascii="Times New Roman" w:hAnsi="Times New Roman" w:cs="Times New Roman"/>
        </w:rPr>
        <w:t>Persons affected by schizophrenia usually feel suicidal and attempt suicide at least once in a lifetime. The study has suggested a link between schizophrenia,</w:t>
      </w:r>
      <w:r>
        <w:rPr>
          <w:rFonts w:ascii="Times New Roman" w:hAnsi="Times New Roman" w:cs="Times New Roman"/>
        </w:rPr>
        <w:t xml:space="preserve"> the first episode of psychosis</w:t>
      </w:r>
      <w:r w:rsidR="009431C1" w:rsidRPr="00474C5E">
        <w:rPr>
          <w:rFonts w:ascii="Times New Roman" w:hAnsi="Times New Roman" w:cs="Times New Roman"/>
        </w:rPr>
        <w:t xml:space="preserve"> and suicide. The study </w:t>
      </w:r>
      <w:r w:rsidR="00A74A35">
        <w:rPr>
          <w:rFonts w:ascii="Times New Roman" w:hAnsi="Times New Roman" w:cs="Times New Roman"/>
        </w:rPr>
        <w:t xml:space="preserve">has </w:t>
      </w:r>
      <w:r w:rsidR="009431C1" w:rsidRPr="00474C5E">
        <w:rPr>
          <w:rFonts w:ascii="Times New Roman" w:hAnsi="Times New Roman" w:cs="Times New Roman"/>
        </w:rPr>
        <w:t>collected data fr</w:t>
      </w:r>
      <w:r>
        <w:rPr>
          <w:rFonts w:ascii="Times New Roman" w:hAnsi="Times New Roman" w:cs="Times New Roman"/>
        </w:rPr>
        <w:t>om PubMed, Cochrane Library,</w:t>
      </w:r>
      <w:r w:rsidR="009431C1" w:rsidRPr="00474C5E">
        <w:rPr>
          <w:rFonts w:ascii="Times New Roman" w:hAnsi="Times New Roman" w:cs="Times New Roman"/>
        </w:rPr>
        <w:t xml:space="preserve"> Web of Science/Web and Google Scholar</w:t>
      </w:r>
      <w:r w:rsidR="009431C1">
        <w:rPr>
          <w:rFonts w:ascii="Times New Roman" w:hAnsi="Times New Roman" w:cs="Times New Roman"/>
        </w:rPr>
        <w:t xml:space="preserve"> </w:t>
      </w:r>
      <w:r w:rsidR="009431C1">
        <w:rPr>
          <w:rFonts w:ascii="Times New Roman" w:hAnsi="Times New Roman" w:cs="Times New Roman"/>
        </w:rPr>
        <w:fldChar w:fldCharType="begin"/>
      </w:r>
      <w:r w:rsidR="009431C1">
        <w:rPr>
          <w:rFonts w:ascii="Times New Roman" w:hAnsi="Times New Roman" w:cs="Times New Roman"/>
        </w:rPr>
        <w:instrText xml:space="preserve"> ADDIN ZOTERO_ITEM CSL_CITATION {"citationID":"a1j3mo59dd6","properties":{"formattedCitation":"(Ventriglio et al., 2016)","plainCitation":"(Ventriglio et al., 2016)"},"citationItems":[{"id":115,"uris":["http://zotero.org/users/local/p8kwKNoG/items/6QM27ZW2"],"uri":["http://zotero.org/users/local/p8kwKNoG/items/6QM27ZW2"],"itemData":{"id":115,"type":"article-journal","title":"Suicide in the early stage of schizophrenia","container-title":"Frontiers in psychiatry","page":"116","volume":"7","author":[{"family":"Ventriglio","given":"Antonio"},{"family":"Gentile","given":"Alessandro"},{"family":"Bonfitto","given":"Iris"},{"family":"Stella","given":"Eleonora"},{"family":"Mari","given":"Massimo"},{"family":"Steardo","given":"Luca"},{"family":"Bellomo","given":"Antonello"}],"issued":{"date-parts":[["2016"]]}}}],"schema":"https://github.com/citation-style-language/schema/raw/master/csl-citation.json"} </w:instrText>
      </w:r>
      <w:r w:rsidR="009431C1">
        <w:rPr>
          <w:rFonts w:ascii="Times New Roman" w:hAnsi="Times New Roman" w:cs="Times New Roman"/>
        </w:rPr>
        <w:fldChar w:fldCharType="separate"/>
      </w:r>
      <w:r w:rsidR="009431C1" w:rsidRPr="006F2277">
        <w:rPr>
          <w:rFonts w:ascii="Times New Roman" w:hAnsi="Times New Roman" w:cs="Times New Roman"/>
        </w:rPr>
        <w:t>(Ventriglio et al., 2016)</w:t>
      </w:r>
      <w:r w:rsidR="009431C1">
        <w:rPr>
          <w:rFonts w:ascii="Times New Roman" w:hAnsi="Times New Roman" w:cs="Times New Roman"/>
        </w:rPr>
        <w:fldChar w:fldCharType="end"/>
      </w:r>
      <w:r w:rsidR="009431C1" w:rsidRPr="00474C5E">
        <w:rPr>
          <w:rFonts w:ascii="Times New Roman" w:hAnsi="Times New Roman" w:cs="Times New Roman"/>
        </w:rPr>
        <w:t xml:space="preserve">. All studies conducted </w:t>
      </w:r>
      <w:r w:rsidR="00A74A35">
        <w:rPr>
          <w:rFonts w:ascii="Times New Roman" w:hAnsi="Times New Roman" w:cs="Times New Roman"/>
        </w:rPr>
        <w:t>from 1997 to 2016 were taken for this research</w:t>
      </w:r>
      <w:r w:rsidR="009431C1" w:rsidRPr="00474C5E">
        <w:rPr>
          <w:rFonts w:ascii="Times New Roman" w:hAnsi="Times New Roman" w:cs="Times New Roman"/>
        </w:rPr>
        <w:t xml:space="preserve">. It is distinguished that schizophrenia is </w:t>
      </w:r>
      <w:r>
        <w:rPr>
          <w:rFonts w:ascii="Times New Roman" w:hAnsi="Times New Roman" w:cs="Times New Roman"/>
        </w:rPr>
        <w:t>linked</w:t>
      </w:r>
      <w:r w:rsidR="009431C1" w:rsidRPr="00474C5E">
        <w:rPr>
          <w:rFonts w:ascii="Times New Roman" w:hAnsi="Times New Roman" w:cs="Times New Roman"/>
        </w:rPr>
        <w:t xml:space="preserve"> with noteworthy damage in functioning</w:t>
      </w:r>
      <w:r>
        <w:rPr>
          <w:rFonts w:ascii="Times New Roman" w:hAnsi="Times New Roman" w:cs="Times New Roman"/>
        </w:rPr>
        <w:t>,</w:t>
      </w:r>
      <w:r w:rsidR="009431C1" w:rsidRPr="00474C5E">
        <w:rPr>
          <w:rFonts w:ascii="Times New Roman" w:hAnsi="Times New Roman" w:cs="Times New Roman"/>
        </w:rPr>
        <w:t xml:space="preserve"> which usually starts in earlier stages of the disease. Also, persons with current suicide ideation have shown a lower score and displayed subordinate functioning. Studies have established that communal drift i</w:t>
      </w:r>
      <w:r w:rsidR="00A74A35">
        <w:rPr>
          <w:rFonts w:ascii="Times New Roman" w:hAnsi="Times New Roman" w:cs="Times New Roman"/>
        </w:rPr>
        <w:t>s common</w:t>
      </w:r>
      <w:r w:rsidR="009431C1" w:rsidRPr="00474C5E">
        <w:rPr>
          <w:rFonts w:ascii="Times New Roman" w:hAnsi="Times New Roman" w:cs="Times New Roman"/>
        </w:rPr>
        <w:t xml:space="preserve"> in psychotic illnesses and persons with the first episode of psychosis</w:t>
      </w:r>
      <w:r w:rsidR="009431C1">
        <w:rPr>
          <w:rFonts w:ascii="Times New Roman" w:hAnsi="Times New Roman" w:cs="Times New Roman"/>
        </w:rPr>
        <w:t xml:space="preserve"> </w:t>
      </w:r>
      <w:r w:rsidR="009431C1">
        <w:rPr>
          <w:rFonts w:ascii="Times New Roman" w:hAnsi="Times New Roman" w:cs="Times New Roman"/>
        </w:rPr>
        <w:fldChar w:fldCharType="begin"/>
      </w:r>
      <w:r w:rsidR="009431C1">
        <w:rPr>
          <w:rFonts w:ascii="Times New Roman" w:hAnsi="Times New Roman" w:cs="Times New Roman"/>
        </w:rPr>
        <w:instrText xml:space="preserve"> ADDIN ZOTERO_ITEM CSL_CITATION {"citationID":"a6c79v5gvj","properties":{"formattedCitation":"(Ventriglio et al., 2016)","plainCitation":"(Ventriglio et al., 2016)"},"citationItems":[{"id":115,"uris":["http://zotero.org/users/local/p8kwKNoG/items/6QM27ZW2"],"uri":["http://zotero.org/users/local/p8kwKNoG/items/6QM27ZW2"],"itemData":{"id":115,"type":"article-journal","title":"Suicide in the early stage of schizophrenia","container-title":"Frontiers in psychiatry","page":"116","volume":"7","author":[{"family":"Ventriglio","given":"Antonio"},{"family":"Gentile","given":"Alessandro"},{"family":"Bonfitto","given":"Iris"},{"family":"Stella","given":"Eleonora"},{"family":"Mari","given":"Massimo"},{"family":"Steardo","given":"Luca"},{"family":"Bellomo","given":"Antonello"}],"issued":{"date-parts":[["2016"]]}}}],"schema":"https://github.com/citation-style-language/schema/raw/master/csl-citation.json"} </w:instrText>
      </w:r>
      <w:r w:rsidR="009431C1">
        <w:rPr>
          <w:rFonts w:ascii="Times New Roman" w:hAnsi="Times New Roman" w:cs="Times New Roman"/>
        </w:rPr>
        <w:fldChar w:fldCharType="separate"/>
      </w:r>
      <w:r w:rsidR="009431C1" w:rsidRPr="000402AB">
        <w:rPr>
          <w:rFonts w:ascii="Times New Roman" w:hAnsi="Times New Roman" w:cs="Times New Roman"/>
        </w:rPr>
        <w:t>(Ventriglio et al., 2016)</w:t>
      </w:r>
      <w:r w:rsidR="009431C1">
        <w:rPr>
          <w:rFonts w:ascii="Times New Roman" w:hAnsi="Times New Roman" w:cs="Times New Roman"/>
        </w:rPr>
        <w:fldChar w:fldCharType="end"/>
      </w:r>
      <w:r w:rsidR="009431C1" w:rsidRPr="00474C5E">
        <w:rPr>
          <w:rFonts w:ascii="Times New Roman" w:hAnsi="Times New Roman" w:cs="Times New Roman"/>
        </w:rPr>
        <w:t xml:space="preserve">. The individuals </w:t>
      </w:r>
      <w:r w:rsidR="00A74A35">
        <w:rPr>
          <w:rFonts w:ascii="Times New Roman" w:hAnsi="Times New Roman" w:cs="Times New Roman"/>
        </w:rPr>
        <w:t xml:space="preserve">with suicide attempts were </w:t>
      </w:r>
      <w:r w:rsidR="00A74A35" w:rsidRPr="00474C5E">
        <w:rPr>
          <w:rFonts w:ascii="Times New Roman" w:hAnsi="Times New Roman" w:cs="Times New Roman"/>
        </w:rPr>
        <w:t>recognized</w:t>
      </w:r>
      <w:r w:rsidR="009431C1" w:rsidRPr="00474C5E">
        <w:rPr>
          <w:rFonts w:ascii="Times New Roman" w:hAnsi="Times New Roman" w:cs="Times New Roman"/>
        </w:rPr>
        <w:t xml:space="preserve"> from lower community classes</w:t>
      </w:r>
      <w:r w:rsidR="009431C1">
        <w:rPr>
          <w:rFonts w:ascii="Times New Roman" w:hAnsi="Times New Roman" w:cs="Times New Roman"/>
        </w:rPr>
        <w:t xml:space="preserve"> </w:t>
      </w:r>
      <w:r w:rsidR="009431C1">
        <w:rPr>
          <w:rFonts w:ascii="Times New Roman" w:hAnsi="Times New Roman" w:cs="Times New Roman"/>
        </w:rPr>
        <w:fldChar w:fldCharType="begin"/>
      </w:r>
      <w:r w:rsidR="009431C1">
        <w:rPr>
          <w:rFonts w:ascii="Times New Roman" w:hAnsi="Times New Roman" w:cs="Times New Roman"/>
        </w:rPr>
        <w:instrText xml:space="preserve"> ADDIN ZOTERO_ITEM CSL_CITATION {"citationID":"a21696q6n2q","properties":{"formattedCitation":"(Ventriglio et al., 2016)","plainCitation":"(Ventriglio et al., 2016)"},"citationItems":[{"id":115,"uris":["http://zotero.org/users/local/p8kwKNoG/items/6QM27ZW2"],"uri":["http://zotero.org/users/local/p8kwKNoG/items/6QM27ZW2"],"itemData":{"id":115,"type":"article-journal","title":"Suicide in the early stage of schizophrenia","container-title":"Frontiers in psychiatry","page":"116","volume":"7","author":[{"family":"Ventriglio","given":"Antonio"},{"family":"Gentile","given":"Alessandro"},{"family":"Bonfitto","given":"Iris"},{"family":"Stella","given":"Eleonora"},{"family":"Mari","given":"Massimo"},{"family":"Steardo","given":"Luca"},{"family":"Bellomo","given":"Antonello"}],"issued":{"date-parts":[["2016"]]}}}],"schema":"https://github.com/citation-style-language/schema/raw/master/csl-citation.json"} </w:instrText>
      </w:r>
      <w:r w:rsidR="009431C1">
        <w:rPr>
          <w:rFonts w:ascii="Times New Roman" w:hAnsi="Times New Roman" w:cs="Times New Roman"/>
        </w:rPr>
        <w:fldChar w:fldCharType="separate"/>
      </w:r>
      <w:r w:rsidR="009431C1" w:rsidRPr="005D4FB9">
        <w:rPr>
          <w:rFonts w:ascii="Times New Roman" w:hAnsi="Times New Roman" w:cs="Times New Roman"/>
        </w:rPr>
        <w:t>(Ventriglio et al., 2016)</w:t>
      </w:r>
      <w:r w:rsidR="009431C1">
        <w:rPr>
          <w:rFonts w:ascii="Times New Roman" w:hAnsi="Times New Roman" w:cs="Times New Roman"/>
        </w:rPr>
        <w:fldChar w:fldCharType="end"/>
      </w:r>
      <w:r w:rsidR="009431C1" w:rsidRPr="00474C5E">
        <w:rPr>
          <w:rFonts w:ascii="Times New Roman" w:hAnsi="Times New Roman" w:cs="Times New Roman"/>
        </w:rPr>
        <w:t xml:space="preserve">. This has also led to the suggestion that individuals from lower community classes suffer from depression, anxiety, and suicidal thoughts </w:t>
      </w:r>
      <w:r w:rsidR="003C326E">
        <w:rPr>
          <w:rFonts w:ascii="Times New Roman" w:hAnsi="Times New Roman" w:cs="Times New Roman"/>
        </w:rPr>
        <w:t>in</w:t>
      </w:r>
      <w:r w:rsidR="00A74A35">
        <w:rPr>
          <w:rFonts w:ascii="Times New Roman" w:hAnsi="Times New Roman" w:cs="Times New Roman"/>
        </w:rPr>
        <w:t xml:space="preserve"> a greater proportion </w:t>
      </w:r>
      <w:r w:rsidR="009431C1" w:rsidRPr="00474C5E">
        <w:rPr>
          <w:rFonts w:ascii="Times New Roman" w:hAnsi="Times New Roman" w:cs="Times New Roman"/>
        </w:rPr>
        <w:t>as compared to the normal population. Though, the connection between community class and prediction is multifaceted. Hopelessness and depression may also develop in individuals in hi</w:t>
      </w:r>
      <w:r w:rsidR="00903BB5">
        <w:rPr>
          <w:rFonts w:ascii="Times New Roman" w:hAnsi="Times New Roman" w:cs="Times New Roman"/>
        </w:rPr>
        <w:t>gher community classes. I</w:t>
      </w:r>
      <w:r w:rsidR="003C326E">
        <w:rPr>
          <w:rFonts w:ascii="Times New Roman" w:hAnsi="Times New Roman" w:cs="Times New Roman"/>
        </w:rPr>
        <w:t>ndividual</w:t>
      </w:r>
      <w:r w:rsidR="009431C1" w:rsidRPr="00474C5E">
        <w:rPr>
          <w:rFonts w:ascii="Times New Roman" w:hAnsi="Times New Roman" w:cs="Times New Roman"/>
        </w:rPr>
        <w:t xml:space="preserve"> </w:t>
      </w:r>
      <w:r w:rsidR="00903BB5">
        <w:rPr>
          <w:rFonts w:ascii="Times New Roman" w:hAnsi="Times New Roman" w:cs="Times New Roman"/>
        </w:rPr>
        <w:t xml:space="preserve">from lower middle class once modify their lifestyle, depression, and anxiety level decreases gradually. </w:t>
      </w:r>
    </w:p>
    <w:p w14:paraId="0B6AE79E" w14:textId="77777777" w:rsidR="000402AB" w:rsidRDefault="00E70D27" w:rsidP="000402AB">
      <w:pPr>
        <w:jc w:val="center"/>
        <w:rPr>
          <w:rFonts w:ascii="Times New Roman" w:hAnsi="Times New Roman" w:cs="Times New Roman"/>
          <w:b/>
        </w:rPr>
      </w:pPr>
      <w:r w:rsidRPr="005D4FB9">
        <w:rPr>
          <w:rFonts w:ascii="Times New Roman" w:hAnsi="Times New Roman" w:cs="Times New Roman"/>
          <w:b/>
        </w:rPr>
        <w:t>Article 2</w:t>
      </w:r>
    </w:p>
    <w:p w14:paraId="1F444C07" w14:textId="30ED330A" w:rsidR="000402AB" w:rsidRPr="00BD2351" w:rsidRDefault="00E70D27" w:rsidP="000402A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C39FE">
        <w:rPr>
          <w:rFonts w:ascii="Times New Roman" w:hAnsi="Times New Roman" w:cs="Times New Roman"/>
          <w:color w:val="000000"/>
          <w:shd w:val="clear" w:color="auto" w:fill="FFFFFF"/>
        </w:rPr>
        <w:t>120 desperate psychiatric individual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r w:rsidRPr="005C39FE">
        <w:rPr>
          <w:rFonts w:ascii="Times New Roman" w:hAnsi="Times New Roman" w:cs="Times New Roman"/>
          <w:color w:val="000000"/>
          <w:shd w:val="clear" w:color="auto" w:fill="FFFFFF"/>
        </w:rPr>
        <w:t>were assessed for depression severity, desperateness, previous challenges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and a desire to commit suicide. These patients were from </w:t>
      </w:r>
      <w:r w:rsidRPr="005C39FE">
        <w:rPr>
          <w:rFonts w:ascii="Times New Roman" w:hAnsi="Times New Roman" w:cs="Times New Roman"/>
          <w:color w:val="000000"/>
          <w:shd w:val="clear" w:color="auto" w:fill="FFFFFF"/>
        </w:rPr>
        <w:t>the emergency psychiatry cent</w:t>
      </w:r>
      <w:r w:rsidR="00A74A35">
        <w:rPr>
          <w:rFonts w:ascii="Times New Roman" w:hAnsi="Times New Roman" w:cs="Times New Roman"/>
          <w:color w:val="000000"/>
          <w:shd w:val="clear" w:color="auto" w:fill="FFFFFF"/>
        </w:rPr>
        <w:t>re between ages 17 to 60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years. This study was carried out by Singh and other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colleagues in 2016 to see the correlation of suicide among patients of schizophrenia and o</w:t>
      </w:r>
      <w:r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2B769B">
        <w:rPr>
          <w:rFonts w:ascii="Times New Roman" w:hAnsi="Times New Roman" w:cs="Times New Roman"/>
          <w:color w:val="000000"/>
          <w:shd w:val="clear" w:color="auto" w:fill="FFFFFF"/>
        </w:rPr>
        <w:t>her related disorders. Among these,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20 % had Schizophrenia and related disorders, 65% </w:t>
      </w:r>
      <w:r w:rsidR="002B769B">
        <w:rPr>
          <w:rFonts w:ascii="Times New Roman" w:hAnsi="Times New Roman" w:cs="Times New Roman"/>
          <w:color w:val="000000"/>
          <w:shd w:val="clear" w:color="auto" w:fill="FFFFFF"/>
        </w:rPr>
        <w:t>had</w:t>
      </w:r>
      <w:r w:rsidR="00A74A35">
        <w:rPr>
          <w:rFonts w:ascii="Times New Roman" w:hAnsi="Times New Roman" w:cs="Times New Roman"/>
          <w:color w:val="000000"/>
          <w:shd w:val="clear" w:color="auto" w:fill="FFFFFF"/>
        </w:rPr>
        <w:t xml:space="preserve"> affective disorders and 6%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of individuals </w:t>
      </w:r>
      <w:r w:rsidR="002B769B">
        <w:rPr>
          <w:rFonts w:ascii="Times New Roman" w:hAnsi="Times New Roman" w:cs="Times New Roman"/>
          <w:color w:val="000000"/>
          <w:shd w:val="clear" w:color="auto" w:fill="FFFFFF"/>
        </w:rPr>
        <w:t xml:space="preserve">were </w:t>
      </w:r>
      <w:r>
        <w:rPr>
          <w:rFonts w:ascii="Times New Roman" w:hAnsi="Times New Roman" w:cs="Times New Roman"/>
          <w:color w:val="000000"/>
          <w:shd w:val="clear" w:color="auto" w:fill="FFFFFF"/>
        </w:rPr>
        <w:t>with other disorders. Numerous studies were conducted examining the part of family medical history in</w:t>
      </w:r>
      <w:r w:rsidR="00A74A35">
        <w:rPr>
          <w:rFonts w:ascii="Times New Roman" w:hAnsi="Times New Roman" w:cs="Times New Roman"/>
          <w:color w:val="000000"/>
          <w:shd w:val="clear" w:color="auto" w:fill="FFFFFF"/>
        </w:rPr>
        <w:t xml:space="preserve"> suicidal attempts </w:t>
      </w:r>
      <w:r w:rsidR="002B769B">
        <w:rPr>
          <w:rFonts w:ascii="Times New Roman" w:hAnsi="Times New Roman" w:cs="Times New Roman"/>
          <w:color w:val="000000"/>
          <w:shd w:val="clear" w:color="auto" w:fill="FFFFFF"/>
        </w:rPr>
        <w:t>by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patients with schizophrenia </w: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/>
          <w:shd w:val="clear" w:color="auto" w:fill="FFFFFF"/>
        </w:rPr>
        <w:instrText xml:space="preserve"> ADDIN ZOTERO_ITEM CSL_CITATION {"citationID":"augq0019as","properties":{"formattedCitation":"(Singh, Chandra, &amp; Reddi, 2016)","plainCitation":"(Singh, Chandra, &amp; Reddi, 2016)"},"citationItems":[{"id":116,"uris":["http://zo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 xml:space="preserve">tero.org/users/local/p8kwKNoG/items/QTWEPYQG"],"uri":["http://zotero.org/users/local/p8kwKNoG/items/QTWEPYQG"],"itemData":{"id":116,"type":"article-journal","title":"Clinical correlates of suicide in suicidal patients with schizophrenia spectrum disorders 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>and affective disorders","container-title":"Indian journal of psychological medicine","page":"517","volume":"38","issue":"6","author":[{"family":"Singh","given":"Hemendra"},{"family":"Chandra","given":"Prabha S."},{"family":"Reddi","given":"V. Senthil Kuma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 xml:space="preserve">r"}],"issued":{"date-parts":[["2016"]]}}}],"schema":"https://github.com/citation-style-language/schema/raw/master/csl-citation.json"}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7A2BCB">
        <w:rPr>
          <w:rFonts w:ascii="Times New Roman" w:hAnsi="Times New Roman" w:cs="Times New Roman"/>
        </w:rPr>
        <w:t>(Singh, Chandra, &amp; Reddi, 2016)</w: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hd w:val="clear" w:color="auto" w:fill="FFFFFF"/>
        </w:rPr>
        <w:t>. The results were contradictory as positive medical history was less prevalent in patie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nts with schizophrenia </w: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/>
          <w:shd w:val="clear" w:color="auto" w:fill="FFFFFF"/>
        </w:rPr>
        <w:instrText xml:space="preserve"> ADDIN ZOTERO_ITEM CSL_CITATION {"citationID":"a1jmeh759c9","properties":{"formattedCitation":"(Singh et al., 2016)","plainCitation":"(Singh et al., 2016)"},"citationItems":[{"id":116,"uris":["http://zotero.org/users/local/p8kwKNoG/i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>tems/QTWEPYQG"],"uri":["http://zotero.org/users/local/p8kwKNoG/items/QTWEPYQG"],"itemData":{"id":116,"type":"article-journal","title":"Clinical correlates of suicide in suicidal patients with schizophrenia spectrum disorders and affective disorders","conta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>iner-title":"Indian journal of psychological medicine","page":"517","volume":"38","issue":"6","author":[{"family":"Singh","given":"Hemendra"},{"family":"Chandra","given":"Prabha S."},{"family":"Reddi","given":"V. Senthil Kumar"}],"issued":{"date-parts":[["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 xml:space="preserve">2016"]]}}}],"schema":"https://github.com/citation-style-language/schema/raw/master/csl-citation.json"}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0402AB">
        <w:rPr>
          <w:rFonts w:ascii="Times New Roman" w:hAnsi="Times New Roman" w:cs="Times New Roman"/>
        </w:rPr>
        <w:t>(Singh et al., 2016)</w: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hd w:val="clear" w:color="auto" w:fill="FFFFFF"/>
        </w:rPr>
        <w:t>. Patients with schizophrenic disorders and other related disorders have presented diverse explanations for suicidal thoughts. Fam</w:t>
      </w:r>
      <w:r>
        <w:rPr>
          <w:rFonts w:ascii="Times New Roman" w:hAnsi="Times New Roman" w:cs="Times New Roman"/>
          <w:color w:val="000000"/>
          <w:shd w:val="clear" w:color="auto" w:fill="FFFFFF"/>
        </w:rPr>
        <w:t>ily relationships, divorce, separation, lifestyle changes, and social stressors were the chief r</w:t>
      </w:r>
      <w:r w:rsidR="00903BB5">
        <w:rPr>
          <w:rFonts w:ascii="Times New Roman" w:hAnsi="Times New Roman" w:cs="Times New Roman"/>
          <w:color w:val="000000"/>
          <w:shd w:val="clear" w:color="auto" w:fill="FFFFFF"/>
        </w:rPr>
        <w:t xml:space="preserve">easons behind suicide attempts. </w:t>
      </w:r>
      <w:r>
        <w:rPr>
          <w:rFonts w:ascii="Times New Roman" w:hAnsi="Times New Roman" w:cs="Times New Roman"/>
          <w:color w:val="000000"/>
          <w:shd w:val="clear" w:color="auto" w:fill="FFFFFF"/>
        </w:rPr>
        <w:t>Past suicidal attempts and socioeconomic status</w:t>
      </w:r>
      <w:r w:rsidR="002B769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were also associated with it </w: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/>
          <w:shd w:val="clear" w:color="auto" w:fill="FFFFFF"/>
        </w:rPr>
        <w:instrText xml:space="preserve"> ADDIN ZOTERO_ITEM CSL_CITATION {"citationID":"a1b3dun59bb","properties":{"formattedCitation":"(Singh et al., 2016)","plainCitation":"(Singh et al., 2016)"},"citationItems":[{"id":116,"uris":["http://zotero.org/users/local/p8kwKNoG/items/QTWEPYQG"],"uri":[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>"http://zotero.org/users/local/p8kwKNoG/items/QTWEPYQG"],"itemData":{"id":116,"type":"article-journal","title":"Clinical correlates of suicide in suicidal patients with schizophrenia spectrum disorders and affective disorders","container-title":"Indian jou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>rnal of psychological medicine","page":"517","volume":"38","issue":"6","author":[{"family":"Singh","given":"Hemendra"},{"family":"Chandra","given":"Prabha S."},{"family":"Reddi","given":"V. Senthil Kumar"}],"issued":{"date-parts":[["2016"]]}}}],"schema":"h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instrText xml:space="preserve">ttps://github.com/citation-style-language/schema/raw/master/csl-citation.json"} </w:instrTex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Pr="000402AB">
        <w:rPr>
          <w:rFonts w:ascii="Times New Roman" w:hAnsi="Times New Roman" w:cs="Times New Roman"/>
        </w:rPr>
        <w:t>(Singh et al., 2016)</w:t>
      </w:r>
      <w:r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hd w:val="clear" w:color="auto" w:fill="FFFFFF"/>
        </w:rPr>
        <w:t>. It has</w:t>
      </w:r>
      <w:r w:rsidR="002B769B">
        <w:rPr>
          <w:rFonts w:ascii="Times New Roman" w:hAnsi="Times New Roman" w:cs="Times New Roman"/>
          <w:color w:val="000000"/>
          <w:shd w:val="clear" w:color="auto" w:fill="FFFFFF"/>
        </w:rPr>
        <w:t xml:space="preserve"> been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observed that relevant better interventions including cognitive</w:t>
      </w:r>
      <w:r w:rsidR="002B769B">
        <w:rPr>
          <w:rFonts w:ascii="Times New Roman" w:hAnsi="Times New Roman" w:cs="Times New Roman"/>
          <w:color w:val="000000"/>
          <w:shd w:val="clear" w:color="auto" w:fill="FFFFFF"/>
        </w:rPr>
        <w:t xml:space="preserve"> therapies, behavioural changes </w:t>
      </w:r>
      <w:r>
        <w:rPr>
          <w:rFonts w:ascii="Times New Roman" w:hAnsi="Times New Roman" w:cs="Times New Roman"/>
          <w:color w:val="000000"/>
          <w:shd w:val="clear" w:color="auto" w:fill="FFFFFF"/>
        </w:rPr>
        <w:t>and interferences based on problem-solving</w:t>
      </w:r>
      <w:r w:rsidR="002B769B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can significantly decrease the suicide rate among patients with schizophrenia and other related disorders.</w:t>
      </w:r>
    </w:p>
    <w:sdt>
      <w:sdtPr>
        <w:rPr>
          <w:rFonts w:ascii="Times New Roman" w:eastAsiaTheme="minorEastAsia" w:hAnsi="Times New Roman" w:cs="Times New Roman"/>
          <w:color w:val="000000" w:themeColor="text1"/>
        </w:rPr>
        <w:id w:val="62297111"/>
        <w:docPartObj>
          <w:docPartGallery w:val="Bibliographies"/>
          <w:docPartUnique/>
        </w:docPartObj>
      </w:sdtPr>
      <w:sdtEndPr/>
      <w:sdtContent>
        <w:p w14:paraId="0FCBA24A" w14:textId="77777777" w:rsidR="00E81978" w:rsidRPr="004507B0" w:rsidRDefault="00E70D27" w:rsidP="00297877">
          <w:pPr>
            <w:pStyle w:val="SectionTitle"/>
            <w:rPr>
              <w:rFonts w:ascii="Times New Roman" w:hAnsi="Times New Roman" w:cs="Times New Roman"/>
              <w:color w:val="000000" w:themeColor="text1"/>
            </w:rPr>
          </w:pPr>
          <w:r w:rsidRPr="004507B0">
            <w:rPr>
              <w:rFonts w:ascii="Times New Roman" w:hAnsi="Times New Roman" w:cs="Times New Roman"/>
              <w:color w:val="000000" w:themeColor="text1"/>
            </w:rPr>
            <w:t>References</w:t>
          </w:r>
        </w:p>
        <w:p w14:paraId="0A071936" w14:textId="77777777" w:rsidR="000402AB" w:rsidRPr="000402AB" w:rsidRDefault="00E70D27" w:rsidP="000402AB">
          <w:pPr>
            <w:pStyle w:val="Bibliography"/>
            <w:rPr>
              <w:rFonts w:ascii="Times New Roman" w:hAnsi="Times New Roman" w:cs="Times New Roman"/>
            </w:rPr>
          </w:pPr>
          <w:r>
            <w:rPr>
              <w:color w:val="000000" w:themeColor="text1"/>
            </w:rPr>
            <w:fldChar w:fldCharType="begin"/>
          </w:r>
          <w:r w:rsidR="005D591C">
            <w:rPr>
              <w:color w:val="000000" w:themeColor="text1"/>
            </w:rPr>
            <w:instrText xml:space="preserve"> ADDIN ZOTERO_BIBL {"custom":[]} CSL_BIBLIOGRAPHY </w:instrText>
          </w:r>
          <w:r>
            <w:rPr>
              <w:color w:val="000000" w:themeColor="text1"/>
            </w:rPr>
            <w:fldChar w:fldCharType="separate"/>
          </w:r>
          <w:r w:rsidRPr="000402AB">
            <w:rPr>
              <w:rFonts w:ascii="Times New Roman" w:hAnsi="Times New Roman" w:cs="Times New Roman"/>
            </w:rPr>
            <w:t>Singh, H., Chandra, P. S., &amp; Reddi, V. S. K. (2016). Clinical correlates of suicide in s</w:t>
          </w:r>
          <w:r w:rsidRPr="000402AB">
            <w:rPr>
              <w:rFonts w:ascii="Times New Roman" w:hAnsi="Times New Roman" w:cs="Times New Roman"/>
            </w:rPr>
            <w:t xml:space="preserve">uicidal patients with schizophrenia spectrum disorders and affective disorders. </w:t>
          </w:r>
          <w:r w:rsidRPr="000402AB">
            <w:rPr>
              <w:rFonts w:ascii="Times New Roman" w:hAnsi="Times New Roman" w:cs="Times New Roman"/>
              <w:i/>
              <w:iCs/>
            </w:rPr>
            <w:t>Indian Journal of Psychological Medicine</w:t>
          </w:r>
          <w:r w:rsidRPr="000402AB">
            <w:rPr>
              <w:rFonts w:ascii="Times New Roman" w:hAnsi="Times New Roman" w:cs="Times New Roman"/>
            </w:rPr>
            <w:t xml:space="preserve">, </w:t>
          </w:r>
          <w:r w:rsidRPr="000402AB">
            <w:rPr>
              <w:rFonts w:ascii="Times New Roman" w:hAnsi="Times New Roman" w:cs="Times New Roman"/>
              <w:i/>
              <w:iCs/>
            </w:rPr>
            <w:t>38</w:t>
          </w:r>
          <w:r w:rsidRPr="000402AB">
            <w:rPr>
              <w:rFonts w:ascii="Times New Roman" w:hAnsi="Times New Roman" w:cs="Times New Roman"/>
            </w:rPr>
            <w:t>(6), 517.</w:t>
          </w:r>
        </w:p>
        <w:p w14:paraId="4D5EF42C" w14:textId="77777777" w:rsidR="000402AB" w:rsidRPr="000402AB" w:rsidRDefault="00E70D27" w:rsidP="000402AB">
          <w:pPr>
            <w:pStyle w:val="Bibliography"/>
            <w:rPr>
              <w:rFonts w:ascii="Times New Roman" w:hAnsi="Times New Roman" w:cs="Times New Roman"/>
            </w:rPr>
          </w:pPr>
          <w:r w:rsidRPr="000402AB">
            <w:rPr>
              <w:rFonts w:ascii="Times New Roman" w:hAnsi="Times New Roman" w:cs="Times New Roman"/>
            </w:rPr>
            <w:t>Ventriglio, A., Gentile, A., Bonfitto, I., Stella, E., Mari, M., Steardo, L., &amp; Bellomo, A. (2016). Suicide in the early s</w:t>
          </w:r>
          <w:r w:rsidRPr="000402AB">
            <w:rPr>
              <w:rFonts w:ascii="Times New Roman" w:hAnsi="Times New Roman" w:cs="Times New Roman"/>
            </w:rPr>
            <w:t xml:space="preserve">tage of schizophrenia. </w:t>
          </w:r>
          <w:r w:rsidRPr="000402AB">
            <w:rPr>
              <w:rFonts w:ascii="Times New Roman" w:hAnsi="Times New Roman" w:cs="Times New Roman"/>
              <w:i/>
              <w:iCs/>
            </w:rPr>
            <w:t>Frontiers in Psychiatry</w:t>
          </w:r>
          <w:r w:rsidRPr="000402AB">
            <w:rPr>
              <w:rFonts w:ascii="Times New Roman" w:hAnsi="Times New Roman" w:cs="Times New Roman"/>
            </w:rPr>
            <w:t xml:space="preserve">, </w:t>
          </w:r>
          <w:r w:rsidRPr="000402AB">
            <w:rPr>
              <w:rFonts w:ascii="Times New Roman" w:hAnsi="Times New Roman" w:cs="Times New Roman"/>
              <w:i/>
              <w:iCs/>
            </w:rPr>
            <w:t>7</w:t>
          </w:r>
          <w:r w:rsidRPr="000402AB">
            <w:rPr>
              <w:rFonts w:ascii="Times New Roman" w:hAnsi="Times New Roman" w:cs="Times New Roman"/>
            </w:rPr>
            <w:t>, 116.</w:t>
          </w:r>
        </w:p>
        <w:p w14:paraId="1366B34F" w14:textId="3654612F" w:rsidR="000A093F" w:rsidRDefault="00E70D27" w:rsidP="00420ED8">
          <w:pPr>
            <w:ind w:firstLine="0"/>
            <w:jc w:val="both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  <w:p w14:paraId="65F9A1E2" w14:textId="77777777" w:rsidR="00420ED8" w:rsidRPr="004507B0" w:rsidRDefault="00420ED8" w:rsidP="00420ED8">
          <w:pPr>
            <w:ind w:left="720" w:hanging="720"/>
            <w:jc w:val="both"/>
            <w:rPr>
              <w:rFonts w:ascii="Times New Roman" w:hAnsi="Times New Roman" w:cs="Times New Roman"/>
              <w:color w:val="000000" w:themeColor="text1"/>
            </w:rPr>
          </w:pPr>
        </w:p>
        <w:p w14:paraId="34C4402E" w14:textId="77777777" w:rsidR="00E81978" w:rsidRPr="004507B0" w:rsidRDefault="00E70D27" w:rsidP="00155BAF">
          <w:pPr>
            <w:ind w:firstLine="0"/>
            <w:jc w:val="both"/>
            <w:rPr>
              <w:rFonts w:ascii="Times New Roman" w:hAnsi="Times New Roman" w:cs="Times New Roman"/>
              <w:color w:val="000000" w:themeColor="text1"/>
            </w:rPr>
          </w:pPr>
        </w:p>
      </w:sdtContent>
    </w:sdt>
    <w:sectPr w:rsidR="00E81978" w:rsidRPr="004507B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6333" w14:textId="77777777" w:rsidR="00E70D27" w:rsidRDefault="00E70D27">
      <w:pPr>
        <w:spacing w:line="240" w:lineRule="auto"/>
      </w:pPr>
      <w:r>
        <w:separator/>
      </w:r>
    </w:p>
  </w:endnote>
  <w:endnote w:type="continuationSeparator" w:id="0">
    <w:p w14:paraId="6DBD64BC" w14:textId="77777777" w:rsidR="00E70D27" w:rsidRDefault="00E7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D6E14" w14:textId="77777777" w:rsidR="00E70D27" w:rsidRDefault="00E70D27">
      <w:pPr>
        <w:spacing w:line="240" w:lineRule="auto"/>
      </w:pPr>
      <w:r>
        <w:separator/>
      </w:r>
    </w:p>
  </w:footnote>
  <w:footnote w:type="continuationSeparator" w:id="0">
    <w:p w14:paraId="1696A3AE" w14:textId="77777777" w:rsidR="00E70D27" w:rsidRDefault="00E7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A39C" w14:textId="77777777" w:rsidR="00E81978" w:rsidRDefault="00E70D27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healthcare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E33F9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454B" w14:textId="7103100F" w:rsidR="00E81978" w:rsidRDefault="00E70D27" w:rsidP="008A35AD">
    <w:pPr>
      <w:pStyle w:val="Header"/>
      <w:rPr>
        <w:rStyle w:val="Strong"/>
      </w:rPr>
    </w:pPr>
    <w:r>
      <w:t xml:space="preserve">Running head: </w:t>
    </w:r>
    <w:r w:rsidR="000402AB">
      <w:rPr>
        <w:rStyle w:val="Strong"/>
      </w:rPr>
      <w:t>Psychology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E33F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E513A6"/>
    <w:multiLevelType w:val="hybridMultilevel"/>
    <w:tmpl w:val="1D73B48A"/>
    <w:lvl w:ilvl="0" w:tplc="F5D45016">
      <w:start w:val="1"/>
      <w:numFmt w:val="bullet"/>
      <w:lvlText w:val="•"/>
      <w:lvlJc w:val="left"/>
    </w:lvl>
    <w:lvl w:ilvl="1" w:tplc="C80C32BE">
      <w:numFmt w:val="decimal"/>
      <w:lvlText w:val=""/>
      <w:lvlJc w:val="left"/>
    </w:lvl>
    <w:lvl w:ilvl="2" w:tplc="F1EE00AA">
      <w:numFmt w:val="decimal"/>
      <w:lvlText w:val=""/>
      <w:lvlJc w:val="left"/>
    </w:lvl>
    <w:lvl w:ilvl="3" w:tplc="D7A22422">
      <w:numFmt w:val="decimal"/>
      <w:lvlText w:val=""/>
      <w:lvlJc w:val="left"/>
    </w:lvl>
    <w:lvl w:ilvl="4" w:tplc="82766EC0">
      <w:numFmt w:val="decimal"/>
      <w:lvlText w:val=""/>
      <w:lvlJc w:val="left"/>
    </w:lvl>
    <w:lvl w:ilvl="5" w:tplc="4B3E14FE">
      <w:numFmt w:val="decimal"/>
      <w:lvlText w:val=""/>
      <w:lvlJc w:val="left"/>
    </w:lvl>
    <w:lvl w:ilvl="6" w:tplc="A588E2BA">
      <w:numFmt w:val="decimal"/>
      <w:lvlText w:val=""/>
      <w:lvlJc w:val="left"/>
    </w:lvl>
    <w:lvl w:ilvl="7" w:tplc="915E6C08">
      <w:numFmt w:val="decimal"/>
      <w:lvlText w:val=""/>
      <w:lvlJc w:val="left"/>
    </w:lvl>
    <w:lvl w:ilvl="8" w:tplc="C8445B40">
      <w:numFmt w:val="decimal"/>
      <w:lvlText w:val=""/>
      <w:lvlJc w:val="left"/>
    </w:lvl>
  </w:abstractNum>
  <w:abstractNum w:abstractNumId="1" w15:restartNumberingAfterBreak="0">
    <w:nsid w:val="A6AD8947"/>
    <w:multiLevelType w:val="hybridMultilevel"/>
    <w:tmpl w:val="2CD953BE"/>
    <w:lvl w:ilvl="0" w:tplc="9452B26C">
      <w:start w:val="1"/>
      <w:numFmt w:val="bullet"/>
      <w:lvlText w:val="•"/>
      <w:lvlJc w:val="left"/>
    </w:lvl>
    <w:lvl w:ilvl="1" w:tplc="74D0BB3C">
      <w:numFmt w:val="decimal"/>
      <w:lvlText w:val=""/>
      <w:lvlJc w:val="left"/>
    </w:lvl>
    <w:lvl w:ilvl="2" w:tplc="628AA6FE">
      <w:numFmt w:val="decimal"/>
      <w:lvlText w:val=""/>
      <w:lvlJc w:val="left"/>
    </w:lvl>
    <w:lvl w:ilvl="3" w:tplc="D696B03E">
      <w:numFmt w:val="decimal"/>
      <w:lvlText w:val=""/>
      <w:lvlJc w:val="left"/>
    </w:lvl>
    <w:lvl w:ilvl="4" w:tplc="CCBCCB4C">
      <w:numFmt w:val="decimal"/>
      <w:lvlText w:val=""/>
      <w:lvlJc w:val="left"/>
    </w:lvl>
    <w:lvl w:ilvl="5" w:tplc="9D9CFD0E">
      <w:numFmt w:val="decimal"/>
      <w:lvlText w:val=""/>
      <w:lvlJc w:val="left"/>
    </w:lvl>
    <w:lvl w:ilvl="6" w:tplc="952409DE">
      <w:numFmt w:val="decimal"/>
      <w:lvlText w:val=""/>
      <w:lvlJc w:val="left"/>
    </w:lvl>
    <w:lvl w:ilvl="7" w:tplc="0A6AC506">
      <w:numFmt w:val="decimal"/>
      <w:lvlText w:val=""/>
      <w:lvlJc w:val="left"/>
    </w:lvl>
    <w:lvl w:ilvl="8" w:tplc="06C27E1E">
      <w:numFmt w:val="decimal"/>
      <w:lvlText w:val=""/>
      <w:lvlJc w:val="left"/>
    </w:lvl>
  </w:abstractNum>
  <w:abstractNum w:abstractNumId="2" w15:restartNumberingAfterBreak="0">
    <w:nsid w:val="B073E91A"/>
    <w:multiLevelType w:val="hybridMultilevel"/>
    <w:tmpl w:val="BDDE05C7"/>
    <w:lvl w:ilvl="0" w:tplc="8AAA0184">
      <w:start w:val="1"/>
      <w:numFmt w:val="bullet"/>
      <w:lvlText w:val="•"/>
      <w:lvlJc w:val="left"/>
    </w:lvl>
    <w:lvl w:ilvl="1" w:tplc="5ED690DA">
      <w:numFmt w:val="decimal"/>
      <w:lvlText w:val=""/>
      <w:lvlJc w:val="left"/>
    </w:lvl>
    <w:lvl w:ilvl="2" w:tplc="5CEAEBFE">
      <w:numFmt w:val="decimal"/>
      <w:lvlText w:val=""/>
      <w:lvlJc w:val="left"/>
    </w:lvl>
    <w:lvl w:ilvl="3" w:tplc="083E6BD6">
      <w:numFmt w:val="decimal"/>
      <w:lvlText w:val=""/>
      <w:lvlJc w:val="left"/>
    </w:lvl>
    <w:lvl w:ilvl="4" w:tplc="65C24B28">
      <w:numFmt w:val="decimal"/>
      <w:lvlText w:val=""/>
      <w:lvlJc w:val="left"/>
    </w:lvl>
    <w:lvl w:ilvl="5" w:tplc="D0A28DA6">
      <w:numFmt w:val="decimal"/>
      <w:lvlText w:val=""/>
      <w:lvlJc w:val="left"/>
    </w:lvl>
    <w:lvl w:ilvl="6" w:tplc="A35EDBB6">
      <w:numFmt w:val="decimal"/>
      <w:lvlText w:val=""/>
      <w:lvlJc w:val="left"/>
    </w:lvl>
    <w:lvl w:ilvl="7" w:tplc="8FA4F186">
      <w:numFmt w:val="decimal"/>
      <w:lvlText w:val=""/>
      <w:lvlJc w:val="left"/>
    </w:lvl>
    <w:lvl w:ilvl="8" w:tplc="6BC4A648">
      <w:numFmt w:val="decimal"/>
      <w:lvlText w:val=""/>
      <w:lvlJc w:val="left"/>
    </w:lvl>
  </w:abstractNum>
  <w:abstractNum w:abstractNumId="3" w15:restartNumberingAfterBreak="0">
    <w:nsid w:val="D8081752"/>
    <w:multiLevelType w:val="hybridMultilevel"/>
    <w:tmpl w:val="04D24F56"/>
    <w:lvl w:ilvl="0" w:tplc="9656D74C">
      <w:start w:val="1"/>
      <w:numFmt w:val="bullet"/>
      <w:lvlText w:val="•"/>
      <w:lvlJc w:val="left"/>
    </w:lvl>
    <w:lvl w:ilvl="1" w:tplc="158CF376">
      <w:numFmt w:val="decimal"/>
      <w:lvlText w:val=""/>
      <w:lvlJc w:val="left"/>
    </w:lvl>
    <w:lvl w:ilvl="2" w:tplc="B3F8B2CC">
      <w:numFmt w:val="decimal"/>
      <w:lvlText w:val=""/>
      <w:lvlJc w:val="left"/>
    </w:lvl>
    <w:lvl w:ilvl="3" w:tplc="B81CB9C4">
      <w:numFmt w:val="decimal"/>
      <w:lvlText w:val=""/>
      <w:lvlJc w:val="left"/>
    </w:lvl>
    <w:lvl w:ilvl="4" w:tplc="18EA304E">
      <w:numFmt w:val="decimal"/>
      <w:lvlText w:val=""/>
      <w:lvlJc w:val="left"/>
    </w:lvl>
    <w:lvl w:ilvl="5" w:tplc="9CBA09B8">
      <w:numFmt w:val="decimal"/>
      <w:lvlText w:val=""/>
      <w:lvlJc w:val="left"/>
    </w:lvl>
    <w:lvl w:ilvl="6" w:tplc="27D0E50A">
      <w:numFmt w:val="decimal"/>
      <w:lvlText w:val=""/>
      <w:lvlJc w:val="left"/>
    </w:lvl>
    <w:lvl w:ilvl="7" w:tplc="6B646B28">
      <w:numFmt w:val="decimal"/>
      <w:lvlText w:val=""/>
      <w:lvlJc w:val="left"/>
    </w:lvl>
    <w:lvl w:ilvl="8" w:tplc="52805FE2">
      <w:numFmt w:val="decimal"/>
      <w:lvlText w:val=""/>
      <w:lvlJc w:val="left"/>
    </w:lvl>
  </w:abstractNum>
  <w:abstractNum w:abstractNumId="4" w15:restartNumberingAfterBreak="0">
    <w:nsid w:val="E5B523C1"/>
    <w:multiLevelType w:val="hybridMultilevel"/>
    <w:tmpl w:val="023BF8AA"/>
    <w:lvl w:ilvl="0" w:tplc="3398D416">
      <w:start w:val="1"/>
      <w:numFmt w:val="bullet"/>
      <w:lvlText w:val="•"/>
      <w:lvlJc w:val="left"/>
    </w:lvl>
    <w:lvl w:ilvl="1" w:tplc="DEE8E978">
      <w:numFmt w:val="decimal"/>
      <w:lvlText w:val=""/>
      <w:lvlJc w:val="left"/>
    </w:lvl>
    <w:lvl w:ilvl="2" w:tplc="34FAA866">
      <w:numFmt w:val="decimal"/>
      <w:lvlText w:val=""/>
      <w:lvlJc w:val="left"/>
    </w:lvl>
    <w:lvl w:ilvl="3" w:tplc="C27EEB04">
      <w:numFmt w:val="decimal"/>
      <w:lvlText w:val=""/>
      <w:lvlJc w:val="left"/>
    </w:lvl>
    <w:lvl w:ilvl="4" w:tplc="B87E485A">
      <w:numFmt w:val="decimal"/>
      <w:lvlText w:val=""/>
      <w:lvlJc w:val="left"/>
    </w:lvl>
    <w:lvl w:ilvl="5" w:tplc="F3AA4F94">
      <w:numFmt w:val="decimal"/>
      <w:lvlText w:val=""/>
      <w:lvlJc w:val="left"/>
    </w:lvl>
    <w:lvl w:ilvl="6" w:tplc="357AD444">
      <w:numFmt w:val="decimal"/>
      <w:lvlText w:val=""/>
      <w:lvlJc w:val="left"/>
    </w:lvl>
    <w:lvl w:ilvl="7" w:tplc="B33ECCE0">
      <w:numFmt w:val="decimal"/>
      <w:lvlText w:val=""/>
      <w:lvlJc w:val="left"/>
    </w:lvl>
    <w:lvl w:ilvl="8" w:tplc="603EBD58">
      <w:numFmt w:val="decimal"/>
      <w:lvlText w:val=""/>
      <w:lvlJc w:val="left"/>
    </w:lvl>
  </w:abstractNum>
  <w:abstractNum w:abstractNumId="5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5" w15:restartNumberingAfterBreak="0">
    <w:nsid w:val="083C045A"/>
    <w:multiLevelType w:val="hybridMultilevel"/>
    <w:tmpl w:val="542A6790"/>
    <w:lvl w:ilvl="0" w:tplc="541C4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A9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A2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88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AE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9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85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AC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BFCD9"/>
    <w:multiLevelType w:val="hybridMultilevel"/>
    <w:tmpl w:val="A0B5B23B"/>
    <w:lvl w:ilvl="0" w:tplc="9FB204AC">
      <w:start w:val="1"/>
      <w:numFmt w:val="bullet"/>
      <w:lvlText w:val="•"/>
      <w:lvlJc w:val="left"/>
    </w:lvl>
    <w:lvl w:ilvl="1" w:tplc="7F9E4A48">
      <w:numFmt w:val="decimal"/>
      <w:lvlText w:val=""/>
      <w:lvlJc w:val="left"/>
    </w:lvl>
    <w:lvl w:ilvl="2" w:tplc="27286C7A">
      <w:numFmt w:val="decimal"/>
      <w:lvlText w:val=""/>
      <w:lvlJc w:val="left"/>
    </w:lvl>
    <w:lvl w:ilvl="3" w:tplc="F594CE04">
      <w:numFmt w:val="decimal"/>
      <w:lvlText w:val=""/>
      <w:lvlJc w:val="left"/>
    </w:lvl>
    <w:lvl w:ilvl="4" w:tplc="2CA4015E">
      <w:numFmt w:val="decimal"/>
      <w:lvlText w:val=""/>
      <w:lvlJc w:val="left"/>
    </w:lvl>
    <w:lvl w:ilvl="5" w:tplc="D62262AC">
      <w:numFmt w:val="decimal"/>
      <w:lvlText w:val=""/>
      <w:lvlJc w:val="left"/>
    </w:lvl>
    <w:lvl w:ilvl="6" w:tplc="E9726A14">
      <w:numFmt w:val="decimal"/>
      <w:lvlText w:val=""/>
      <w:lvlJc w:val="left"/>
    </w:lvl>
    <w:lvl w:ilvl="7" w:tplc="EEBE8566">
      <w:numFmt w:val="decimal"/>
      <w:lvlText w:val=""/>
      <w:lvlJc w:val="left"/>
    </w:lvl>
    <w:lvl w:ilvl="8" w:tplc="23F49D6E">
      <w:numFmt w:val="decimal"/>
      <w:lvlText w:val=""/>
      <w:lvlJc w:val="left"/>
    </w:lvl>
  </w:abstractNum>
  <w:abstractNum w:abstractNumId="17" w15:restartNumberingAfterBreak="0">
    <w:nsid w:val="22CED08D"/>
    <w:multiLevelType w:val="hybridMultilevel"/>
    <w:tmpl w:val="9D020F7C"/>
    <w:lvl w:ilvl="0" w:tplc="760881CA">
      <w:start w:val="1"/>
      <w:numFmt w:val="bullet"/>
      <w:lvlText w:val="•"/>
      <w:lvlJc w:val="left"/>
    </w:lvl>
    <w:lvl w:ilvl="1" w:tplc="A0FC50BE">
      <w:numFmt w:val="decimal"/>
      <w:lvlText w:val=""/>
      <w:lvlJc w:val="left"/>
    </w:lvl>
    <w:lvl w:ilvl="2" w:tplc="DCCE556A">
      <w:numFmt w:val="decimal"/>
      <w:lvlText w:val=""/>
      <w:lvlJc w:val="left"/>
    </w:lvl>
    <w:lvl w:ilvl="3" w:tplc="2BF4AC34">
      <w:numFmt w:val="decimal"/>
      <w:lvlText w:val=""/>
      <w:lvlJc w:val="left"/>
    </w:lvl>
    <w:lvl w:ilvl="4" w:tplc="DA1E2B5E">
      <w:numFmt w:val="decimal"/>
      <w:lvlText w:val=""/>
      <w:lvlJc w:val="left"/>
    </w:lvl>
    <w:lvl w:ilvl="5" w:tplc="0E983A46">
      <w:numFmt w:val="decimal"/>
      <w:lvlText w:val=""/>
      <w:lvlJc w:val="left"/>
    </w:lvl>
    <w:lvl w:ilvl="6" w:tplc="DF20929A">
      <w:numFmt w:val="decimal"/>
      <w:lvlText w:val=""/>
      <w:lvlJc w:val="left"/>
    </w:lvl>
    <w:lvl w:ilvl="7" w:tplc="923A6552">
      <w:numFmt w:val="decimal"/>
      <w:lvlText w:val=""/>
      <w:lvlJc w:val="left"/>
    </w:lvl>
    <w:lvl w:ilvl="8" w:tplc="94DE9464">
      <w:numFmt w:val="decimal"/>
      <w:lvlText w:val=""/>
      <w:lvlJc w:val="left"/>
    </w:lvl>
  </w:abstractNum>
  <w:abstractNum w:abstractNumId="18" w15:restartNumberingAfterBreak="0">
    <w:nsid w:val="26FA8E88"/>
    <w:multiLevelType w:val="hybridMultilevel"/>
    <w:tmpl w:val="00681267"/>
    <w:lvl w:ilvl="0" w:tplc="04A8DE82">
      <w:start w:val="1"/>
      <w:numFmt w:val="bullet"/>
      <w:lvlText w:val="•"/>
      <w:lvlJc w:val="left"/>
    </w:lvl>
    <w:lvl w:ilvl="1" w:tplc="A85E938E">
      <w:numFmt w:val="decimal"/>
      <w:lvlText w:val=""/>
      <w:lvlJc w:val="left"/>
    </w:lvl>
    <w:lvl w:ilvl="2" w:tplc="33A491A2">
      <w:numFmt w:val="decimal"/>
      <w:lvlText w:val=""/>
      <w:lvlJc w:val="left"/>
    </w:lvl>
    <w:lvl w:ilvl="3" w:tplc="595CAA8A">
      <w:numFmt w:val="decimal"/>
      <w:lvlText w:val=""/>
      <w:lvlJc w:val="left"/>
    </w:lvl>
    <w:lvl w:ilvl="4" w:tplc="167E1FC8">
      <w:numFmt w:val="decimal"/>
      <w:lvlText w:val=""/>
      <w:lvlJc w:val="left"/>
    </w:lvl>
    <w:lvl w:ilvl="5" w:tplc="93606348">
      <w:numFmt w:val="decimal"/>
      <w:lvlText w:val=""/>
      <w:lvlJc w:val="left"/>
    </w:lvl>
    <w:lvl w:ilvl="6" w:tplc="47829D66">
      <w:numFmt w:val="decimal"/>
      <w:lvlText w:val=""/>
      <w:lvlJc w:val="left"/>
    </w:lvl>
    <w:lvl w:ilvl="7" w:tplc="C70E11D6">
      <w:numFmt w:val="decimal"/>
      <w:lvlText w:val=""/>
      <w:lvlJc w:val="left"/>
    </w:lvl>
    <w:lvl w:ilvl="8" w:tplc="C60090F2">
      <w:numFmt w:val="decimal"/>
      <w:lvlText w:val=""/>
      <w:lvlJc w:val="left"/>
    </w:lvl>
  </w:abstractNum>
  <w:abstractNum w:abstractNumId="19" w15:restartNumberingAfterBreak="0">
    <w:nsid w:val="3D883A6F"/>
    <w:multiLevelType w:val="hybridMultilevel"/>
    <w:tmpl w:val="1C1FD2D8"/>
    <w:lvl w:ilvl="0" w:tplc="83829BDE">
      <w:start w:val="1"/>
      <w:numFmt w:val="bullet"/>
      <w:lvlText w:val="•"/>
      <w:lvlJc w:val="left"/>
    </w:lvl>
    <w:lvl w:ilvl="1" w:tplc="2E108E64">
      <w:numFmt w:val="decimal"/>
      <w:lvlText w:val=""/>
      <w:lvlJc w:val="left"/>
    </w:lvl>
    <w:lvl w:ilvl="2" w:tplc="F6420A00">
      <w:numFmt w:val="decimal"/>
      <w:lvlText w:val=""/>
      <w:lvlJc w:val="left"/>
    </w:lvl>
    <w:lvl w:ilvl="3" w:tplc="FFBC7EAE">
      <w:numFmt w:val="decimal"/>
      <w:lvlText w:val=""/>
      <w:lvlJc w:val="left"/>
    </w:lvl>
    <w:lvl w:ilvl="4" w:tplc="7B805CBE">
      <w:numFmt w:val="decimal"/>
      <w:lvlText w:val=""/>
      <w:lvlJc w:val="left"/>
    </w:lvl>
    <w:lvl w:ilvl="5" w:tplc="389C2CA2">
      <w:numFmt w:val="decimal"/>
      <w:lvlText w:val=""/>
      <w:lvlJc w:val="left"/>
    </w:lvl>
    <w:lvl w:ilvl="6" w:tplc="CAA4AF92">
      <w:numFmt w:val="decimal"/>
      <w:lvlText w:val=""/>
      <w:lvlJc w:val="left"/>
    </w:lvl>
    <w:lvl w:ilvl="7" w:tplc="0182362E">
      <w:numFmt w:val="decimal"/>
      <w:lvlText w:val=""/>
      <w:lvlJc w:val="left"/>
    </w:lvl>
    <w:lvl w:ilvl="8" w:tplc="11DC6908">
      <w:numFmt w:val="decimal"/>
      <w:lvlText w:val=""/>
      <w:lvlJc w:val="left"/>
    </w:lvl>
  </w:abstractNum>
  <w:abstractNum w:abstractNumId="2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B13265"/>
    <w:multiLevelType w:val="hybridMultilevel"/>
    <w:tmpl w:val="88C67BFA"/>
    <w:lvl w:ilvl="0" w:tplc="ACDC03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98CD20" w:tentative="1">
      <w:start w:val="1"/>
      <w:numFmt w:val="lowerLetter"/>
      <w:lvlText w:val="%2."/>
      <w:lvlJc w:val="left"/>
      <w:pPr>
        <w:ind w:left="1440" w:hanging="360"/>
      </w:pPr>
    </w:lvl>
    <w:lvl w:ilvl="2" w:tplc="D068C7B2" w:tentative="1">
      <w:start w:val="1"/>
      <w:numFmt w:val="lowerRoman"/>
      <w:lvlText w:val="%3."/>
      <w:lvlJc w:val="right"/>
      <w:pPr>
        <w:ind w:left="2160" w:hanging="180"/>
      </w:pPr>
    </w:lvl>
    <w:lvl w:ilvl="3" w:tplc="719A7B98" w:tentative="1">
      <w:start w:val="1"/>
      <w:numFmt w:val="decimal"/>
      <w:lvlText w:val="%4."/>
      <w:lvlJc w:val="left"/>
      <w:pPr>
        <w:ind w:left="2880" w:hanging="360"/>
      </w:pPr>
    </w:lvl>
    <w:lvl w:ilvl="4" w:tplc="0A2C7D2A" w:tentative="1">
      <w:start w:val="1"/>
      <w:numFmt w:val="lowerLetter"/>
      <w:lvlText w:val="%5."/>
      <w:lvlJc w:val="left"/>
      <w:pPr>
        <w:ind w:left="3600" w:hanging="360"/>
      </w:pPr>
    </w:lvl>
    <w:lvl w:ilvl="5" w:tplc="323C7548" w:tentative="1">
      <w:start w:val="1"/>
      <w:numFmt w:val="lowerRoman"/>
      <w:lvlText w:val="%6."/>
      <w:lvlJc w:val="right"/>
      <w:pPr>
        <w:ind w:left="4320" w:hanging="180"/>
      </w:pPr>
    </w:lvl>
    <w:lvl w:ilvl="6" w:tplc="B56A1F76" w:tentative="1">
      <w:start w:val="1"/>
      <w:numFmt w:val="decimal"/>
      <w:lvlText w:val="%7."/>
      <w:lvlJc w:val="left"/>
      <w:pPr>
        <w:ind w:left="5040" w:hanging="360"/>
      </w:pPr>
    </w:lvl>
    <w:lvl w:ilvl="7" w:tplc="65169220" w:tentative="1">
      <w:start w:val="1"/>
      <w:numFmt w:val="lowerLetter"/>
      <w:lvlText w:val="%8."/>
      <w:lvlJc w:val="left"/>
      <w:pPr>
        <w:ind w:left="5760" w:hanging="360"/>
      </w:pPr>
    </w:lvl>
    <w:lvl w:ilvl="8" w:tplc="6CAA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114F6"/>
    <w:multiLevelType w:val="multilevel"/>
    <w:tmpl w:val="904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F705447"/>
    <w:multiLevelType w:val="hybridMultilevel"/>
    <w:tmpl w:val="A6856301"/>
    <w:lvl w:ilvl="0" w:tplc="A028B3E6">
      <w:start w:val="1"/>
      <w:numFmt w:val="bullet"/>
      <w:lvlText w:val="•"/>
      <w:lvlJc w:val="left"/>
    </w:lvl>
    <w:lvl w:ilvl="1" w:tplc="244E4C16">
      <w:numFmt w:val="decimal"/>
      <w:lvlText w:val=""/>
      <w:lvlJc w:val="left"/>
    </w:lvl>
    <w:lvl w:ilvl="2" w:tplc="6720C090">
      <w:numFmt w:val="decimal"/>
      <w:lvlText w:val=""/>
      <w:lvlJc w:val="left"/>
    </w:lvl>
    <w:lvl w:ilvl="3" w:tplc="EA205496">
      <w:numFmt w:val="decimal"/>
      <w:lvlText w:val=""/>
      <w:lvlJc w:val="left"/>
    </w:lvl>
    <w:lvl w:ilvl="4" w:tplc="5AF847C4">
      <w:numFmt w:val="decimal"/>
      <w:lvlText w:val=""/>
      <w:lvlJc w:val="left"/>
    </w:lvl>
    <w:lvl w:ilvl="5" w:tplc="9F1C856C">
      <w:numFmt w:val="decimal"/>
      <w:lvlText w:val=""/>
      <w:lvlJc w:val="left"/>
    </w:lvl>
    <w:lvl w:ilvl="6" w:tplc="E12E38C8">
      <w:numFmt w:val="decimal"/>
      <w:lvlText w:val=""/>
      <w:lvlJc w:val="left"/>
    </w:lvl>
    <w:lvl w:ilvl="7" w:tplc="D914709A">
      <w:numFmt w:val="decimal"/>
      <w:lvlText w:val=""/>
      <w:lvlJc w:val="left"/>
    </w:lvl>
    <w:lvl w:ilvl="8" w:tplc="46CA1A60">
      <w:numFmt w:val="decimal"/>
      <w:lvlText w:val=""/>
      <w:lvlJc w:val="left"/>
    </w:lvl>
  </w:abstractNum>
  <w:abstractNum w:abstractNumId="26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  <w:lvlOverride w:ilvl="0">
      <w:startOverride w:val="1"/>
    </w:lvlOverride>
  </w:num>
  <w:num w:numId="12">
    <w:abstractNumId w:val="26"/>
  </w:num>
  <w:num w:numId="13">
    <w:abstractNumId w:val="23"/>
  </w:num>
  <w:num w:numId="14">
    <w:abstractNumId w:val="20"/>
  </w:num>
  <w:num w:numId="15">
    <w:abstractNumId w:val="24"/>
  </w:num>
  <w:num w:numId="16">
    <w:abstractNumId w:val="21"/>
  </w:num>
  <w:num w:numId="17">
    <w:abstractNumId w:val="15"/>
  </w:num>
  <w:num w:numId="18">
    <w:abstractNumId w:val="22"/>
  </w:num>
  <w:num w:numId="19">
    <w:abstractNumId w:val="18"/>
  </w:num>
  <w:num w:numId="20">
    <w:abstractNumId w:val="3"/>
  </w:num>
  <w:num w:numId="21">
    <w:abstractNumId w:val="4"/>
  </w:num>
  <w:num w:numId="22">
    <w:abstractNumId w:val="16"/>
  </w:num>
  <w:num w:numId="23">
    <w:abstractNumId w:val="2"/>
  </w:num>
  <w:num w:numId="24">
    <w:abstractNumId w:val="0"/>
  </w:num>
  <w:num w:numId="25">
    <w:abstractNumId w:val="19"/>
  </w:num>
  <w:num w:numId="26">
    <w:abstractNumId w:val="17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Mre0MDGzNDQ0N7RU0lEKTi0uzszPAykwqQUAxCp5iywAAAA="/>
  </w:docVars>
  <w:rsids>
    <w:rsidRoot w:val="00C50272"/>
    <w:rsid w:val="000402AB"/>
    <w:rsid w:val="00083953"/>
    <w:rsid w:val="000A093F"/>
    <w:rsid w:val="000D3C9D"/>
    <w:rsid w:val="000D3F41"/>
    <w:rsid w:val="00117456"/>
    <w:rsid w:val="00135B40"/>
    <w:rsid w:val="00155BAF"/>
    <w:rsid w:val="00191366"/>
    <w:rsid w:val="001A0C24"/>
    <w:rsid w:val="001A318A"/>
    <w:rsid w:val="001D562D"/>
    <w:rsid w:val="001F5677"/>
    <w:rsid w:val="0021157D"/>
    <w:rsid w:val="00215D3C"/>
    <w:rsid w:val="00216DBC"/>
    <w:rsid w:val="002638A4"/>
    <w:rsid w:val="002821BE"/>
    <w:rsid w:val="00297877"/>
    <w:rsid w:val="002A1431"/>
    <w:rsid w:val="002B769B"/>
    <w:rsid w:val="002D2A07"/>
    <w:rsid w:val="002F4853"/>
    <w:rsid w:val="00301C33"/>
    <w:rsid w:val="00314B57"/>
    <w:rsid w:val="00351A31"/>
    <w:rsid w:val="00355DCA"/>
    <w:rsid w:val="0036002D"/>
    <w:rsid w:val="00385A69"/>
    <w:rsid w:val="00387360"/>
    <w:rsid w:val="003A5C32"/>
    <w:rsid w:val="003B5905"/>
    <w:rsid w:val="003C326E"/>
    <w:rsid w:val="003C4622"/>
    <w:rsid w:val="003C76C0"/>
    <w:rsid w:val="00401CF0"/>
    <w:rsid w:val="004025E1"/>
    <w:rsid w:val="00413138"/>
    <w:rsid w:val="00420ED8"/>
    <w:rsid w:val="0042164D"/>
    <w:rsid w:val="00433BF3"/>
    <w:rsid w:val="00441B7C"/>
    <w:rsid w:val="004455E5"/>
    <w:rsid w:val="0044612A"/>
    <w:rsid w:val="004507B0"/>
    <w:rsid w:val="0045199F"/>
    <w:rsid w:val="0046666F"/>
    <w:rsid w:val="004671E3"/>
    <w:rsid w:val="00474C5E"/>
    <w:rsid w:val="00486EC5"/>
    <w:rsid w:val="004B414C"/>
    <w:rsid w:val="004C350F"/>
    <w:rsid w:val="004C5EC8"/>
    <w:rsid w:val="004D40BF"/>
    <w:rsid w:val="004E24B2"/>
    <w:rsid w:val="004F7243"/>
    <w:rsid w:val="005134F8"/>
    <w:rsid w:val="00551A02"/>
    <w:rsid w:val="005534FA"/>
    <w:rsid w:val="005A494E"/>
    <w:rsid w:val="005B6025"/>
    <w:rsid w:val="005C215B"/>
    <w:rsid w:val="005C39FE"/>
    <w:rsid w:val="005D3A03"/>
    <w:rsid w:val="005D4FB9"/>
    <w:rsid w:val="005D591C"/>
    <w:rsid w:val="005E1665"/>
    <w:rsid w:val="0060247E"/>
    <w:rsid w:val="006265E6"/>
    <w:rsid w:val="006360D3"/>
    <w:rsid w:val="006510CE"/>
    <w:rsid w:val="00653C3E"/>
    <w:rsid w:val="0066243E"/>
    <w:rsid w:val="006727C0"/>
    <w:rsid w:val="006A389F"/>
    <w:rsid w:val="006B1784"/>
    <w:rsid w:val="006C011E"/>
    <w:rsid w:val="006E0804"/>
    <w:rsid w:val="006F2277"/>
    <w:rsid w:val="00710426"/>
    <w:rsid w:val="00712F51"/>
    <w:rsid w:val="00714198"/>
    <w:rsid w:val="007233A7"/>
    <w:rsid w:val="00732AF9"/>
    <w:rsid w:val="00747677"/>
    <w:rsid w:val="00750BB0"/>
    <w:rsid w:val="00776805"/>
    <w:rsid w:val="00777D2F"/>
    <w:rsid w:val="00786D3D"/>
    <w:rsid w:val="00795AF7"/>
    <w:rsid w:val="007A2BCB"/>
    <w:rsid w:val="007A2E6D"/>
    <w:rsid w:val="007C6573"/>
    <w:rsid w:val="007E01E5"/>
    <w:rsid w:val="007E557D"/>
    <w:rsid w:val="008002C0"/>
    <w:rsid w:val="00807F41"/>
    <w:rsid w:val="00812727"/>
    <w:rsid w:val="00824875"/>
    <w:rsid w:val="0083300E"/>
    <w:rsid w:val="00833D38"/>
    <w:rsid w:val="00857703"/>
    <w:rsid w:val="00861345"/>
    <w:rsid w:val="008636B3"/>
    <w:rsid w:val="0086746D"/>
    <w:rsid w:val="008729A3"/>
    <w:rsid w:val="00882FDF"/>
    <w:rsid w:val="00892FAB"/>
    <w:rsid w:val="008A10A2"/>
    <w:rsid w:val="008A35AD"/>
    <w:rsid w:val="008C5323"/>
    <w:rsid w:val="008D5DC7"/>
    <w:rsid w:val="008E4BB4"/>
    <w:rsid w:val="00903BB5"/>
    <w:rsid w:val="00904CD1"/>
    <w:rsid w:val="0091093D"/>
    <w:rsid w:val="00925FA6"/>
    <w:rsid w:val="00934906"/>
    <w:rsid w:val="009367CC"/>
    <w:rsid w:val="009431C1"/>
    <w:rsid w:val="00943790"/>
    <w:rsid w:val="00952278"/>
    <w:rsid w:val="00956F30"/>
    <w:rsid w:val="00964388"/>
    <w:rsid w:val="0098521A"/>
    <w:rsid w:val="0099198E"/>
    <w:rsid w:val="009A2D39"/>
    <w:rsid w:val="009A6A3B"/>
    <w:rsid w:val="009D6F47"/>
    <w:rsid w:val="009F2C5E"/>
    <w:rsid w:val="009F3AF2"/>
    <w:rsid w:val="00A15554"/>
    <w:rsid w:val="00A4197A"/>
    <w:rsid w:val="00A43D3C"/>
    <w:rsid w:val="00A74A35"/>
    <w:rsid w:val="00AC1B20"/>
    <w:rsid w:val="00AD35D4"/>
    <w:rsid w:val="00AF62C4"/>
    <w:rsid w:val="00B12F57"/>
    <w:rsid w:val="00B2632D"/>
    <w:rsid w:val="00B4134E"/>
    <w:rsid w:val="00B42C60"/>
    <w:rsid w:val="00B618C2"/>
    <w:rsid w:val="00B823AA"/>
    <w:rsid w:val="00B842B6"/>
    <w:rsid w:val="00B95102"/>
    <w:rsid w:val="00BA45DB"/>
    <w:rsid w:val="00BC7CB8"/>
    <w:rsid w:val="00BD2351"/>
    <w:rsid w:val="00BE2414"/>
    <w:rsid w:val="00BF1A99"/>
    <w:rsid w:val="00BF4184"/>
    <w:rsid w:val="00BF6512"/>
    <w:rsid w:val="00C02CBA"/>
    <w:rsid w:val="00C038A3"/>
    <w:rsid w:val="00C0601E"/>
    <w:rsid w:val="00C31D30"/>
    <w:rsid w:val="00C464F9"/>
    <w:rsid w:val="00C50272"/>
    <w:rsid w:val="00C53EE1"/>
    <w:rsid w:val="00C73F57"/>
    <w:rsid w:val="00C80BB5"/>
    <w:rsid w:val="00C86E9E"/>
    <w:rsid w:val="00C876E9"/>
    <w:rsid w:val="00C90B86"/>
    <w:rsid w:val="00C9703E"/>
    <w:rsid w:val="00CA6631"/>
    <w:rsid w:val="00CB2C55"/>
    <w:rsid w:val="00CC311A"/>
    <w:rsid w:val="00CC398F"/>
    <w:rsid w:val="00CD6E39"/>
    <w:rsid w:val="00CE0469"/>
    <w:rsid w:val="00CF53E2"/>
    <w:rsid w:val="00CF5821"/>
    <w:rsid w:val="00CF6E91"/>
    <w:rsid w:val="00D06805"/>
    <w:rsid w:val="00D20C2D"/>
    <w:rsid w:val="00D43839"/>
    <w:rsid w:val="00D5635B"/>
    <w:rsid w:val="00D67616"/>
    <w:rsid w:val="00D84EF9"/>
    <w:rsid w:val="00D850AC"/>
    <w:rsid w:val="00D85B68"/>
    <w:rsid w:val="00D93846"/>
    <w:rsid w:val="00DB4C17"/>
    <w:rsid w:val="00DC6BA9"/>
    <w:rsid w:val="00DD0BF5"/>
    <w:rsid w:val="00DD768C"/>
    <w:rsid w:val="00DE33F9"/>
    <w:rsid w:val="00DF22FA"/>
    <w:rsid w:val="00E21EC5"/>
    <w:rsid w:val="00E55EC3"/>
    <w:rsid w:val="00E6004D"/>
    <w:rsid w:val="00E70D27"/>
    <w:rsid w:val="00E81978"/>
    <w:rsid w:val="00EA518A"/>
    <w:rsid w:val="00EB03FC"/>
    <w:rsid w:val="00EB0947"/>
    <w:rsid w:val="00EB1025"/>
    <w:rsid w:val="00ED4C78"/>
    <w:rsid w:val="00F00A98"/>
    <w:rsid w:val="00F119F1"/>
    <w:rsid w:val="00F16291"/>
    <w:rsid w:val="00F25E0D"/>
    <w:rsid w:val="00F30669"/>
    <w:rsid w:val="00F379B7"/>
    <w:rsid w:val="00F525FA"/>
    <w:rsid w:val="00F67875"/>
    <w:rsid w:val="00F8670C"/>
    <w:rsid w:val="00FA452E"/>
    <w:rsid w:val="00FD355B"/>
    <w:rsid w:val="00FE096D"/>
    <w:rsid w:val="00FE684F"/>
    <w:rsid w:val="00FF200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98521A"/>
    <w:rPr>
      <w:color w:val="5F5F5F" w:themeColor="hyperlink"/>
      <w:u w:val="single"/>
    </w:rPr>
  </w:style>
  <w:style w:type="paragraph" w:customStyle="1" w:styleId="Default">
    <w:name w:val="Default"/>
    <w:rsid w:val="00B42C6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DF22FA" w:rsidRDefault="00CE2E3E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DF22FA" w:rsidRDefault="00CE2E3E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DF22FA" w:rsidRDefault="00CE2E3E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DF22FA" w:rsidRDefault="00CE2E3E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DF22FA" w:rsidRDefault="00CE2E3E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DF22FA" w:rsidRDefault="00CE2E3E">
          <w:pPr>
            <w:pStyle w:val="037316B403344476B38C5B9A07EB5CAC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06D49"/>
    <w:rsid w:val="0004677A"/>
    <w:rsid w:val="0011653B"/>
    <w:rsid w:val="00147108"/>
    <w:rsid w:val="001A77BD"/>
    <w:rsid w:val="00291F4B"/>
    <w:rsid w:val="00313E00"/>
    <w:rsid w:val="003263E1"/>
    <w:rsid w:val="00377B0D"/>
    <w:rsid w:val="00380D73"/>
    <w:rsid w:val="0038668C"/>
    <w:rsid w:val="003A1552"/>
    <w:rsid w:val="003C6660"/>
    <w:rsid w:val="003F2278"/>
    <w:rsid w:val="004B462F"/>
    <w:rsid w:val="004F4F7B"/>
    <w:rsid w:val="00536161"/>
    <w:rsid w:val="005E26F4"/>
    <w:rsid w:val="005F2D63"/>
    <w:rsid w:val="0060633F"/>
    <w:rsid w:val="00691B25"/>
    <w:rsid w:val="006B5014"/>
    <w:rsid w:val="006D45CC"/>
    <w:rsid w:val="00715D70"/>
    <w:rsid w:val="00727E33"/>
    <w:rsid w:val="007F3DD6"/>
    <w:rsid w:val="00823848"/>
    <w:rsid w:val="009644F6"/>
    <w:rsid w:val="009A7100"/>
    <w:rsid w:val="00A22F97"/>
    <w:rsid w:val="00A37D9F"/>
    <w:rsid w:val="00A40D21"/>
    <w:rsid w:val="00A70614"/>
    <w:rsid w:val="00AF2867"/>
    <w:rsid w:val="00B34F57"/>
    <w:rsid w:val="00B52052"/>
    <w:rsid w:val="00C03483"/>
    <w:rsid w:val="00C37BBB"/>
    <w:rsid w:val="00C41DCC"/>
    <w:rsid w:val="00C57A2A"/>
    <w:rsid w:val="00CA732A"/>
    <w:rsid w:val="00CE2E3E"/>
    <w:rsid w:val="00DF22FA"/>
    <w:rsid w:val="00E46D8F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healthcare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9DB202-9E96-42FC-90B8-AAFD05A9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Psychology</vt:lpstr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Psychology</dc:title>
  <dc:creator>Zack Gold</dc:creator>
  <cp:lastModifiedBy>Rehman Khalid</cp:lastModifiedBy>
  <cp:revision>2</cp:revision>
  <dcterms:created xsi:type="dcterms:W3CDTF">2019-10-16T14:16:00Z</dcterms:created>
  <dcterms:modified xsi:type="dcterms:W3CDTF">2019-10-16T14:16:00Z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id="WXc48soO"/&gt;&lt;style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