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7AA91" w14:textId="77777777" w:rsidR="001C4AE1" w:rsidRPr="00DF52B3" w:rsidRDefault="001C4AE1" w:rsidP="00D17DCE">
      <w:pPr>
        <w:spacing w:line="480" w:lineRule="auto"/>
        <w:jc w:val="center"/>
        <w:rPr>
          <w:rFonts w:cs="Times New Roman"/>
          <w:szCs w:val="24"/>
        </w:rPr>
      </w:pPr>
    </w:p>
    <w:p w14:paraId="5B07353F" w14:textId="77777777" w:rsidR="001C4AE1" w:rsidRPr="00DF52B3" w:rsidRDefault="001C4AE1" w:rsidP="00D17DCE">
      <w:pPr>
        <w:spacing w:line="480" w:lineRule="auto"/>
        <w:jc w:val="center"/>
        <w:rPr>
          <w:rFonts w:cs="Times New Roman"/>
          <w:szCs w:val="24"/>
        </w:rPr>
      </w:pPr>
    </w:p>
    <w:p w14:paraId="3E92910C" w14:textId="77777777" w:rsidR="001C4AE1" w:rsidRPr="00DF52B3" w:rsidRDefault="001C4AE1" w:rsidP="00D17DCE">
      <w:pPr>
        <w:spacing w:line="480" w:lineRule="auto"/>
        <w:jc w:val="center"/>
        <w:rPr>
          <w:rFonts w:cs="Times New Roman"/>
          <w:szCs w:val="24"/>
        </w:rPr>
      </w:pPr>
    </w:p>
    <w:p w14:paraId="17D34710" w14:textId="77777777" w:rsidR="001C4AE1" w:rsidRPr="00DF52B3" w:rsidRDefault="001C4AE1" w:rsidP="00D17DCE">
      <w:pPr>
        <w:spacing w:line="480" w:lineRule="auto"/>
        <w:jc w:val="center"/>
        <w:rPr>
          <w:rFonts w:cs="Times New Roman"/>
          <w:szCs w:val="24"/>
        </w:rPr>
      </w:pPr>
    </w:p>
    <w:p w14:paraId="1F59F227" w14:textId="77777777" w:rsidR="001C4AE1" w:rsidRDefault="001C4AE1" w:rsidP="00D17DCE">
      <w:pPr>
        <w:spacing w:line="480" w:lineRule="auto"/>
        <w:jc w:val="center"/>
        <w:rPr>
          <w:rFonts w:cs="Times New Roman"/>
          <w:szCs w:val="24"/>
        </w:rPr>
      </w:pPr>
    </w:p>
    <w:p w14:paraId="58AB84A1" w14:textId="77777777" w:rsidR="00DF52B3" w:rsidRPr="00DF52B3" w:rsidRDefault="00DF52B3" w:rsidP="00D17DCE">
      <w:pPr>
        <w:spacing w:line="480" w:lineRule="auto"/>
        <w:rPr>
          <w:rFonts w:cs="Times New Roman"/>
          <w:szCs w:val="24"/>
        </w:rPr>
      </w:pPr>
    </w:p>
    <w:p w14:paraId="470BF2BF" w14:textId="77777777" w:rsidR="001C4AE1" w:rsidRPr="00DF52B3" w:rsidRDefault="004E3EAC" w:rsidP="00D17DCE">
      <w:pPr>
        <w:spacing w:line="480" w:lineRule="auto"/>
        <w:jc w:val="center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t>Health and Illness in Diverse Cultures</w:t>
      </w:r>
    </w:p>
    <w:p w14:paraId="306C768F" w14:textId="77777777" w:rsidR="001C4AE1" w:rsidRPr="00DF52B3" w:rsidRDefault="004E3EAC" w:rsidP="00D17DCE">
      <w:pPr>
        <w:spacing w:after="0" w:line="480" w:lineRule="auto"/>
        <w:jc w:val="center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t>[Name of the Writer]</w:t>
      </w:r>
    </w:p>
    <w:p w14:paraId="4C0D1860" w14:textId="77777777" w:rsidR="001C4AE1" w:rsidRPr="00DF52B3" w:rsidRDefault="004E3EAC" w:rsidP="00D17DCE">
      <w:pPr>
        <w:spacing w:line="480" w:lineRule="auto"/>
        <w:jc w:val="center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t>[Name of the Institution]</w:t>
      </w:r>
    </w:p>
    <w:p w14:paraId="2D6CFF35" w14:textId="77777777" w:rsidR="001C4AE1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br w:type="page"/>
      </w:r>
    </w:p>
    <w:p w14:paraId="4987500C" w14:textId="77777777" w:rsidR="00A90ED9" w:rsidRPr="00DF52B3" w:rsidRDefault="004E3EAC" w:rsidP="00D17DCE">
      <w:pPr>
        <w:spacing w:line="480" w:lineRule="auto"/>
        <w:jc w:val="center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lastRenderedPageBreak/>
        <w:t>Health and Illness in Diverse Cultures</w:t>
      </w:r>
    </w:p>
    <w:p w14:paraId="6716B440" w14:textId="77777777" w:rsidR="00FA40AD" w:rsidRPr="00DF52B3" w:rsidRDefault="004E3EAC" w:rsidP="00D17DCE">
      <w:pPr>
        <w:spacing w:line="480" w:lineRule="auto"/>
        <w:jc w:val="center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>Introduction</w:t>
      </w:r>
    </w:p>
    <w:p w14:paraId="6D0DD78F" w14:textId="11B8D225" w:rsidR="00411027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 xml:space="preserve">The term </w:t>
      </w:r>
      <w:r w:rsidR="00A86903" w:rsidRPr="00DF52B3">
        <w:rPr>
          <w:rFonts w:cs="Times New Roman"/>
          <w:szCs w:val="24"/>
        </w:rPr>
        <w:t>“C</w:t>
      </w:r>
      <w:r w:rsidRPr="00DF52B3">
        <w:rPr>
          <w:rFonts w:cs="Times New Roman"/>
          <w:szCs w:val="24"/>
        </w:rPr>
        <w:t>ulture</w:t>
      </w:r>
      <w:r w:rsidR="00A86903" w:rsidRPr="00DF52B3">
        <w:rPr>
          <w:rFonts w:cs="Times New Roman"/>
          <w:szCs w:val="24"/>
        </w:rPr>
        <w:t>” r</w:t>
      </w:r>
      <w:r w:rsidR="005D577E" w:rsidRPr="00DF52B3">
        <w:rPr>
          <w:rFonts w:cs="Times New Roman"/>
          <w:szCs w:val="24"/>
        </w:rPr>
        <w:t xml:space="preserve">efers to a collection of values, norms, traditions, and customs </w:t>
      </w:r>
      <w:r w:rsidR="000268C2" w:rsidRPr="00DF52B3">
        <w:rPr>
          <w:rFonts w:cs="Times New Roman"/>
          <w:szCs w:val="24"/>
        </w:rPr>
        <w:t xml:space="preserve">that are followed by a specific </w:t>
      </w:r>
      <w:r w:rsidR="002C2DED" w:rsidRPr="00DF52B3">
        <w:rPr>
          <w:rFonts w:cs="Times New Roman"/>
          <w:szCs w:val="24"/>
        </w:rPr>
        <w:t xml:space="preserve">community or people in a society. The factor of culture </w:t>
      </w:r>
      <w:r w:rsidR="00204C63" w:rsidRPr="00DF52B3">
        <w:rPr>
          <w:rFonts w:cs="Times New Roman"/>
          <w:szCs w:val="24"/>
        </w:rPr>
        <w:t xml:space="preserve">and </w:t>
      </w:r>
      <w:r w:rsidR="005D5C3E" w:rsidRPr="00DF52B3">
        <w:rPr>
          <w:rFonts w:cs="Times New Roman"/>
          <w:szCs w:val="24"/>
        </w:rPr>
        <w:t>diversity play a great role in determining various aspec</w:t>
      </w:r>
      <w:r w:rsidR="00812BC1">
        <w:rPr>
          <w:rFonts w:cs="Times New Roman"/>
          <w:szCs w:val="24"/>
        </w:rPr>
        <w:t>ts of society and help in runnin</w:t>
      </w:r>
      <w:r w:rsidR="005D5C3E" w:rsidRPr="00DF52B3">
        <w:rPr>
          <w:rFonts w:cs="Times New Roman"/>
          <w:szCs w:val="24"/>
        </w:rPr>
        <w:t>g variou</w:t>
      </w:r>
      <w:r w:rsidR="005B48BA" w:rsidRPr="00DF52B3">
        <w:rPr>
          <w:rFonts w:cs="Times New Roman"/>
          <w:szCs w:val="24"/>
        </w:rPr>
        <w:t>s processes taking place in that society</w:t>
      </w:r>
      <w:r w:rsidR="00BF5161" w:rsidRPr="00DF52B3">
        <w:rPr>
          <w:rFonts w:cs="Times New Roman"/>
          <w:szCs w:val="24"/>
        </w:rPr>
        <w:t xml:space="preserve"> (</w:t>
      </w:r>
      <w:r w:rsidR="00BF5161" w:rsidRPr="00DF52B3">
        <w:rPr>
          <w:rFonts w:cs="Times New Roman"/>
          <w:color w:val="222222"/>
          <w:szCs w:val="24"/>
          <w:shd w:val="clear" w:color="auto" w:fill="FFFFFF"/>
        </w:rPr>
        <w:t>Triandis, 1994)</w:t>
      </w:r>
      <w:r w:rsidR="005B48BA" w:rsidRPr="00DF52B3">
        <w:rPr>
          <w:rFonts w:cs="Times New Roman"/>
          <w:szCs w:val="24"/>
        </w:rPr>
        <w:t>. O</w:t>
      </w:r>
      <w:r w:rsidR="00812BC1">
        <w:rPr>
          <w:rFonts w:cs="Times New Roman"/>
          <w:szCs w:val="24"/>
        </w:rPr>
        <w:t>ne of the major aspects of</w:t>
      </w:r>
      <w:r w:rsidR="005B48BA" w:rsidRPr="00DF52B3">
        <w:rPr>
          <w:rFonts w:cs="Times New Roman"/>
          <w:szCs w:val="24"/>
        </w:rPr>
        <w:t xml:space="preserve"> society that is affected by the norms and values </w:t>
      </w:r>
      <w:r w:rsidR="0014434E" w:rsidRPr="00DF52B3">
        <w:rPr>
          <w:rFonts w:cs="Times New Roman"/>
          <w:szCs w:val="24"/>
        </w:rPr>
        <w:t xml:space="preserve">of </w:t>
      </w:r>
      <w:r w:rsidR="00DF52B3">
        <w:rPr>
          <w:rFonts w:cs="Times New Roman"/>
          <w:szCs w:val="24"/>
        </w:rPr>
        <w:t xml:space="preserve">the </w:t>
      </w:r>
      <w:r w:rsidR="00CD081A" w:rsidRPr="00DF52B3">
        <w:rPr>
          <w:rFonts w:cs="Times New Roman"/>
          <w:szCs w:val="24"/>
        </w:rPr>
        <w:t>cu</w:t>
      </w:r>
      <w:r w:rsidR="00F02DBF" w:rsidRPr="00DF52B3">
        <w:rPr>
          <w:rFonts w:cs="Times New Roman"/>
          <w:szCs w:val="24"/>
        </w:rPr>
        <w:t>lture i</w:t>
      </w:r>
      <w:r w:rsidR="00812BC1">
        <w:rPr>
          <w:rFonts w:cs="Times New Roman"/>
          <w:szCs w:val="24"/>
        </w:rPr>
        <w:t>s</w:t>
      </w:r>
      <w:r w:rsidR="00F02DBF" w:rsidRPr="00DF52B3">
        <w:rPr>
          <w:rFonts w:cs="Times New Roman"/>
          <w:szCs w:val="24"/>
        </w:rPr>
        <w:t xml:space="preserve"> healthcare and nursing. The providence and quality of the healthcare services in different areas </w:t>
      </w:r>
      <w:r w:rsidR="00DF1CB7" w:rsidRPr="00DF52B3">
        <w:rPr>
          <w:rFonts w:cs="Times New Roman"/>
          <w:szCs w:val="24"/>
        </w:rPr>
        <w:t xml:space="preserve">vary from </w:t>
      </w:r>
      <w:r w:rsidR="00823E0F" w:rsidRPr="00DF52B3">
        <w:rPr>
          <w:rFonts w:cs="Times New Roman"/>
          <w:szCs w:val="24"/>
        </w:rPr>
        <w:t>region to region according to the cultural values prevailing in that specific country</w:t>
      </w:r>
      <w:r w:rsidR="001B657B" w:rsidRPr="00DF52B3">
        <w:rPr>
          <w:rFonts w:cs="Times New Roman"/>
          <w:szCs w:val="24"/>
        </w:rPr>
        <w:t xml:space="preserve"> (</w:t>
      </w:r>
      <w:r w:rsidR="001B657B" w:rsidRPr="00DF52B3">
        <w:rPr>
          <w:rFonts w:cs="Times New Roman"/>
          <w:color w:val="222222"/>
          <w:szCs w:val="24"/>
          <w:shd w:val="clear" w:color="auto" w:fill="FFFFFF"/>
        </w:rPr>
        <w:t>Halligan, &amp; Zecevic, 2011)</w:t>
      </w:r>
      <w:r w:rsidR="00823E0F" w:rsidRPr="00DF52B3">
        <w:rPr>
          <w:rFonts w:cs="Times New Roman"/>
          <w:szCs w:val="24"/>
        </w:rPr>
        <w:t xml:space="preserve">. </w:t>
      </w:r>
      <w:r w:rsidR="00337488" w:rsidRPr="00DF52B3">
        <w:rPr>
          <w:rFonts w:cs="Times New Roman"/>
          <w:szCs w:val="24"/>
        </w:rPr>
        <w:t xml:space="preserve">Sometimes these cultural values </w:t>
      </w:r>
      <w:r w:rsidR="00F22870" w:rsidRPr="00DF52B3">
        <w:rPr>
          <w:rFonts w:cs="Times New Roman"/>
          <w:szCs w:val="24"/>
        </w:rPr>
        <w:t xml:space="preserve">assist a lot in treating a patient </w:t>
      </w:r>
      <w:r w:rsidR="00976931" w:rsidRPr="00DF52B3">
        <w:rPr>
          <w:rFonts w:cs="Times New Roman"/>
          <w:szCs w:val="24"/>
        </w:rPr>
        <w:t>while sometimes they prove to be a barrier and affect the quality of healthcare services.</w:t>
      </w:r>
    </w:p>
    <w:p w14:paraId="471380C2" w14:textId="77777777" w:rsidR="00A90ED9" w:rsidRPr="00DF52B3" w:rsidRDefault="00A90ED9" w:rsidP="00D17DCE">
      <w:pPr>
        <w:spacing w:line="480" w:lineRule="auto"/>
        <w:jc w:val="center"/>
        <w:rPr>
          <w:rFonts w:cs="Times New Roman"/>
          <w:b/>
          <w:szCs w:val="24"/>
        </w:rPr>
      </w:pPr>
    </w:p>
    <w:p w14:paraId="523F7D66" w14:textId="77777777" w:rsidR="000329CF" w:rsidRPr="00DF52B3" w:rsidRDefault="004E3EAC" w:rsidP="00D17DCE">
      <w:pPr>
        <w:spacing w:line="480" w:lineRule="auto"/>
        <w:jc w:val="center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>Discussion</w:t>
      </w:r>
    </w:p>
    <w:p w14:paraId="68BA939C" w14:textId="77777777" w:rsidR="00A90ED9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>Diverse Cultural Background Involved</w:t>
      </w:r>
    </w:p>
    <w:p w14:paraId="58BDB48B" w14:textId="77777777" w:rsidR="00967226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="007961A1" w:rsidRPr="00DF52B3">
        <w:rPr>
          <w:rFonts w:cs="Times New Roman"/>
          <w:szCs w:val="24"/>
        </w:rPr>
        <w:t xml:space="preserve">I recently stumbled upon a video related to </w:t>
      </w:r>
      <w:r w:rsidR="007E42F2" w:rsidRPr="00DF52B3">
        <w:rPr>
          <w:rFonts w:cs="Times New Roman"/>
          <w:szCs w:val="24"/>
        </w:rPr>
        <w:t xml:space="preserve">the providence of the </w:t>
      </w:r>
      <w:r w:rsidR="006F36E1" w:rsidRPr="00DF52B3">
        <w:rPr>
          <w:rFonts w:cs="Times New Roman"/>
          <w:szCs w:val="24"/>
        </w:rPr>
        <w:t>healthcare services to a patient belonging to different cultural background</w:t>
      </w:r>
      <w:r w:rsidR="00701624" w:rsidRPr="00DF52B3">
        <w:rPr>
          <w:rFonts w:cs="Times New Roman"/>
          <w:szCs w:val="24"/>
        </w:rPr>
        <w:t>s</w:t>
      </w:r>
      <w:r w:rsidR="00E62FF2" w:rsidRPr="00DF52B3">
        <w:rPr>
          <w:rFonts w:cs="Times New Roman"/>
          <w:szCs w:val="24"/>
        </w:rPr>
        <w:t xml:space="preserve"> </w:t>
      </w:r>
      <w:r w:rsidR="00E62FF2" w:rsidRPr="00DF52B3">
        <w:rPr>
          <w:rFonts w:cs="Times New Roman"/>
          <w:color w:val="000000"/>
          <w:szCs w:val="24"/>
          <w:shd w:val="clear" w:color="auto" w:fill="FFFFFF"/>
        </w:rPr>
        <w:t>(Think Cultural Health, 2019)</w:t>
      </w:r>
      <w:r w:rsidR="00701624" w:rsidRPr="00DF52B3">
        <w:rPr>
          <w:rFonts w:cs="Times New Roman"/>
          <w:szCs w:val="24"/>
        </w:rPr>
        <w:t xml:space="preserve">. The video was about a </w:t>
      </w:r>
      <w:r w:rsidR="00E92D26" w:rsidRPr="00DF52B3">
        <w:rPr>
          <w:rFonts w:cs="Times New Roman"/>
          <w:szCs w:val="24"/>
        </w:rPr>
        <w:t>patient who was a middle</w:t>
      </w:r>
      <w:r w:rsidR="00DF52B3">
        <w:rPr>
          <w:rFonts w:cs="Times New Roman"/>
          <w:szCs w:val="24"/>
        </w:rPr>
        <w:t>-</w:t>
      </w:r>
      <w:r w:rsidR="00E92D26" w:rsidRPr="00DF52B3">
        <w:rPr>
          <w:rFonts w:cs="Times New Roman"/>
          <w:szCs w:val="24"/>
        </w:rPr>
        <w:t xml:space="preserve">aged Muslim </w:t>
      </w:r>
      <w:r w:rsidR="00D41603" w:rsidRPr="00DF52B3">
        <w:rPr>
          <w:rFonts w:cs="Times New Roman"/>
          <w:szCs w:val="24"/>
        </w:rPr>
        <w:t>female</w:t>
      </w:r>
      <w:r w:rsidR="00E92D26" w:rsidRPr="00DF52B3">
        <w:rPr>
          <w:rFonts w:cs="Times New Roman"/>
          <w:szCs w:val="24"/>
        </w:rPr>
        <w:t xml:space="preserve"> who was visiting the </w:t>
      </w:r>
      <w:r w:rsidR="0080292F" w:rsidRPr="00DF52B3">
        <w:rPr>
          <w:rFonts w:cs="Times New Roman"/>
          <w:szCs w:val="24"/>
        </w:rPr>
        <w:t xml:space="preserve">doctor in order to get checked after major head surgery. She had an appointment with a female surgeon, Dr. Elizabeth Smith, but Dr. Smith had to go out of the hospital due to some emergency. </w:t>
      </w:r>
      <w:r w:rsidR="009467A6" w:rsidRPr="00DF52B3">
        <w:rPr>
          <w:rFonts w:cs="Times New Roman"/>
          <w:szCs w:val="24"/>
        </w:rPr>
        <w:t xml:space="preserve">The patient, Nadira Ansari, was re-scheduled with another doctor, Dr. Callahan, who was a male. Nadira was bound by her cultural and religious </w:t>
      </w:r>
      <w:r w:rsidR="00260D6B" w:rsidRPr="00DF52B3">
        <w:rPr>
          <w:rFonts w:cs="Times New Roman"/>
          <w:szCs w:val="24"/>
        </w:rPr>
        <w:t>boundaries not to remove her head covering (hijab) in front of any male, until unless he was her husband</w:t>
      </w:r>
      <w:r w:rsidR="00E62FF2" w:rsidRPr="00DF52B3">
        <w:rPr>
          <w:rFonts w:cs="Times New Roman"/>
          <w:szCs w:val="24"/>
        </w:rPr>
        <w:t xml:space="preserve"> (</w:t>
      </w:r>
      <w:r w:rsidR="00E62FF2" w:rsidRPr="00DF52B3">
        <w:rPr>
          <w:rFonts w:cs="Times New Roman"/>
          <w:color w:val="222222"/>
          <w:szCs w:val="24"/>
          <w:shd w:val="clear" w:color="auto" w:fill="FFFFFF"/>
        </w:rPr>
        <w:t>Utas, 2016)</w:t>
      </w:r>
      <w:r w:rsidR="00260D6B" w:rsidRPr="00DF52B3">
        <w:rPr>
          <w:rFonts w:cs="Times New Roman"/>
          <w:szCs w:val="24"/>
        </w:rPr>
        <w:t xml:space="preserve">. </w:t>
      </w:r>
    </w:p>
    <w:p w14:paraId="00C40F6B" w14:textId="77777777" w:rsidR="007961A1" w:rsidRPr="00DF52B3" w:rsidRDefault="007961A1" w:rsidP="00D17DCE">
      <w:pPr>
        <w:spacing w:line="480" w:lineRule="auto"/>
        <w:rPr>
          <w:rFonts w:cs="Times New Roman"/>
          <w:szCs w:val="24"/>
        </w:rPr>
      </w:pPr>
    </w:p>
    <w:p w14:paraId="7C9023F4" w14:textId="77777777" w:rsidR="00A90ED9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 xml:space="preserve">Perception </w:t>
      </w:r>
      <w:r w:rsidR="002C2DED" w:rsidRPr="00DF52B3">
        <w:rPr>
          <w:rFonts w:cs="Times New Roman"/>
          <w:b/>
          <w:szCs w:val="24"/>
        </w:rPr>
        <w:t>of</w:t>
      </w:r>
      <w:r w:rsidRPr="00DF52B3">
        <w:rPr>
          <w:rFonts w:cs="Times New Roman"/>
          <w:b/>
          <w:szCs w:val="24"/>
        </w:rPr>
        <w:t xml:space="preserve"> </w:t>
      </w:r>
      <w:r w:rsidR="002C2DED" w:rsidRPr="00DF52B3">
        <w:rPr>
          <w:rFonts w:cs="Times New Roman"/>
          <w:b/>
          <w:szCs w:val="24"/>
        </w:rPr>
        <w:t>the</w:t>
      </w:r>
      <w:r w:rsidRPr="00DF52B3">
        <w:rPr>
          <w:rFonts w:cs="Times New Roman"/>
          <w:b/>
          <w:szCs w:val="24"/>
        </w:rPr>
        <w:t xml:space="preserve"> Individuals Regarding Health </w:t>
      </w:r>
      <w:r w:rsidR="002C2DED" w:rsidRPr="00DF52B3">
        <w:rPr>
          <w:rFonts w:cs="Times New Roman"/>
          <w:b/>
          <w:szCs w:val="24"/>
        </w:rPr>
        <w:t>and</w:t>
      </w:r>
      <w:r w:rsidRPr="00DF52B3">
        <w:rPr>
          <w:rFonts w:cs="Times New Roman"/>
          <w:b/>
          <w:szCs w:val="24"/>
        </w:rPr>
        <w:t xml:space="preserve"> Illness</w:t>
      </w:r>
    </w:p>
    <w:p w14:paraId="40C04EAA" w14:textId="77777777" w:rsidR="00967226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="00A55D37" w:rsidRPr="00DF52B3">
        <w:rPr>
          <w:rFonts w:cs="Times New Roman"/>
          <w:szCs w:val="24"/>
        </w:rPr>
        <w:t xml:space="preserve">Considering the scenario presented in the video, it is evident that the cultural values and norms are not </w:t>
      </w:r>
      <w:r w:rsidR="00291351" w:rsidRPr="00DF52B3">
        <w:rPr>
          <w:rFonts w:cs="Times New Roman"/>
          <w:szCs w:val="24"/>
        </w:rPr>
        <w:t>affecting the perception of healthcare and illness in the mind of the patien</w:t>
      </w:r>
      <w:r w:rsidR="001B657B" w:rsidRPr="00DF52B3">
        <w:rPr>
          <w:rFonts w:cs="Times New Roman"/>
          <w:szCs w:val="24"/>
        </w:rPr>
        <w:t>t (</w:t>
      </w:r>
      <w:r w:rsidR="001B657B" w:rsidRPr="00DF52B3">
        <w:rPr>
          <w:rFonts w:cs="Times New Roman"/>
          <w:color w:val="222222"/>
          <w:szCs w:val="24"/>
          <w:shd w:val="clear" w:color="auto" w:fill="FFFFFF"/>
        </w:rPr>
        <w:t>Hollins, 2018)</w:t>
      </w:r>
      <w:r w:rsidR="00291351" w:rsidRPr="00DF52B3">
        <w:rPr>
          <w:rFonts w:cs="Times New Roman"/>
          <w:szCs w:val="24"/>
        </w:rPr>
        <w:t xml:space="preserve">. </w:t>
      </w:r>
      <w:r w:rsidR="00FC005D" w:rsidRPr="00DF52B3">
        <w:rPr>
          <w:rFonts w:cs="Times New Roman"/>
          <w:szCs w:val="24"/>
        </w:rPr>
        <w:t xml:space="preserve">She is very much aware of the importance of </w:t>
      </w:r>
      <w:r w:rsidR="008A5418" w:rsidRPr="00DF52B3">
        <w:rPr>
          <w:rFonts w:cs="Times New Roman"/>
          <w:szCs w:val="24"/>
        </w:rPr>
        <w:t xml:space="preserve">healthcare and even surgical procedures, which is why she is </w:t>
      </w:r>
      <w:r w:rsidR="009E48F9" w:rsidRPr="00DF52B3">
        <w:rPr>
          <w:rFonts w:cs="Times New Roman"/>
          <w:szCs w:val="24"/>
        </w:rPr>
        <w:t xml:space="preserve">present in the hospital to get herself checked after major head surgery. </w:t>
      </w:r>
      <w:r w:rsidR="008A5418" w:rsidRPr="00DF52B3">
        <w:rPr>
          <w:rFonts w:cs="Times New Roman"/>
          <w:szCs w:val="24"/>
        </w:rPr>
        <w:t xml:space="preserve"> </w:t>
      </w:r>
    </w:p>
    <w:p w14:paraId="2C969AEA" w14:textId="77777777" w:rsidR="00967226" w:rsidRPr="00DF52B3" w:rsidRDefault="00967226" w:rsidP="00D17DCE">
      <w:pPr>
        <w:spacing w:line="480" w:lineRule="auto"/>
        <w:rPr>
          <w:rFonts w:cs="Times New Roman"/>
          <w:b/>
          <w:szCs w:val="24"/>
        </w:rPr>
      </w:pPr>
    </w:p>
    <w:p w14:paraId="28C1BD9A" w14:textId="77777777" w:rsidR="0027668E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 xml:space="preserve">Overarching Issue Being Presented In </w:t>
      </w:r>
      <w:r w:rsidR="002C2DED" w:rsidRPr="00DF52B3">
        <w:rPr>
          <w:rFonts w:cs="Times New Roman"/>
          <w:b/>
          <w:szCs w:val="24"/>
        </w:rPr>
        <w:t>the</w:t>
      </w:r>
      <w:r w:rsidRPr="00DF52B3">
        <w:rPr>
          <w:rFonts w:cs="Times New Roman"/>
          <w:b/>
          <w:szCs w:val="24"/>
        </w:rPr>
        <w:t xml:space="preserve"> Video</w:t>
      </w:r>
    </w:p>
    <w:p w14:paraId="2B93986F" w14:textId="77777777" w:rsidR="00967226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 xml:space="preserve">The issue presented in the video is pure of cultural and in fact, religious nature. The </w:t>
      </w:r>
      <w:r w:rsidR="00A55D37" w:rsidRPr="00DF52B3">
        <w:rPr>
          <w:rFonts w:cs="Times New Roman"/>
          <w:szCs w:val="24"/>
        </w:rPr>
        <w:t>patient</w:t>
      </w:r>
      <w:r w:rsidRPr="00DF52B3">
        <w:rPr>
          <w:rFonts w:cs="Times New Roman"/>
          <w:szCs w:val="24"/>
        </w:rPr>
        <w:t xml:space="preserve"> is a Muslim female and</w:t>
      </w:r>
      <w:r w:rsidR="00FA7D7F" w:rsidRPr="00DF52B3">
        <w:rPr>
          <w:rFonts w:cs="Times New Roman"/>
          <w:szCs w:val="24"/>
        </w:rPr>
        <w:t xml:space="preserve"> cannot remove her head covering (hijab) in front of any </w:t>
      </w:r>
      <w:r w:rsidR="00A55D37" w:rsidRPr="00DF52B3">
        <w:rPr>
          <w:rFonts w:cs="Times New Roman"/>
          <w:szCs w:val="24"/>
        </w:rPr>
        <w:t>male</w:t>
      </w:r>
      <w:r w:rsidR="005A0310" w:rsidRPr="00DF52B3">
        <w:rPr>
          <w:rFonts w:cs="Times New Roman"/>
          <w:szCs w:val="24"/>
        </w:rPr>
        <w:t xml:space="preserve"> except her husband. </w:t>
      </w:r>
    </w:p>
    <w:p w14:paraId="584BABD8" w14:textId="77777777" w:rsidR="00A55D37" w:rsidRPr="00DF52B3" w:rsidRDefault="00A55D37" w:rsidP="00D17DCE">
      <w:pPr>
        <w:spacing w:line="480" w:lineRule="auto"/>
        <w:rPr>
          <w:rFonts w:cs="Times New Roman"/>
          <w:b/>
          <w:szCs w:val="24"/>
        </w:rPr>
      </w:pPr>
    </w:p>
    <w:p w14:paraId="6A0C6F48" w14:textId="77777777" w:rsidR="0027668E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 xml:space="preserve">Possible Solution </w:t>
      </w:r>
      <w:r w:rsidR="002C2DED" w:rsidRPr="00DF52B3">
        <w:rPr>
          <w:rFonts w:cs="Times New Roman"/>
          <w:b/>
          <w:szCs w:val="24"/>
        </w:rPr>
        <w:t>to</w:t>
      </w:r>
      <w:r w:rsidRPr="00DF52B3">
        <w:rPr>
          <w:rFonts w:cs="Times New Roman"/>
          <w:b/>
          <w:szCs w:val="24"/>
        </w:rPr>
        <w:t xml:space="preserve"> </w:t>
      </w:r>
      <w:r w:rsidR="002C2DED" w:rsidRPr="00DF52B3">
        <w:rPr>
          <w:rFonts w:cs="Times New Roman"/>
          <w:b/>
          <w:szCs w:val="24"/>
        </w:rPr>
        <w:t>the</w:t>
      </w:r>
      <w:r w:rsidRPr="00DF52B3">
        <w:rPr>
          <w:rFonts w:cs="Times New Roman"/>
          <w:b/>
          <w:szCs w:val="24"/>
        </w:rPr>
        <w:t xml:space="preserve"> Issue</w:t>
      </w:r>
    </w:p>
    <w:p w14:paraId="7A1619FC" w14:textId="77777777" w:rsidR="0096015A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 xml:space="preserve">In my personal opinion, the solution presented by </w:t>
      </w:r>
      <w:r w:rsidR="00844C9C" w:rsidRPr="00DF52B3">
        <w:rPr>
          <w:rFonts w:cs="Times New Roman"/>
          <w:szCs w:val="24"/>
        </w:rPr>
        <w:t xml:space="preserve">the female doctor when she came back to meet </w:t>
      </w:r>
      <w:r w:rsidR="00D310B0" w:rsidRPr="00DF52B3">
        <w:rPr>
          <w:rFonts w:cs="Times New Roman"/>
          <w:szCs w:val="24"/>
        </w:rPr>
        <w:t xml:space="preserve">her colleague was very good </w:t>
      </w:r>
      <w:r w:rsidR="005E151B" w:rsidRPr="00DF52B3">
        <w:rPr>
          <w:rFonts w:cs="Times New Roman"/>
          <w:szCs w:val="24"/>
        </w:rPr>
        <w:t xml:space="preserve">and appropriate. The medical practitioner or the healthcare professional should look forward to understanding the </w:t>
      </w:r>
      <w:r w:rsidR="007F2925" w:rsidRPr="00DF52B3">
        <w:rPr>
          <w:rFonts w:cs="Times New Roman"/>
          <w:szCs w:val="24"/>
        </w:rPr>
        <w:t xml:space="preserve">various aspects of diversity and understand the cultural dimensions of the </w:t>
      </w:r>
      <w:r w:rsidR="000D2203" w:rsidRPr="00DF52B3">
        <w:rPr>
          <w:rFonts w:cs="Times New Roman"/>
          <w:szCs w:val="24"/>
        </w:rPr>
        <w:t xml:space="preserve">patient instead of getting frustrated on the </w:t>
      </w:r>
      <w:r w:rsidR="0070090B" w:rsidRPr="00DF52B3">
        <w:rPr>
          <w:rFonts w:cs="Times New Roman"/>
          <w:szCs w:val="24"/>
        </w:rPr>
        <w:t>patient’s</w:t>
      </w:r>
      <w:r w:rsidR="000D2203" w:rsidRPr="00DF52B3">
        <w:rPr>
          <w:rFonts w:cs="Times New Roman"/>
          <w:szCs w:val="24"/>
        </w:rPr>
        <w:t xml:space="preserve"> </w:t>
      </w:r>
      <w:r w:rsidR="0070090B" w:rsidRPr="00DF52B3">
        <w:rPr>
          <w:rFonts w:cs="Times New Roman"/>
          <w:szCs w:val="24"/>
        </w:rPr>
        <w:t>reservations</w:t>
      </w:r>
      <w:r w:rsidR="000D2203" w:rsidRPr="00DF52B3">
        <w:rPr>
          <w:rFonts w:cs="Times New Roman"/>
          <w:szCs w:val="24"/>
        </w:rPr>
        <w:t xml:space="preserve"> or taking it personally. </w:t>
      </w:r>
    </w:p>
    <w:p w14:paraId="3CEFC9EA" w14:textId="77777777" w:rsidR="00967226" w:rsidRPr="00DF52B3" w:rsidRDefault="00967226" w:rsidP="00D17DCE">
      <w:pPr>
        <w:spacing w:line="480" w:lineRule="auto"/>
        <w:rPr>
          <w:rFonts w:cs="Times New Roman"/>
          <w:b/>
          <w:szCs w:val="24"/>
        </w:rPr>
      </w:pPr>
    </w:p>
    <w:p w14:paraId="5621E91A" w14:textId="77777777" w:rsidR="0027668E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 xml:space="preserve">Example </w:t>
      </w:r>
      <w:r w:rsidR="002C2DED" w:rsidRPr="00DF52B3">
        <w:rPr>
          <w:rFonts w:cs="Times New Roman"/>
          <w:b/>
          <w:szCs w:val="24"/>
        </w:rPr>
        <w:t>of</w:t>
      </w:r>
      <w:r w:rsidRPr="00DF52B3">
        <w:rPr>
          <w:rFonts w:cs="Times New Roman"/>
          <w:b/>
          <w:szCs w:val="24"/>
        </w:rPr>
        <w:t xml:space="preserve"> Cultural Barrier </w:t>
      </w:r>
      <w:r w:rsidR="002C2DED" w:rsidRPr="00DF52B3">
        <w:rPr>
          <w:rFonts w:cs="Times New Roman"/>
          <w:b/>
          <w:szCs w:val="24"/>
        </w:rPr>
        <w:t>in</w:t>
      </w:r>
      <w:r w:rsidRPr="00DF52B3">
        <w:rPr>
          <w:rFonts w:cs="Times New Roman"/>
          <w:b/>
          <w:szCs w:val="24"/>
        </w:rPr>
        <w:t xml:space="preserve"> My Nursing Career</w:t>
      </w:r>
    </w:p>
    <w:p w14:paraId="6DF87524" w14:textId="77777777" w:rsidR="00892C75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 xml:space="preserve">I have also encountered multiple situations in my life, where I had </w:t>
      </w:r>
      <w:r w:rsidR="00C214F6" w:rsidRPr="00DF52B3">
        <w:rPr>
          <w:rFonts w:cs="Times New Roman"/>
          <w:szCs w:val="24"/>
        </w:rPr>
        <w:t>to</w:t>
      </w:r>
      <w:r w:rsidRPr="00DF52B3">
        <w:rPr>
          <w:rFonts w:cs="Times New Roman"/>
          <w:szCs w:val="24"/>
        </w:rPr>
        <w:t xml:space="preserve"> deal with patients belonging to a different </w:t>
      </w:r>
      <w:r w:rsidR="00C214F6" w:rsidRPr="00DF52B3">
        <w:rPr>
          <w:rFonts w:cs="Times New Roman"/>
          <w:szCs w:val="24"/>
        </w:rPr>
        <w:t>cultural</w:t>
      </w:r>
      <w:r w:rsidR="008F64F0" w:rsidRPr="00DF52B3">
        <w:rPr>
          <w:rFonts w:cs="Times New Roman"/>
          <w:szCs w:val="24"/>
        </w:rPr>
        <w:t xml:space="preserve"> background.</w:t>
      </w:r>
    </w:p>
    <w:p w14:paraId="6FB2D917" w14:textId="77777777" w:rsidR="006C016F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ab/>
        <w:t xml:space="preserve">Nature </w:t>
      </w:r>
      <w:r w:rsidR="002C2DED" w:rsidRPr="00DF52B3">
        <w:rPr>
          <w:rFonts w:cs="Times New Roman"/>
          <w:b/>
          <w:szCs w:val="24"/>
        </w:rPr>
        <w:t>of</w:t>
      </w:r>
      <w:r w:rsidRPr="00DF52B3">
        <w:rPr>
          <w:rFonts w:cs="Times New Roman"/>
          <w:b/>
          <w:szCs w:val="24"/>
        </w:rPr>
        <w:t xml:space="preserve"> Issue</w:t>
      </w:r>
    </w:p>
    <w:p w14:paraId="3B3F40AA" w14:textId="77777777" w:rsidR="00CE2915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>Once I had to deal with an older man who came with a medical problem in his stomach. The problem here was that he was French and did not know an</w:t>
      </w:r>
      <w:r w:rsidR="00D94B63" w:rsidRPr="00DF52B3">
        <w:rPr>
          <w:rFonts w:cs="Times New Roman"/>
          <w:szCs w:val="24"/>
        </w:rPr>
        <w:t>y other language except French</w:t>
      </w:r>
      <w:r w:rsidR="00FD6FE6" w:rsidRPr="00DF52B3">
        <w:rPr>
          <w:rFonts w:cs="Times New Roman"/>
          <w:szCs w:val="24"/>
        </w:rPr>
        <w:t xml:space="preserve">. </w:t>
      </w:r>
    </w:p>
    <w:p w14:paraId="04A09699" w14:textId="77777777" w:rsidR="006C016F" w:rsidRPr="00DF52B3" w:rsidRDefault="004E3EAC" w:rsidP="00D17DCE">
      <w:pPr>
        <w:spacing w:line="480" w:lineRule="auto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ab/>
        <w:t xml:space="preserve">Action </w:t>
      </w:r>
      <w:r w:rsidR="002C2DED" w:rsidRPr="00DF52B3">
        <w:rPr>
          <w:rFonts w:cs="Times New Roman"/>
          <w:b/>
          <w:szCs w:val="24"/>
        </w:rPr>
        <w:t>to</w:t>
      </w:r>
      <w:r w:rsidRPr="00DF52B3">
        <w:rPr>
          <w:rFonts w:cs="Times New Roman"/>
          <w:b/>
          <w:szCs w:val="24"/>
        </w:rPr>
        <w:t xml:space="preserve"> Overcome </w:t>
      </w:r>
      <w:r w:rsidR="002C2DED" w:rsidRPr="00DF52B3">
        <w:rPr>
          <w:rFonts w:cs="Times New Roman"/>
          <w:b/>
          <w:szCs w:val="24"/>
        </w:rPr>
        <w:t>the</w:t>
      </w:r>
      <w:r w:rsidRPr="00DF52B3">
        <w:rPr>
          <w:rFonts w:cs="Times New Roman"/>
          <w:b/>
          <w:szCs w:val="24"/>
        </w:rPr>
        <w:t xml:space="preserve"> Issue</w:t>
      </w:r>
    </w:p>
    <w:p w14:paraId="1FBE2115" w14:textId="77777777" w:rsidR="00CE2915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>I tried to overcome this issue by calling one of my ver</w:t>
      </w:r>
      <w:r w:rsidR="00DF52B3">
        <w:rPr>
          <w:rFonts w:cs="Times New Roman"/>
          <w:szCs w:val="24"/>
        </w:rPr>
        <w:t>y good colleagues who was also F</w:t>
      </w:r>
      <w:r w:rsidRPr="00DF52B3">
        <w:rPr>
          <w:rFonts w:cs="Times New Roman"/>
          <w:szCs w:val="24"/>
        </w:rPr>
        <w:t>r</w:t>
      </w:r>
      <w:r w:rsidR="00DF52B3">
        <w:rPr>
          <w:rFonts w:cs="Times New Roman"/>
          <w:szCs w:val="24"/>
        </w:rPr>
        <w:t>e</w:t>
      </w:r>
      <w:r w:rsidRPr="00DF52B3">
        <w:rPr>
          <w:rFonts w:cs="Times New Roman"/>
          <w:szCs w:val="24"/>
        </w:rPr>
        <w:t xml:space="preserve">nch but </w:t>
      </w:r>
      <w:r w:rsidR="00DF2141" w:rsidRPr="00DF52B3">
        <w:rPr>
          <w:rFonts w:cs="Times New Roman"/>
          <w:szCs w:val="24"/>
        </w:rPr>
        <w:t xml:space="preserve">know English as well as she had been living in the country for a very long time. </w:t>
      </w:r>
      <w:r w:rsidR="00BC4947" w:rsidRPr="00DF52B3">
        <w:rPr>
          <w:rFonts w:cs="Times New Roman"/>
          <w:szCs w:val="24"/>
        </w:rPr>
        <w:t>She communicated with the patient and</w:t>
      </w:r>
      <w:r w:rsidR="00DF52B3">
        <w:rPr>
          <w:rFonts w:cs="Times New Roman"/>
          <w:szCs w:val="24"/>
        </w:rPr>
        <w:t xml:space="preserve"> </w:t>
      </w:r>
      <w:r w:rsidR="00BC4947" w:rsidRPr="00DF52B3">
        <w:rPr>
          <w:rFonts w:cs="Times New Roman"/>
          <w:szCs w:val="24"/>
        </w:rPr>
        <w:t>understood</w:t>
      </w:r>
      <w:r w:rsidR="00347805" w:rsidRPr="00DF52B3">
        <w:rPr>
          <w:rFonts w:cs="Times New Roman"/>
          <w:szCs w:val="24"/>
        </w:rPr>
        <w:t xml:space="preserve"> the issue and communicated it to me in English. </w:t>
      </w:r>
      <w:r w:rsidR="00CA2545" w:rsidRPr="00DF52B3">
        <w:rPr>
          <w:rFonts w:cs="Times New Roman"/>
          <w:szCs w:val="24"/>
        </w:rPr>
        <w:t xml:space="preserve">Hence I was able to provide a better level of service to the patient. </w:t>
      </w:r>
    </w:p>
    <w:p w14:paraId="5C07F0A1" w14:textId="77777777" w:rsidR="00A90ED9" w:rsidRPr="00DF52B3" w:rsidRDefault="00A90ED9" w:rsidP="00D17DCE">
      <w:pPr>
        <w:spacing w:line="480" w:lineRule="auto"/>
        <w:jc w:val="center"/>
        <w:rPr>
          <w:rFonts w:cs="Times New Roman"/>
          <w:b/>
          <w:szCs w:val="24"/>
        </w:rPr>
      </w:pPr>
    </w:p>
    <w:p w14:paraId="37A72DB3" w14:textId="77777777" w:rsidR="00A90ED9" w:rsidRPr="00DF52B3" w:rsidRDefault="004E3EAC" w:rsidP="00D17DCE">
      <w:pPr>
        <w:spacing w:line="480" w:lineRule="auto"/>
        <w:jc w:val="center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>Conclusion</w:t>
      </w:r>
    </w:p>
    <w:p w14:paraId="2391045F" w14:textId="339E14DA" w:rsidR="006A164E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b/>
          <w:szCs w:val="24"/>
        </w:rPr>
        <w:tab/>
      </w:r>
      <w:r w:rsidRPr="00DF52B3">
        <w:rPr>
          <w:rFonts w:cs="Times New Roman"/>
          <w:szCs w:val="24"/>
        </w:rPr>
        <w:t>In short, it can be seen that cultu</w:t>
      </w:r>
      <w:r w:rsidR="009829C6" w:rsidRPr="00DF52B3">
        <w:rPr>
          <w:rFonts w:cs="Times New Roman"/>
          <w:szCs w:val="24"/>
        </w:rPr>
        <w:t xml:space="preserve">ral background and the norms and values followed by any community play a major role in </w:t>
      </w:r>
      <w:r w:rsidR="00DF52B3">
        <w:rPr>
          <w:rFonts w:cs="Times New Roman"/>
          <w:szCs w:val="24"/>
        </w:rPr>
        <w:t xml:space="preserve">the </w:t>
      </w:r>
      <w:r w:rsidR="009829C6" w:rsidRPr="00DF52B3">
        <w:rPr>
          <w:rFonts w:cs="Times New Roman"/>
          <w:szCs w:val="24"/>
        </w:rPr>
        <w:t xml:space="preserve">providence of better </w:t>
      </w:r>
      <w:r w:rsidR="00ED4004" w:rsidRPr="00DF52B3">
        <w:rPr>
          <w:rFonts w:cs="Times New Roman"/>
          <w:szCs w:val="24"/>
        </w:rPr>
        <w:t>healthcare</w:t>
      </w:r>
      <w:r w:rsidR="009829C6" w:rsidRPr="00DF52B3">
        <w:rPr>
          <w:rFonts w:cs="Times New Roman"/>
          <w:szCs w:val="24"/>
        </w:rPr>
        <w:t xml:space="preserve"> services to the </w:t>
      </w:r>
      <w:r w:rsidR="00ED4004" w:rsidRPr="00DF52B3">
        <w:rPr>
          <w:rFonts w:cs="Times New Roman"/>
          <w:szCs w:val="24"/>
        </w:rPr>
        <w:t>patient</w:t>
      </w:r>
      <w:r w:rsidR="007C7A95" w:rsidRPr="00DF52B3">
        <w:rPr>
          <w:rFonts w:cs="Times New Roman"/>
          <w:szCs w:val="24"/>
        </w:rPr>
        <w:t xml:space="preserve">. </w:t>
      </w:r>
      <w:r w:rsidR="00A1613E" w:rsidRPr="00DF52B3">
        <w:rPr>
          <w:rFonts w:cs="Times New Roman"/>
          <w:szCs w:val="24"/>
        </w:rPr>
        <w:t xml:space="preserve">A healthcare provider or the medical practitioner should focus on </w:t>
      </w:r>
      <w:r w:rsidR="009B0953" w:rsidRPr="00DF52B3">
        <w:rPr>
          <w:rFonts w:cs="Times New Roman"/>
          <w:szCs w:val="24"/>
        </w:rPr>
        <w:t xml:space="preserve">understanding the various </w:t>
      </w:r>
      <w:r w:rsidR="00F74846" w:rsidRPr="00DF52B3">
        <w:rPr>
          <w:rFonts w:cs="Times New Roman"/>
          <w:szCs w:val="24"/>
        </w:rPr>
        <w:t xml:space="preserve">cultural aspects and background of the patient so that he or she can develop a better understanding of the </w:t>
      </w:r>
      <w:r w:rsidR="00A11B0C" w:rsidRPr="00DF52B3">
        <w:rPr>
          <w:rFonts w:cs="Times New Roman"/>
          <w:szCs w:val="24"/>
        </w:rPr>
        <w:t>patient’s</w:t>
      </w:r>
      <w:r w:rsidR="00F74846" w:rsidRPr="00DF52B3">
        <w:rPr>
          <w:rFonts w:cs="Times New Roman"/>
          <w:szCs w:val="24"/>
        </w:rPr>
        <w:t xml:space="preserve"> condition and treat them in a better way. This understanding </w:t>
      </w:r>
      <w:r w:rsidR="00A11B0C" w:rsidRPr="00DF52B3">
        <w:rPr>
          <w:rFonts w:cs="Times New Roman"/>
          <w:szCs w:val="24"/>
        </w:rPr>
        <w:t>also</w:t>
      </w:r>
      <w:r w:rsidR="00F74846" w:rsidRPr="00DF52B3">
        <w:rPr>
          <w:rFonts w:cs="Times New Roman"/>
          <w:szCs w:val="24"/>
        </w:rPr>
        <w:t xml:space="preserve"> aids in the development of </w:t>
      </w:r>
      <w:r w:rsidR="00A11B0C" w:rsidRPr="00DF52B3">
        <w:rPr>
          <w:rFonts w:cs="Times New Roman"/>
          <w:szCs w:val="24"/>
        </w:rPr>
        <w:t>a smooth relation between t</w:t>
      </w:r>
      <w:r w:rsidR="00812BC1">
        <w:rPr>
          <w:rFonts w:cs="Times New Roman"/>
          <w:szCs w:val="24"/>
        </w:rPr>
        <w:t xml:space="preserve">he medical practitioner and </w:t>
      </w:r>
      <w:r w:rsidR="007C7A95" w:rsidRPr="00DF52B3">
        <w:rPr>
          <w:rFonts w:cs="Times New Roman"/>
          <w:szCs w:val="24"/>
        </w:rPr>
        <w:t>patient that</w:t>
      </w:r>
      <w:r w:rsidR="00A11B0C" w:rsidRPr="00DF52B3">
        <w:rPr>
          <w:rFonts w:cs="Times New Roman"/>
          <w:szCs w:val="24"/>
        </w:rPr>
        <w:t xml:space="preserve"> eventually leads to the </w:t>
      </w:r>
      <w:r w:rsidR="001C6644" w:rsidRPr="00DF52B3">
        <w:rPr>
          <w:rFonts w:cs="Times New Roman"/>
          <w:szCs w:val="24"/>
        </w:rPr>
        <w:t xml:space="preserve">speedy recovery of the </w:t>
      </w:r>
      <w:r w:rsidR="00892C75" w:rsidRPr="00DF52B3">
        <w:rPr>
          <w:rFonts w:cs="Times New Roman"/>
          <w:szCs w:val="24"/>
        </w:rPr>
        <w:t>patient</w:t>
      </w:r>
      <w:r w:rsidRPr="00DF52B3">
        <w:rPr>
          <w:rFonts w:cs="Times New Roman"/>
          <w:szCs w:val="24"/>
        </w:rPr>
        <w:t>.</w:t>
      </w:r>
    </w:p>
    <w:p w14:paraId="0D6169E9" w14:textId="77777777" w:rsidR="006A164E" w:rsidRPr="00DF52B3" w:rsidRDefault="004E3EAC" w:rsidP="00D17DCE">
      <w:pPr>
        <w:spacing w:line="480" w:lineRule="auto"/>
        <w:rPr>
          <w:rFonts w:cs="Times New Roman"/>
          <w:szCs w:val="24"/>
        </w:rPr>
      </w:pPr>
      <w:r w:rsidRPr="00DF52B3">
        <w:rPr>
          <w:rFonts w:cs="Times New Roman"/>
          <w:szCs w:val="24"/>
        </w:rPr>
        <w:br w:type="page"/>
      </w:r>
      <w:bookmarkStart w:id="0" w:name="_GoBack"/>
      <w:bookmarkEnd w:id="0"/>
    </w:p>
    <w:p w14:paraId="6D28C85D" w14:textId="77777777" w:rsidR="00A1613E" w:rsidRPr="00DF52B3" w:rsidRDefault="004E3EAC" w:rsidP="00D17DCE">
      <w:pPr>
        <w:spacing w:line="480" w:lineRule="auto"/>
        <w:jc w:val="center"/>
        <w:rPr>
          <w:rFonts w:cs="Times New Roman"/>
          <w:b/>
          <w:szCs w:val="24"/>
        </w:rPr>
      </w:pPr>
      <w:r w:rsidRPr="00DF52B3">
        <w:rPr>
          <w:rFonts w:cs="Times New Roman"/>
          <w:b/>
          <w:szCs w:val="24"/>
        </w:rPr>
        <w:t>References</w:t>
      </w:r>
    </w:p>
    <w:p w14:paraId="509B84E1" w14:textId="77777777" w:rsidR="00E62FF2" w:rsidRPr="00DF52B3" w:rsidRDefault="004E3EAC" w:rsidP="00D17DC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F52B3">
        <w:rPr>
          <w:rFonts w:cs="Times New Roman"/>
          <w:color w:val="222222"/>
          <w:szCs w:val="24"/>
          <w:shd w:val="clear" w:color="auto" w:fill="FFFFFF"/>
        </w:rPr>
        <w:t>Halligan, M., &amp; Zecevic, A. (2011). Safety culture in healthcare: a review of concepts, dimensions, measures and progress. </w:t>
      </w:r>
      <w:r w:rsidRPr="00DF52B3">
        <w:rPr>
          <w:rFonts w:cs="Times New Roman"/>
          <w:i/>
          <w:iCs/>
          <w:color w:val="222222"/>
          <w:szCs w:val="24"/>
          <w:shd w:val="clear" w:color="auto" w:fill="FFFFFF"/>
        </w:rPr>
        <w:t>BMJ quality &amp; safety</w:t>
      </w:r>
      <w:r w:rsidRPr="00DF52B3">
        <w:rPr>
          <w:rFonts w:cs="Times New Roman"/>
          <w:color w:val="222222"/>
          <w:szCs w:val="24"/>
          <w:shd w:val="clear" w:color="auto" w:fill="FFFFFF"/>
        </w:rPr>
        <w:t>, </w:t>
      </w:r>
      <w:r w:rsidRPr="00DF52B3">
        <w:rPr>
          <w:rFonts w:cs="Times New Roman"/>
          <w:i/>
          <w:iCs/>
          <w:color w:val="222222"/>
          <w:szCs w:val="24"/>
          <w:shd w:val="clear" w:color="auto" w:fill="FFFFFF"/>
        </w:rPr>
        <w:t>20</w:t>
      </w:r>
      <w:r w:rsidRPr="00DF52B3">
        <w:rPr>
          <w:rFonts w:cs="Times New Roman"/>
          <w:color w:val="222222"/>
          <w:szCs w:val="24"/>
          <w:shd w:val="clear" w:color="auto" w:fill="FFFFFF"/>
        </w:rPr>
        <w:t>(4), 338-343.</w:t>
      </w:r>
    </w:p>
    <w:p w14:paraId="7945978F" w14:textId="77777777" w:rsidR="00E62FF2" w:rsidRPr="00DF52B3" w:rsidRDefault="004E3EAC" w:rsidP="00D17DC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F52B3">
        <w:rPr>
          <w:rFonts w:cs="Times New Roman"/>
          <w:color w:val="222222"/>
          <w:szCs w:val="24"/>
          <w:shd w:val="clear" w:color="auto" w:fill="FFFFFF"/>
        </w:rPr>
        <w:t>Hollins, S. (2018). </w:t>
      </w:r>
      <w:r w:rsidRPr="00DF52B3">
        <w:rPr>
          <w:rFonts w:cs="Times New Roman"/>
          <w:i/>
          <w:iCs/>
          <w:color w:val="222222"/>
          <w:szCs w:val="24"/>
          <w:shd w:val="clear" w:color="auto" w:fill="FFFFFF"/>
        </w:rPr>
        <w:t>Religions, culture and healthcare: a practical handbook for use in healthcare environments</w:t>
      </w:r>
      <w:r w:rsidRPr="00DF52B3">
        <w:rPr>
          <w:rFonts w:cs="Times New Roman"/>
          <w:color w:val="222222"/>
          <w:szCs w:val="24"/>
          <w:shd w:val="clear" w:color="auto" w:fill="FFFFFF"/>
        </w:rPr>
        <w:t>. CRC Press.</w:t>
      </w:r>
    </w:p>
    <w:p w14:paraId="7DD43165" w14:textId="77777777" w:rsidR="00E62FF2" w:rsidRPr="00DF52B3" w:rsidRDefault="004E3EAC" w:rsidP="00D17DCE">
      <w:pPr>
        <w:spacing w:line="480" w:lineRule="auto"/>
        <w:ind w:left="720" w:hanging="720"/>
        <w:rPr>
          <w:rFonts w:cs="Times New Roman"/>
          <w:color w:val="000000"/>
          <w:szCs w:val="24"/>
          <w:shd w:val="clear" w:color="auto" w:fill="FFFFFF"/>
        </w:rPr>
      </w:pPr>
      <w:r w:rsidRPr="00DF52B3">
        <w:rPr>
          <w:rFonts w:cs="Times New Roman"/>
          <w:color w:val="000000"/>
          <w:szCs w:val="24"/>
          <w:shd w:val="clear" w:color="auto" w:fill="FFFFFF"/>
        </w:rPr>
        <w:t>Think Cultural Health. (2019). </w:t>
      </w:r>
      <w:r w:rsidRPr="00DF52B3">
        <w:rPr>
          <w:rFonts w:cs="Times New Roman"/>
          <w:i/>
          <w:iCs/>
          <w:color w:val="000000"/>
          <w:szCs w:val="24"/>
          <w:shd w:val="clear" w:color="auto" w:fill="FFFFFF"/>
        </w:rPr>
        <w:t>Cultural and religious beliefs</w:t>
      </w:r>
      <w:r w:rsidRPr="00DF52B3">
        <w:rPr>
          <w:rFonts w:cs="Times New Roman"/>
          <w:color w:val="000000"/>
          <w:szCs w:val="24"/>
          <w:shd w:val="clear" w:color="auto" w:fill="FFFFFF"/>
        </w:rPr>
        <w:t>. [online] Available at: https://thinkculturalhealth.hhs.gov/resources/videos/cultural-and-religious-beliefs [Accessed 14 Nov. 2019].</w:t>
      </w:r>
    </w:p>
    <w:p w14:paraId="5077F7FC" w14:textId="77777777" w:rsidR="00E62FF2" w:rsidRPr="00DF52B3" w:rsidRDefault="004E3EAC" w:rsidP="00D17DC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F52B3">
        <w:rPr>
          <w:rFonts w:cs="Times New Roman"/>
          <w:color w:val="222222"/>
          <w:szCs w:val="24"/>
          <w:shd w:val="clear" w:color="auto" w:fill="FFFFFF"/>
        </w:rPr>
        <w:t>Triandis, H. C. (1994). Culture and social behavior.</w:t>
      </w:r>
    </w:p>
    <w:p w14:paraId="257167F9" w14:textId="77777777" w:rsidR="00E62FF2" w:rsidRPr="00DF52B3" w:rsidRDefault="004E3EAC" w:rsidP="00D17DCE">
      <w:pPr>
        <w:spacing w:line="480" w:lineRule="auto"/>
        <w:ind w:left="720" w:hanging="720"/>
        <w:rPr>
          <w:rFonts w:cs="Times New Roman"/>
          <w:szCs w:val="24"/>
        </w:rPr>
      </w:pPr>
      <w:r w:rsidRPr="00DF52B3">
        <w:rPr>
          <w:rFonts w:cs="Times New Roman"/>
          <w:color w:val="222222"/>
          <w:szCs w:val="24"/>
          <w:shd w:val="clear" w:color="auto" w:fill="FFFFFF"/>
        </w:rPr>
        <w:t>Utas, B. (2016). </w:t>
      </w:r>
      <w:r w:rsidRPr="00DF52B3">
        <w:rPr>
          <w:rFonts w:cs="Times New Roman"/>
          <w:i/>
          <w:iCs/>
          <w:color w:val="222222"/>
          <w:szCs w:val="24"/>
          <w:shd w:val="clear" w:color="auto" w:fill="FFFFFF"/>
        </w:rPr>
        <w:t>Women in Islamic societies</w:t>
      </w:r>
      <w:r w:rsidRPr="00DF52B3">
        <w:rPr>
          <w:rFonts w:cs="Times New Roman"/>
          <w:color w:val="222222"/>
          <w:szCs w:val="24"/>
          <w:shd w:val="clear" w:color="auto" w:fill="FFFFFF"/>
        </w:rPr>
        <w:t>. Routledge.</w:t>
      </w:r>
    </w:p>
    <w:sectPr w:rsidR="00E62FF2" w:rsidRPr="00DF52B3" w:rsidSect="001C4AE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E723E" w16cid:durableId="21775341"/>
  <w16cid:commentId w16cid:paraId="2EF380F5" w16cid:durableId="217753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2CD2E" w14:textId="77777777" w:rsidR="0073501E" w:rsidRDefault="0073501E">
      <w:pPr>
        <w:spacing w:after="0" w:line="240" w:lineRule="auto"/>
      </w:pPr>
      <w:r>
        <w:separator/>
      </w:r>
    </w:p>
  </w:endnote>
  <w:endnote w:type="continuationSeparator" w:id="0">
    <w:p w14:paraId="34A0FF6D" w14:textId="77777777" w:rsidR="0073501E" w:rsidRDefault="007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D825" w14:textId="77777777" w:rsidR="0073501E" w:rsidRDefault="0073501E">
      <w:pPr>
        <w:spacing w:after="0" w:line="240" w:lineRule="auto"/>
      </w:pPr>
      <w:r>
        <w:separator/>
      </w:r>
    </w:p>
  </w:footnote>
  <w:footnote w:type="continuationSeparator" w:id="0">
    <w:p w14:paraId="41464F90" w14:textId="77777777" w:rsidR="0073501E" w:rsidRDefault="007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867FB" w14:textId="77777777" w:rsidR="00DF52B3" w:rsidRDefault="004E3EAC">
    <w:pPr>
      <w:pStyle w:val="Header"/>
      <w:jc w:val="right"/>
    </w:pPr>
    <w:r>
      <w:t xml:space="preserve">NURSING </w:t>
    </w:r>
    <w:r>
      <w:tab/>
    </w:r>
    <w:r>
      <w:tab/>
    </w:r>
    <w:sdt>
      <w:sdtPr>
        <w:id w:val="-4018339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B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89B597" w14:textId="77777777" w:rsidR="001C4AE1" w:rsidRDefault="001C4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86D" w14:textId="77777777" w:rsidR="001C4AE1" w:rsidRDefault="004E3EAC">
    <w:pPr>
      <w:pStyle w:val="Header"/>
      <w:jc w:val="right"/>
    </w:pPr>
    <w:r>
      <w:t xml:space="preserve">Running </w:t>
    </w:r>
    <w:r w:rsidR="00DF52B3">
      <w:t>Head: NURSING</w:t>
    </w:r>
    <w:r w:rsidR="00DF52B3">
      <w:tab/>
    </w:r>
    <w:r w:rsidR="00DF52B3">
      <w:tab/>
    </w:r>
    <w:sdt>
      <w:sdtPr>
        <w:id w:val="-8390803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01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89F8D7B" w14:textId="77777777" w:rsidR="001C4AE1" w:rsidRDefault="001C4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7011"/>
    <w:multiLevelType w:val="hybridMultilevel"/>
    <w:tmpl w:val="75DD3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0tDAwNLCwtDSyNDNT0lEKTi0uzszPAykwrgUAq0zPbiwAAAA="/>
  </w:docVars>
  <w:rsids>
    <w:rsidRoot w:val="008719FB"/>
    <w:rsid w:val="000268C2"/>
    <w:rsid w:val="000329CF"/>
    <w:rsid w:val="000D2203"/>
    <w:rsid w:val="001219EF"/>
    <w:rsid w:val="0014434E"/>
    <w:rsid w:val="001B657B"/>
    <w:rsid w:val="001C4AE1"/>
    <w:rsid w:val="001C6644"/>
    <w:rsid w:val="00204C63"/>
    <w:rsid w:val="00260D6B"/>
    <w:rsid w:val="0027668E"/>
    <w:rsid w:val="00283B70"/>
    <w:rsid w:val="00291351"/>
    <w:rsid w:val="002C2DED"/>
    <w:rsid w:val="00337488"/>
    <w:rsid w:val="00347805"/>
    <w:rsid w:val="00411027"/>
    <w:rsid w:val="00491FB0"/>
    <w:rsid w:val="004A157D"/>
    <w:rsid w:val="004E3EAC"/>
    <w:rsid w:val="00582FA4"/>
    <w:rsid w:val="005A0310"/>
    <w:rsid w:val="005B1EEB"/>
    <w:rsid w:val="005B3D92"/>
    <w:rsid w:val="005B48BA"/>
    <w:rsid w:val="005D577E"/>
    <w:rsid w:val="005D5C3E"/>
    <w:rsid w:val="005E151B"/>
    <w:rsid w:val="006139C6"/>
    <w:rsid w:val="006A164E"/>
    <w:rsid w:val="006C016F"/>
    <w:rsid w:val="006F36E1"/>
    <w:rsid w:val="0070090B"/>
    <w:rsid w:val="00701624"/>
    <w:rsid w:val="0073501E"/>
    <w:rsid w:val="007931C8"/>
    <w:rsid w:val="007961A1"/>
    <w:rsid w:val="007C7A95"/>
    <w:rsid w:val="007E42F2"/>
    <w:rsid w:val="007F2925"/>
    <w:rsid w:val="007F2C57"/>
    <w:rsid w:val="0080292F"/>
    <w:rsid w:val="00812BC1"/>
    <w:rsid w:val="00823E0F"/>
    <w:rsid w:val="00844C9C"/>
    <w:rsid w:val="008719FB"/>
    <w:rsid w:val="00892C75"/>
    <w:rsid w:val="008A5418"/>
    <w:rsid w:val="008D4F9F"/>
    <w:rsid w:val="008F64F0"/>
    <w:rsid w:val="009327B3"/>
    <w:rsid w:val="009467A6"/>
    <w:rsid w:val="0096015A"/>
    <w:rsid w:val="00967226"/>
    <w:rsid w:val="00976931"/>
    <w:rsid w:val="009829C6"/>
    <w:rsid w:val="009B0953"/>
    <w:rsid w:val="009E48F9"/>
    <w:rsid w:val="009E7963"/>
    <w:rsid w:val="00A11B0C"/>
    <w:rsid w:val="00A1613E"/>
    <w:rsid w:val="00A55D37"/>
    <w:rsid w:val="00A75F60"/>
    <w:rsid w:val="00A86903"/>
    <w:rsid w:val="00A90ED9"/>
    <w:rsid w:val="00BC4947"/>
    <w:rsid w:val="00BF5161"/>
    <w:rsid w:val="00C214F6"/>
    <w:rsid w:val="00CA2545"/>
    <w:rsid w:val="00CA4791"/>
    <w:rsid w:val="00CD081A"/>
    <w:rsid w:val="00CE2915"/>
    <w:rsid w:val="00D17DCE"/>
    <w:rsid w:val="00D2223E"/>
    <w:rsid w:val="00D310B0"/>
    <w:rsid w:val="00D41603"/>
    <w:rsid w:val="00D94B63"/>
    <w:rsid w:val="00DC7D57"/>
    <w:rsid w:val="00DF1CB7"/>
    <w:rsid w:val="00DF2141"/>
    <w:rsid w:val="00DF52B3"/>
    <w:rsid w:val="00E62FF2"/>
    <w:rsid w:val="00E92D26"/>
    <w:rsid w:val="00ED4004"/>
    <w:rsid w:val="00F02DBF"/>
    <w:rsid w:val="00F22870"/>
    <w:rsid w:val="00F23986"/>
    <w:rsid w:val="00F74846"/>
    <w:rsid w:val="00FA1DD0"/>
    <w:rsid w:val="00FA40AD"/>
    <w:rsid w:val="00FA7D7F"/>
    <w:rsid w:val="00FC005D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078D7-1C78-463A-AF53-BB777E9D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E1"/>
  </w:style>
  <w:style w:type="paragraph" w:styleId="Footer">
    <w:name w:val="footer"/>
    <w:basedOn w:val="Normal"/>
    <w:link w:val="FooterChar"/>
    <w:uiPriority w:val="99"/>
    <w:unhideWhenUsed/>
    <w:rsid w:val="001C4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E1"/>
  </w:style>
  <w:style w:type="character" w:styleId="CommentReference">
    <w:name w:val="annotation reference"/>
    <w:basedOn w:val="DefaultParagraphFont"/>
    <w:uiPriority w:val="99"/>
    <w:semiHidden/>
    <w:unhideWhenUsed/>
    <w:rsid w:val="00D2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23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2019-11-14T12:15:00Z</dcterms:created>
  <dcterms:modified xsi:type="dcterms:W3CDTF">2019-11-14T14:34:00Z</dcterms:modified>
</cp:coreProperties>
</file>