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D" w:rsidRDefault="004D6A5D" w:rsidP="0088086C">
      <w:pPr>
        <w:spacing w:after="0" w:line="480" w:lineRule="auto"/>
      </w:pPr>
    </w:p>
    <w:p w:rsidR="006A3710" w:rsidRDefault="006A3710" w:rsidP="0088086C">
      <w:pPr>
        <w:spacing w:after="0" w:line="480" w:lineRule="auto"/>
      </w:pPr>
    </w:p>
    <w:p w:rsidR="006A3710" w:rsidRDefault="006A3710" w:rsidP="0088086C">
      <w:pPr>
        <w:spacing w:after="0" w:line="480" w:lineRule="auto"/>
      </w:pPr>
    </w:p>
    <w:p w:rsidR="006A3710" w:rsidRDefault="00B24C30" w:rsidP="0088086C">
      <w:pPr>
        <w:spacing w:after="0" w:line="480" w:lineRule="auto"/>
        <w:jc w:val="center"/>
      </w:pPr>
      <w:r>
        <w:t>Academic Institution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6A3710" w:rsidP="0088086C">
      <w:pPr>
        <w:spacing w:after="0" w:line="480" w:lineRule="auto"/>
        <w:jc w:val="center"/>
      </w:pPr>
      <w:r>
        <w:t>Title</w:t>
      </w:r>
    </w:p>
    <w:p w:rsidR="00B24C30" w:rsidRDefault="00BA3B99" w:rsidP="000E1FEB">
      <w:pPr>
        <w:spacing w:after="0" w:line="480" w:lineRule="auto"/>
        <w:jc w:val="center"/>
      </w:pPr>
      <w:r>
        <w:t>Installment Plans</w:t>
      </w:r>
    </w:p>
    <w:p w:rsidR="00B24C30" w:rsidRDefault="00B24C3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B24C30" w:rsidRDefault="0088086C" w:rsidP="0088086C">
      <w:pPr>
        <w:spacing w:after="0" w:line="240" w:lineRule="auto"/>
        <w:jc w:val="center"/>
      </w:pPr>
      <w:r>
        <w:t>By</w:t>
      </w:r>
    </w:p>
    <w:p w:rsidR="00CB5B41" w:rsidRDefault="00CB5B41" w:rsidP="0088086C">
      <w:pPr>
        <w:spacing w:after="0" w:line="240" w:lineRule="auto"/>
        <w:jc w:val="center"/>
      </w:pPr>
      <w:r>
        <w:t>Name</w:t>
      </w:r>
    </w:p>
    <w:p w:rsidR="006A3710" w:rsidRDefault="006A3710" w:rsidP="0088086C">
      <w:pPr>
        <w:spacing w:after="0" w:line="480" w:lineRule="auto"/>
        <w:jc w:val="center"/>
      </w:pPr>
    </w:p>
    <w:p w:rsidR="006A3710" w:rsidRDefault="00613192" w:rsidP="0088086C">
      <w:pPr>
        <w:spacing w:after="0" w:line="480" w:lineRule="auto"/>
        <w:jc w:val="center"/>
      </w:pPr>
      <w:r>
        <w:t>Larry Williamson</w:t>
      </w:r>
    </w:p>
    <w:p w:rsidR="006A3710" w:rsidRDefault="006A3710" w:rsidP="0088086C">
      <w:pPr>
        <w:spacing w:after="0" w:line="480" w:lineRule="auto"/>
        <w:jc w:val="center"/>
      </w:pPr>
    </w:p>
    <w:p w:rsidR="00B24C30" w:rsidRDefault="00B24C30" w:rsidP="0088086C">
      <w:pPr>
        <w:spacing w:after="0" w:line="480" w:lineRule="auto"/>
        <w:jc w:val="center"/>
      </w:pPr>
    </w:p>
    <w:p w:rsidR="006A3710" w:rsidRDefault="0088086C" w:rsidP="0088086C">
      <w:pPr>
        <w:spacing w:after="0" w:line="240" w:lineRule="auto"/>
        <w:jc w:val="center"/>
      </w:pPr>
      <w:r>
        <w:t>Location</w:t>
      </w:r>
    </w:p>
    <w:p w:rsidR="006A3710" w:rsidRDefault="006A3710" w:rsidP="0088086C">
      <w:pPr>
        <w:spacing w:after="0" w:line="240" w:lineRule="auto"/>
        <w:jc w:val="center"/>
      </w:pPr>
      <w:r>
        <w:t>Date</w:t>
      </w: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B24C30" w:rsidRDefault="00B24C30" w:rsidP="0088086C">
      <w:pPr>
        <w:spacing w:after="0" w:line="480" w:lineRule="auto"/>
      </w:pPr>
    </w:p>
    <w:p w:rsidR="0088086C" w:rsidRDefault="0088086C" w:rsidP="0088086C">
      <w:pPr>
        <w:spacing w:after="0" w:line="480" w:lineRule="auto"/>
      </w:pPr>
      <w:r>
        <w:br w:type="page"/>
      </w:r>
    </w:p>
    <w:p w:rsidR="00CB5B41" w:rsidRDefault="00A82129" w:rsidP="0088086C">
      <w:pPr>
        <w:spacing w:after="0" w:line="480" w:lineRule="auto"/>
        <w:jc w:val="center"/>
      </w:pPr>
      <w:r>
        <w:lastRenderedPageBreak/>
        <w:t>Installment Plans</w:t>
      </w:r>
    </w:p>
    <w:p w:rsidR="00FF1AA1" w:rsidRDefault="006D459F" w:rsidP="0088086C">
      <w:pPr>
        <w:spacing w:after="0" w:line="480" w:lineRule="auto"/>
      </w:pPr>
      <w:r>
        <w:t>LG 56 inch LED television</w:t>
      </w:r>
      <w:r w:rsidR="006B4DC0">
        <w:t xml:space="preserve"> available at </w:t>
      </w:r>
      <w:r w:rsidR="00AC6EBA">
        <w:t>Walmart</w:t>
      </w:r>
      <w:r w:rsidR="006B4DC0">
        <w:t xml:space="preserve"> on layaway plan</w:t>
      </w:r>
      <w:r w:rsidR="00AC6EBA">
        <w:t xml:space="preserve"> </w:t>
      </w:r>
      <w:r w:rsidR="0093279C">
        <w:t xml:space="preserve">in the category of electronics. The offer is available online only and can be availed on or before </w:t>
      </w:r>
      <w:r w:rsidR="00FF1AA1">
        <w:t>May 23, 2019, 12:00 GMT</w:t>
      </w:r>
      <w:r w:rsidR="00F83D91">
        <w:t>. International shipping of the product is currently not available and valid within United States</w:t>
      </w:r>
    </w:p>
    <w:p w:rsidR="00FF1AA1" w:rsidRDefault="00FF1AA1" w:rsidP="0088086C">
      <w:pPr>
        <w:spacing w:after="0" w:line="480" w:lineRule="auto"/>
      </w:pPr>
      <w:r>
        <w:t>Terms and Conditions</w:t>
      </w:r>
      <w:r w:rsidR="008D4E70">
        <w:rPr>
          <w:rStyle w:val="FootnoteReference"/>
        </w:rPr>
        <w:footnoteReference w:id="1"/>
      </w:r>
    </w:p>
    <w:p w:rsidR="00F163C4" w:rsidRDefault="00F163C4" w:rsidP="00F163C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According to </w:t>
      </w:r>
      <w:r w:rsidR="00A22E5F">
        <w:t>the terms and conditions of Walmart layaway products, any product can be collected when installment of the product</w:t>
      </w:r>
      <w:r w:rsidR="003058B6">
        <w:t xml:space="preserve"> is complete</w:t>
      </w:r>
    </w:p>
    <w:p w:rsidR="009B5417" w:rsidRDefault="009B5417" w:rsidP="00DE4B1D">
      <w:pPr>
        <w:pStyle w:val="ListParagraph"/>
        <w:numPr>
          <w:ilvl w:val="0"/>
          <w:numId w:val="1"/>
        </w:numPr>
        <w:spacing w:after="0" w:line="480" w:lineRule="auto"/>
      </w:pPr>
      <w:r>
        <w:t>The customer can pick only those items which have been clearly mentioned on the list of Walmart layaway list</w:t>
      </w:r>
    </w:p>
    <w:p w:rsidR="00754F0E" w:rsidRDefault="00754F0E" w:rsidP="00DE4B1D">
      <w:pPr>
        <w:pStyle w:val="ListParagraph"/>
        <w:numPr>
          <w:ilvl w:val="0"/>
          <w:numId w:val="1"/>
        </w:numPr>
        <w:spacing w:after="0" w:line="480" w:lineRule="auto"/>
      </w:pPr>
      <w:r>
        <w:t>Availability of the product in stock is necessary. Please make sure the product is available before making an order</w:t>
      </w:r>
    </w:p>
    <w:p w:rsidR="00A01515" w:rsidRDefault="005260BD" w:rsidP="00FF1AA1">
      <w:pPr>
        <w:pStyle w:val="ListParagraph"/>
        <w:numPr>
          <w:ilvl w:val="0"/>
          <w:numId w:val="1"/>
        </w:numPr>
        <w:spacing w:after="0" w:line="480" w:lineRule="auto"/>
      </w:pPr>
      <w:r>
        <w:t>Television is available in only one dimension that is 56 inch and only LG television is available on layaway plan</w:t>
      </w:r>
    </w:p>
    <w:p w:rsidR="005260BD" w:rsidRDefault="005260BD" w:rsidP="00FF1AA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Actual price of the product is </w:t>
      </w:r>
      <w:r w:rsidR="00C46E9B">
        <w:t>800 US dollars</w:t>
      </w:r>
    </w:p>
    <w:p w:rsidR="004D6A5D" w:rsidRDefault="000B01ED" w:rsidP="0088086C">
      <w:pPr>
        <w:pStyle w:val="ListParagraph"/>
        <w:numPr>
          <w:ilvl w:val="0"/>
          <w:numId w:val="1"/>
        </w:numPr>
        <w:spacing w:after="0" w:line="480" w:lineRule="auto"/>
      </w:pPr>
      <w:r>
        <w:t>There are t</w:t>
      </w:r>
      <w:r w:rsidR="003661D9">
        <w:t>hree installment plans: 12 months, 6 months and 3 months</w:t>
      </w:r>
    </w:p>
    <w:p w:rsidR="003661D9" w:rsidRDefault="001F12DA" w:rsidP="0088086C">
      <w:pPr>
        <w:pStyle w:val="ListParagraph"/>
        <w:numPr>
          <w:ilvl w:val="0"/>
          <w:numId w:val="1"/>
        </w:numPr>
        <w:spacing w:after="0" w:line="480" w:lineRule="auto"/>
      </w:pPr>
      <w:r>
        <w:t>The company will charge an interest rate of 5% on 12 month plan, 3 % on 6 month plan and there is no interest charged on three month plan</w:t>
      </w:r>
    </w:p>
    <w:p w:rsidR="001F12DA" w:rsidRDefault="004E0B92" w:rsidP="0088086C">
      <w:pPr>
        <w:pStyle w:val="ListParagraph"/>
        <w:numPr>
          <w:ilvl w:val="0"/>
          <w:numId w:val="1"/>
        </w:numPr>
        <w:spacing w:after="0" w:line="480" w:lineRule="auto"/>
      </w:pPr>
      <w:r>
        <w:t>The installment has to be made through online payment in first 7 days of the month</w:t>
      </w:r>
    </w:p>
    <w:p w:rsidR="001F307D" w:rsidRDefault="004E0B92" w:rsidP="001F307D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An extra 2.5 interest will be charged in case of late </w:t>
      </w:r>
      <w:r w:rsidR="001F307D">
        <w:t>payment of installment</w:t>
      </w:r>
    </w:p>
    <w:p w:rsidR="001F307D" w:rsidRDefault="001C054E" w:rsidP="001F307D">
      <w:pPr>
        <w:spacing w:after="0" w:line="480" w:lineRule="auto"/>
      </w:pPr>
      <w:r>
        <w:t>Rate with duration of installment plan</w:t>
      </w:r>
    </w:p>
    <w:p w:rsidR="001C054E" w:rsidRDefault="001C054E" w:rsidP="001F307D">
      <w:pPr>
        <w:spacing w:after="0" w:line="480" w:lineRule="auto"/>
      </w:pPr>
      <w:r>
        <w:t>12 month plan: $800+</w:t>
      </w:r>
      <w:r w:rsidR="00F33970">
        <w:t>$40(5%interest on $800</w:t>
      </w:r>
      <w:r w:rsidR="00DF3A91">
        <w:t>) =</w:t>
      </w:r>
      <w:r w:rsidR="00F33970">
        <w:t xml:space="preserve">$840; </w:t>
      </w:r>
      <w:r w:rsidR="00694BD4">
        <w:t>per month installment = $70 (70×12=</w:t>
      </w:r>
      <w:r w:rsidR="00314FEE">
        <w:t>840)</w:t>
      </w:r>
    </w:p>
    <w:p w:rsidR="00314FEE" w:rsidRDefault="00314FEE" w:rsidP="001F307D">
      <w:pPr>
        <w:spacing w:after="0" w:line="480" w:lineRule="auto"/>
      </w:pPr>
      <w:r>
        <w:lastRenderedPageBreak/>
        <w:t>6 month plan: $ 800+$24(3</w:t>
      </w:r>
      <w:r w:rsidR="00553F82">
        <w:t xml:space="preserve">% interest on $800) = 824; per month installment = </w:t>
      </w:r>
      <w:r w:rsidR="00DF3A91">
        <w:t>$137.33 (137.33 ×</w:t>
      </w:r>
      <w:r w:rsidR="00D66540">
        <w:t>6=$824</w:t>
      </w:r>
    </w:p>
    <w:p w:rsidR="00D01878" w:rsidRDefault="00D66540" w:rsidP="00DE4B1D">
      <w:pPr>
        <w:spacing w:after="0" w:line="480" w:lineRule="auto"/>
      </w:pPr>
      <w:r>
        <w:t>3 months plan: $800 + $0</w:t>
      </w:r>
      <w:r w:rsidR="00613192">
        <w:t>(0</w:t>
      </w:r>
      <w:r>
        <w:t xml:space="preserve"> interest) = $800; per month installment $ </w:t>
      </w:r>
      <w:r w:rsidR="00613192">
        <w:t>266.66</w:t>
      </w:r>
    </w:p>
    <w:p w:rsidR="00FB3B3F" w:rsidRDefault="00FB3B3F" w:rsidP="00DE4B1D">
      <w:pPr>
        <w:spacing w:after="0" w:line="480" w:lineRule="auto"/>
      </w:pPr>
      <w:r>
        <w:t>These terms and conditions are only applicable for LG 56 inch LED television and may differ for other products available on layaway on Walmart</w:t>
      </w:r>
    </w:p>
    <w:p w:rsidR="00851A3D" w:rsidRDefault="00851A3D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</w:p>
    <w:p w:rsidR="003058B6" w:rsidRDefault="003058B6" w:rsidP="00DE4B1D">
      <w:pPr>
        <w:spacing w:after="0" w:line="480" w:lineRule="auto"/>
      </w:pPr>
      <w:bookmarkStart w:id="0" w:name="_GoBack"/>
      <w:bookmarkEnd w:id="0"/>
    </w:p>
    <w:p w:rsidR="00851A3D" w:rsidRDefault="00851A3D" w:rsidP="00851A3D">
      <w:pPr>
        <w:spacing w:after="0" w:line="480" w:lineRule="auto"/>
        <w:jc w:val="center"/>
      </w:pPr>
      <w:r>
        <w:lastRenderedPageBreak/>
        <w:t>References</w:t>
      </w:r>
    </w:p>
    <w:p w:rsidR="00851A3D" w:rsidRPr="00851A3D" w:rsidRDefault="00851A3D" w:rsidP="00851A3D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851A3D">
        <w:t xml:space="preserve">“Layaway - Overview, History, Benefits and Downsides.” </w:t>
      </w:r>
      <w:r w:rsidRPr="00851A3D">
        <w:rPr>
          <w:i/>
          <w:iCs/>
        </w:rPr>
        <w:t>Corporate Finance Institute</w:t>
      </w:r>
      <w:r w:rsidRPr="00851A3D">
        <w:t>. https://corporatefinanceinstitute.com/resources/knowledge/other/layaway/.</w:t>
      </w:r>
    </w:p>
    <w:p w:rsidR="00851A3D" w:rsidRDefault="00851A3D" w:rsidP="00851A3D">
      <w:pPr>
        <w:spacing w:after="0" w:line="480" w:lineRule="auto"/>
        <w:jc w:val="center"/>
      </w:pPr>
      <w:r>
        <w:fldChar w:fldCharType="end"/>
      </w:r>
    </w:p>
    <w:p w:rsidR="005D7659" w:rsidRDefault="000B4DC4" w:rsidP="000B4DC4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7659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CC" w:rsidRDefault="006209CC" w:rsidP="004D6A5D">
      <w:pPr>
        <w:spacing w:after="0" w:line="240" w:lineRule="auto"/>
      </w:pPr>
      <w:r>
        <w:separator/>
      </w:r>
    </w:p>
  </w:endnote>
  <w:endnote w:type="continuationSeparator" w:id="0">
    <w:p w:rsidR="006209CC" w:rsidRDefault="006209CC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CC" w:rsidRDefault="006209CC" w:rsidP="004D6A5D">
      <w:pPr>
        <w:spacing w:after="0" w:line="240" w:lineRule="auto"/>
      </w:pPr>
      <w:r>
        <w:separator/>
      </w:r>
    </w:p>
  </w:footnote>
  <w:footnote w:type="continuationSeparator" w:id="0">
    <w:p w:rsidR="006209CC" w:rsidRDefault="006209CC" w:rsidP="004D6A5D">
      <w:pPr>
        <w:spacing w:after="0" w:line="240" w:lineRule="auto"/>
      </w:pPr>
      <w:r>
        <w:continuationSeparator/>
      </w:r>
    </w:p>
  </w:footnote>
  <w:footnote w:id="1">
    <w:p w:rsidR="008D4E70" w:rsidRDefault="008D4E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{"citationID":"YouY4UaG","properties":{"formattedCitation":"{\\rtf \\uc0\\u8220{}Layaway - Overview, History, Benefits and Downsides,\\uc0\\u8221{} {\\i{}Corporate Finance Institute}, https://corporatefinanceinstitute.com/resources/knowledge/other/layaway/.}","plainCitation":"“Layaway - Overview, History, Benefits and Downsides,” Corporate Finance Institute, https://corporatefinanceinstitute.com/resources/knowledge/other/layaway/."},"citationItems":[{"id":42,"uris":["http://zotero.org/users/local/agqSDhCZ/items/TVLI9BJJ"],"uri":["http://zotero.org/users/local/agqSDhCZ/items/TVLI9BJJ"],"itemData":{"id":42,"type":"webpage","title":"Layaway - Overview, History, Benefits and Downsides","container-title":"Corporate Finance Institute","abstract":"Layaway is a purchasing arrangement where the retailer allows a customer to pay a deposit on an item, and the retailer stores the item for an agreed","URL":"https://corporatefinanceinstitute.com/resources/knowledge/other/layaway/","language":"en-US"}}],"schema":"https://github.com/citation-style-language/schema/raw/master/csl-citation.json"} </w:instrText>
      </w:r>
      <w:r>
        <w:fldChar w:fldCharType="separate"/>
      </w:r>
      <w:r w:rsidRPr="008D4E70">
        <w:rPr>
          <w:szCs w:val="24"/>
        </w:rPr>
        <w:t xml:space="preserve">“Layaway - Overview, History, Benefits and Downsides,” </w:t>
      </w:r>
      <w:r w:rsidRPr="008D4E70">
        <w:rPr>
          <w:i/>
          <w:iCs/>
          <w:szCs w:val="24"/>
        </w:rPr>
        <w:t>Corporate Finance Institute</w:t>
      </w:r>
      <w:r w:rsidRPr="008D4E70">
        <w:rPr>
          <w:szCs w:val="24"/>
        </w:rPr>
        <w:t>, https://corporatefinanceinstitute.com/resources/knowledge/other/layaway/.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421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B41" w:rsidRDefault="00CB5B41" w:rsidP="00CB5B41">
        <w:pPr>
          <w:pStyle w:val="Head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41" w:rsidRDefault="00CB5B41" w:rsidP="00CB5B41">
    <w:pPr>
      <w:pStyle w:val="Header"/>
    </w:pPr>
  </w:p>
  <w:p w:rsidR="00CB5B41" w:rsidRDefault="00CB5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7628"/>
    <w:multiLevelType w:val="hybridMultilevel"/>
    <w:tmpl w:val="21B2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2"/>
    <w:rsid w:val="000B01ED"/>
    <w:rsid w:val="000B4DC4"/>
    <w:rsid w:val="000C0F4B"/>
    <w:rsid w:val="000E1FEB"/>
    <w:rsid w:val="00147F2D"/>
    <w:rsid w:val="001C054E"/>
    <w:rsid w:val="001F12DA"/>
    <w:rsid w:val="001F307D"/>
    <w:rsid w:val="00256793"/>
    <w:rsid w:val="003058B6"/>
    <w:rsid w:val="00314FEE"/>
    <w:rsid w:val="003661D9"/>
    <w:rsid w:val="003A01BC"/>
    <w:rsid w:val="003C21A6"/>
    <w:rsid w:val="00446462"/>
    <w:rsid w:val="004D6A5D"/>
    <w:rsid w:val="004E0B92"/>
    <w:rsid w:val="005260BD"/>
    <w:rsid w:val="0055206C"/>
    <w:rsid w:val="00553F82"/>
    <w:rsid w:val="005D4EC1"/>
    <w:rsid w:val="005D7659"/>
    <w:rsid w:val="00613192"/>
    <w:rsid w:val="006209CC"/>
    <w:rsid w:val="00694BD4"/>
    <w:rsid w:val="006A3710"/>
    <w:rsid w:val="006B4DC0"/>
    <w:rsid w:val="006D459F"/>
    <w:rsid w:val="00754F0E"/>
    <w:rsid w:val="007D1B5A"/>
    <w:rsid w:val="00851A3D"/>
    <w:rsid w:val="00871780"/>
    <w:rsid w:val="0088086C"/>
    <w:rsid w:val="008D4E70"/>
    <w:rsid w:val="009067F4"/>
    <w:rsid w:val="0093279C"/>
    <w:rsid w:val="0097238B"/>
    <w:rsid w:val="009B5417"/>
    <w:rsid w:val="009F5F42"/>
    <w:rsid w:val="00A01515"/>
    <w:rsid w:val="00A22E5F"/>
    <w:rsid w:val="00A82129"/>
    <w:rsid w:val="00AC6EBA"/>
    <w:rsid w:val="00AE79B7"/>
    <w:rsid w:val="00B24C30"/>
    <w:rsid w:val="00B6798D"/>
    <w:rsid w:val="00B84BAF"/>
    <w:rsid w:val="00B85C22"/>
    <w:rsid w:val="00BA3B99"/>
    <w:rsid w:val="00BD74FE"/>
    <w:rsid w:val="00C46E9B"/>
    <w:rsid w:val="00CB5B41"/>
    <w:rsid w:val="00D01878"/>
    <w:rsid w:val="00D63214"/>
    <w:rsid w:val="00D66540"/>
    <w:rsid w:val="00DE4B1D"/>
    <w:rsid w:val="00DF3A91"/>
    <w:rsid w:val="00E1322C"/>
    <w:rsid w:val="00ED65C2"/>
    <w:rsid w:val="00EE7B66"/>
    <w:rsid w:val="00F01A9C"/>
    <w:rsid w:val="00F163C4"/>
    <w:rsid w:val="00F33970"/>
    <w:rsid w:val="00F83D91"/>
    <w:rsid w:val="00FA0533"/>
    <w:rsid w:val="00FB3B3F"/>
    <w:rsid w:val="00FE5206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FootnoteText">
    <w:name w:val="footnote text"/>
    <w:basedOn w:val="Normal"/>
    <w:link w:val="FootnoteTextChar"/>
    <w:uiPriority w:val="99"/>
    <w:semiHidden/>
    <w:unhideWhenUsed/>
    <w:rsid w:val="00E13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2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AA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51A3D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4AC7382-7314-45AC-950B-A3B35FFC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2019-05-23T09:43:00Z</dcterms:created>
  <dcterms:modified xsi:type="dcterms:W3CDTF">2019-05-23T10:46:00Z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id="NnHH5RcR"/&gt;&lt;style id="http://www.zotero.org/styles/turabian-fullnote-bibliography" hasBibliography="1" bibliographyStyleHasBeenSet="1"/&gt;&lt;prefs&gt;&lt;pref name="fieldType" value="Field"/&gt;&lt;pref name="aut</vt:lpwstr>
  </property>
  <property fmtid="{D5CDD505-2E9C-101B-9397-08002B2CF9AE}" pid="3" name="ZOTERO_PREF_2">
    <vt:lpwstr>omaticJournalAbbreviations" value="true"/&gt;&lt;pref name="noteType" value="1"/&gt;&lt;/prefs&gt;&lt;/data&gt;</vt:lpwstr>
  </property>
</Properties>
</file>