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0653BD" w:rsidRPr="000653BD" w:rsidRDefault="000653BD" w:rsidP="000653BD">
      <w:pPr>
        <w:spacing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t>Week 1 Essay Questions</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0653BD" w:rsidRPr="00F62F8C" w:rsidRDefault="000653BD" w:rsidP="000653BD">
      <w:pPr>
        <w:spacing w:line="480" w:lineRule="auto"/>
        <w:ind w:firstLine="720"/>
        <w:jc w:val="center"/>
        <w:rPr>
          <w:rFonts w:ascii="Times New Roman" w:hAnsi="Times New Roman" w:cs="Times New Roman"/>
          <w:b/>
          <w:sz w:val="24"/>
          <w:szCs w:val="24"/>
        </w:rPr>
      </w:pPr>
      <w:r w:rsidRPr="00F62F8C">
        <w:rPr>
          <w:rFonts w:ascii="Times New Roman" w:hAnsi="Times New Roman" w:cs="Times New Roman"/>
          <w:b/>
          <w:sz w:val="24"/>
          <w:szCs w:val="24"/>
        </w:rPr>
        <w:lastRenderedPageBreak/>
        <w:t>Week 1 Essay Questions</w:t>
      </w:r>
    </w:p>
    <w:p w:rsidR="009D3893" w:rsidRPr="00F62F8C" w:rsidRDefault="009D3893" w:rsidP="000653BD">
      <w:pPr>
        <w:spacing w:line="480" w:lineRule="auto"/>
        <w:ind w:firstLine="720"/>
        <w:jc w:val="center"/>
        <w:rPr>
          <w:rFonts w:ascii="Times New Roman" w:hAnsi="Times New Roman" w:cs="Times New Roman"/>
          <w:b/>
          <w:sz w:val="24"/>
          <w:szCs w:val="24"/>
        </w:rPr>
      </w:pPr>
      <w:r w:rsidRPr="00F62F8C">
        <w:rPr>
          <w:rFonts w:ascii="Times New Roman" w:hAnsi="Times New Roman" w:cs="Times New Roman"/>
          <w:b/>
          <w:sz w:val="24"/>
          <w:szCs w:val="24"/>
        </w:rPr>
        <w:t>Question 1</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There are six steps in quality</w:t>
      </w:r>
      <w:r w:rsidR="00B3727C">
        <w:rPr>
          <w:rFonts w:ascii="Times New Roman" w:hAnsi="Times New Roman" w:cs="Times New Roman"/>
          <w:sz w:val="24"/>
          <w:szCs w:val="24"/>
        </w:rPr>
        <w:t xml:space="preserve"> risk assessment. First is the</w:t>
      </w:r>
      <w:r w:rsidRPr="00F62F8C">
        <w:rPr>
          <w:rFonts w:ascii="Times New Roman" w:hAnsi="Times New Roman" w:cs="Times New Roman"/>
          <w:sz w:val="24"/>
          <w:szCs w:val="24"/>
        </w:rPr>
        <w:t xml:space="preserve"> threat identification</w:t>
      </w:r>
      <w:r w:rsidR="00B3727C">
        <w:rPr>
          <w:rFonts w:ascii="Times New Roman" w:hAnsi="Times New Roman" w:cs="Times New Roman"/>
          <w:sz w:val="24"/>
          <w:szCs w:val="24"/>
        </w:rPr>
        <w:t xml:space="preserve"> and valuation. The a</w:t>
      </w:r>
      <w:r w:rsidRPr="00F62F8C">
        <w:rPr>
          <w:rFonts w:ascii="Times New Roman" w:hAnsi="Times New Roman" w:cs="Times New Roman"/>
          <w:sz w:val="24"/>
          <w:szCs w:val="24"/>
        </w:rPr>
        <w:t xml:space="preserve">sset valuation is the </w:t>
      </w:r>
      <w:r w:rsidR="00B3727C" w:rsidRPr="00F62F8C">
        <w:rPr>
          <w:rFonts w:ascii="Times New Roman" w:hAnsi="Times New Roman" w:cs="Times New Roman"/>
          <w:sz w:val="24"/>
          <w:szCs w:val="24"/>
        </w:rPr>
        <w:t>financial</w:t>
      </w:r>
      <w:r w:rsidRPr="00F62F8C">
        <w:rPr>
          <w:rFonts w:ascii="Times New Roman" w:hAnsi="Times New Roman" w:cs="Times New Roman"/>
          <w:sz w:val="24"/>
          <w:szCs w:val="24"/>
        </w:rPr>
        <w:t xml:space="preserve"> value based on the cost plus the other </w:t>
      </w:r>
      <w:r w:rsidR="00B3727C" w:rsidRPr="00F62F8C">
        <w:rPr>
          <w:rFonts w:ascii="Times New Roman" w:hAnsi="Times New Roman" w:cs="Times New Roman"/>
          <w:sz w:val="24"/>
          <w:szCs w:val="24"/>
        </w:rPr>
        <w:t>expenditures</w:t>
      </w:r>
      <w:r w:rsidRPr="00F62F8C">
        <w:rPr>
          <w:rFonts w:ascii="Times New Roman" w:hAnsi="Times New Roman" w:cs="Times New Roman"/>
          <w:sz w:val="24"/>
          <w:szCs w:val="24"/>
        </w:rPr>
        <w:t xml:space="preserve"> that are not </w:t>
      </w:r>
      <w:r w:rsidR="00B3727C" w:rsidRPr="00F62F8C">
        <w:rPr>
          <w:rFonts w:ascii="Times New Roman" w:hAnsi="Times New Roman" w:cs="Times New Roman"/>
          <w:sz w:val="24"/>
          <w:szCs w:val="24"/>
        </w:rPr>
        <w:t>linked</w:t>
      </w:r>
      <w:r w:rsidRPr="00F62F8C">
        <w:rPr>
          <w:rFonts w:ascii="Times New Roman" w:hAnsi="Times New Roman" w:cs="Times New Roman"/>
          <w:sz w:val="24"/>
          <w:szCs w:val="24"/>
        </w:rPr>
        <w:t xml:space="preserve"> to currency</w:t>
      </w:r>
      <w:r w:rsidRPr="00F62F8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Rescher</w:t>
      </w:r>
      <w:proofErr w:type="spellEnd"/>
      <w:r>
        <w:rPr>
          <w:rFonts w:ascii="Times New Roman" w:hAnsi="Times New Roman" w:cs="Times New Roman"/>
          <w:sz w:val="24"/>
          <w:szCs w:val="24"/>
        </w:rPr>
        <w:t xml:space="preserve">, </w:t>
      </w:r>
      <w:r w:rsidRPr="00F62F8C">
        <w:rPr>
          <w:rFonts w:ascii="Times New Roman" w:hAnsi="Times New Roman" w:cs="Times New Roman"/>
          <w:sz w:val="24"/>
          <w:szCs w:val="24"/>
        </w:rPr>
        <w:t>2014).</w:t>
      </w:r>
      <w:r>
        <w:rPr>
          <w:rFonts w:ascii="Times New Roman" w:hAnsi="Times New Roman" w:cs="Times New Roman"/>
          <w:sz w:val="24"/>
          <w:szCs w:val="24"/>
        </w:rPr>
        <w:t xml:space="preserve"> </w:t>
      </w:r>
      <w:r w:rsidRPr="00F62F8C">
        <w:rPr>
          <w:rFonts w:ascii="Times New Roman" w:hAnsi="Times New Roman" w:cs="Times New Roman"/>
          <w:sz w:val="24"/>
          <w:szCs w:val="24"/>
        </w:rPr>
        <w:t xml:space="preserve">Threats are the possible actions which might cause undesirable effects on the results. The second step is to list of threats is listed, and the EF exposure factor is calculated plus the </w:t>
      </w:r>
      <w:smartTag w:uri="urn:schemas-microsoft-com:office:smarttags" w:element="stockticker">
        <w:r w:rsidRPr="00F62F8C">
          <w:rPr>
            <w:rFonts w:ascii="Times New Roman" w:hAnsi="Times New Roman" w:cs="Times New Roman"/>
            <w:sz w:val="24"/>
            <w:szCs w:val="24"/>
          </w:rPr>
          <w:t>SLE</w:t>
        </w:r>
      </w:smartTag>
      <w:r w:rsidRPr="00F62F8C">
        <w:rPr>
          <w:rFonts w:ascii="Times New Roman" w:hAnsi="Times New Roman" w:cs="Times New Roman"/>
          <w:sz w:val="24"/>
          <w:szCs w:val="24"/>
        </w:rPr>
        <w:t xml:space="preserve"> (single loss expectancy). The </w:t>
      </w:r>
      <w:smartTag w:uri="urn:schemas-microsoft-com:office:smarttags" w:element="stockticker">
        <w:r w:rsidRPr="00F62F8C">
          <w:rPr>
            <w:rFonts w:ascii="Times New Roman" w:hAnsi="Times New Roman" w:cs="Times New Roman"/>
            <w:sz w:val="24"/>
            <w:szCs w:val="24"/>
          </w:rPr>
          <w:t>SLE</w:t>
        </w:r>
      </w:smartTag>
      <w:r w:rsidRPr="00F62F8C">
        <w:rPr>
          <w:rFonts w:ascii="Times New Roman" w:hAnsi="Times New Roman" w:cs="Times New Roman"/>
          <w:sz w:val="24"/>
          <w:szCs w:val="24"/>
        </w:rPr>
        <w:t xml:space="preserve"> formula is provided below:</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 xml:space="preserve">SLE = AV * EF </w:t>
      </w:r>
    </w:p>
    <w:p w:rsidR="00F62F8C" w:rsidRPr="00F62F8C" w:rsidRDefault="00B3727C" w:rsidP="00F62F8C">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62F8C" w:rsidRPr="00F62F8C">
        <w:rPr>
          <w:rFonts w:ascii="Times New Roman" w:hAnsi="Times New Roman" w:cs="Times New Roman"/>
          <w:sz w:val="24"/>
          <w:szCs w:val="24"/>
        </w:rPr>
        <w:t>hird step is to co</w:t>
      </w:r>
      <w:r>
        <w:rPr>
          <w:rFonts w:ascii="Times New Roman" w:hAnsi="Times New Roman" w:cs="Times New Roman"/>
          <w:sz w:val="24"/>
          <w:szCs w:val="24"/>
        </w:rPr>
        <w:t>nduct the analysis of threat</w:t>
      </w:r>
      <w:r w:rsidR="00F62F8C" w:rsidRPr="00F62F8C">
        <w:rPr>
          <w:rFonts w:ascii="Times New Roman" w:hAnsi="Times New Roman" w:cs="Times New Roman"/>
          <w:sz w:val="24"/>
          <w:szCs w:val="24"/>
        </w:rPr>
        <w:t xml:space="preserve"> chances that every risk happening </w:t>
      </w:r>
      <w:r>
        <w:rPr>
          <w:rFonts w:ascii="Times New Roman" w:hAnsi="Times New Roman" w:cs="Times New Roman"/>
          <w:sz w:val="24"/>
          <w:szCs w:val="24"/>
        </w:rPr>
        <w:t xml:space="preserve">annually </w:t>
      </w:r>
      <w:r w:rsidR="00F62F8C" w:rsidRPr="00F62F8C">
        <w:rPr>
          <w:rFonts w:ascii="Times New Roman" w:hAnsi="Times New Roman" w:cs="Times New Roman"/>
          <w:sz w:val="24"/>
          <w:szCs w:val="24"/>
        </w:rPr>
        <w:t>as the ARO (an annualized rate of</w:t>
      </w:r>
      <w:r>
        <w:rPr>
          <w:rFonts w:ascii="Times New Roman" w:hAnsi="Times New Roman" w:cs="Times New Roman"/>
          <w:sz w:val="24"/>
          <w:szCs w:val="24"/>
        </w:rPr>
        <w:t xml:space="preserve"> the</w:t>
      </w:r>
      <w:r w:rsidR="00F62F8C" w:rsidRPr="00F62F8C">
        <w:rPr>
          <w:rFonts w:ascii="Times New Roman" w:hAnsi="Times New Roman" w:cs="Times New Roman"/>
          <w:sz w:val="24"/>
          <w:szCs w:val="24"/>
        </w:rPr>
        <w:t xml:space="preserve"> occurrence)</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The fourth step is building of the general loss of potential for each threat through computing the ALE (annualized loss expectancy). The formula of ALE is:</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ALE = SLE * ARO</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The fifth step involves the research count reactants for every threat that have been analyzed.</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 xml:space="preserve"> The last step is the</w:t>
      </w:r>
      <w:r w:rsidR="00B3727C">
        <w:rPr>
          <w:rFonts w:ascii="Times New Roman" w:hAnsi="Times New Roman" w:cs="Times New Roman"/>
          <w:sz w:val="24"/>
          <w:szCs w:val="24"/>
        </w:rPr>
        <w:t xml:space="preserve"> tool of project management </w:t>
      </w:r>
      <w:r w:rsidRPr="00F62F8C">
        <w:rPr>
          <w:rFonts w:ascii="Times New Roman" w:hAnsi="Times New Roman" w:cs="Times New Roman"/>
          <w:sz w:val="24"/>
          <w:szCs w:val="24"/>
        </w:rPr>
        <w:t xml:space="preserve">referred to as the </w:t>
      </w:r>
      <w:r w:rsidR="00B3727C">
        <w:rPr>
          <w:rFonts w:ascii="Times New Roman" w:hAnsi="Times New Roman" w:cs="Times New Roman"/>
          <w:sz w:val="24"/>
          <w:szCs w:val="24"/>
        </w:rPr>
        <w:t>analysis of the cost-benefit.</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 xml:space="preserve">Qualitative risk assessment is </w:t>
      </w:r>
      <w:proofErr w:type="gramStart"/>
      <w:r w:rsidRPr="00F62F8C">
        <w:rPr>
          <w:rFonts w:ascii="Times New Roman" w:hAnsi="Times New Roman" w:cs="Times New Roman"/>
          <w:sz w:val="24"/>
          <w:szCs w:val="24"/>
        </w:rPr>
        <w:t>a</w:t>
      </w:r>
      <w:proofErr w:type="gramEnd"/>
      <w:r w:rsidRPr="00F62F8C">
        <w:rPr>
          <w:rFonts w:ascii="Times New Roman" w:hAnsi="Times New Roman" w:cs="Times New Roman"/>
          <w:sz w:val="24"/>
          <w:szCs w:val="24"/>
        </w:rPr>
        <w:t xml:space="preserve"> </w:t>
      </w:r>
      <w:r w:rsidR="00B3727C" w:rsidRPr="00F62F8C">
        <w:rPr>
          <w:rFonts w:ascii="Times New Roman" w:hAnsi="Times New Roman" w:cs="Times New Roman"/>
          <w:sz w:val="24"/>
          <w:szCs w:val="24"/>
        </w:rPr>
        <w:t>exact</w:t>
      </w:r>
      <w:r w:rsidRPr="00F62F8C">
        <w:rPr>
          <w:rFonts w:ascii="Times New Roman" w:hAnsi="Times New Roman" w:cs="Times New Roman"/>
          <w:sz w:val="24"/>
          <w:szCs w:val="24"/>
        </w:rPr>
        <w:t xml:space="preserve"> </w:t>
      </w:r>
      <w:r w:rsidR="00B3727C" w:rsidRPr="00F62F8C">
        <w:rPr>
          <w:rFonts w:ascii="Times New Roman" w:hAnsi="Times New Roman" w:cs="Times New Roman"/>
          <w:sz w:val="24"/>
          <w:szCs w:val="24"/>
        </w:rPr>
        <w:t>method</w:t>
      </w:r>
      <w:r w:rsidRPr="00F62F8C">
        <w:rPr>
          <w:rFonts w:ascii="Times New Roman" w:hAnsi="Times New Roman" w:cs="Times New Roman"/>
          <w:sz w:val="24"/>
          <w:szCs w:val="24"/>
        </w:rPr>
        <w:t xml:space="preserve"> because it is based on probable </w:t>
      </w:r>
      <w:r w:rsidR="00B3727C" w:rsidRPr="00F62F8C">
        <w:rPr>
          <w:rFonts w:ascii="Times New Roman" w:hAnsi="Times New Roman" w:cs="Times New Roman"/>
          <w:sz w:val="24"/>
          <w:szCs w:val="24"/>
        </w:rPr>
        <w:t>proportions</w:t>
      </w:r>
      <w:r w:rsidRPr="00F62F8C">
        <w:rPr>
          <w:rFonts w:ascii="Times New Roman" w:hAnsi="Times New Roman" w:cs="Times New Roman"/>
          <w:sz w:val="24"/>
          <w:szCs w:val="24"/>
        </w:rPr>
        <w:t>. It is done through the addition of the monetary value to every threat and assets.</w:t>
      </w:r>
    </w:p>
    <w:p w:rsidR="00F62F8C" w:rsidRPr="00F62F8C" w:rsidRDefault="00F62F8C" w:rsidP="00F62F8C">
      <w:pPr>
        <w:spacing w:line="480" w:lineRule="auto"/>
        <w:ind w:firstLine="720"/>
        <w:rPr>
          <w:rFonts w:ascii="Times New Roman" w:hAnsi="Times New Roman" w:cs="Times New Roman"/>
          <w:sz w:val="24"/>
          <w:szCs w:val="24"/>
        </w:rPr>
      </w:pPr>
    </w:p>
    <w:p w:rsidR="00F62F8C" w:rsidRPr="00F62F8C" w:rsidRDefault="00F62F8C" w:rsidP="00F62F8C">
      <w:pPr>
        <w:spacing w:line="480" w:lineRule="auto"/>
        <w:ind w:firstLine="720"/>
        <w:jc w:val="center"/>
        <w:rPr>
          <w:rFonts w:ascii="Times New Roman" w:hAnsi="Times New Roman" w:cs="Times New Roman"/>
          <w:b/>
          <w:sz w:val="24"/>
          <w:szCs w:val="24"/>
        </w:rPr>
      </w:pPr>
      <w:r w:rsidRPr="00F62F8C">
        <w:rPr>
          <w:rFonts w:ascii="Times New Roman" w:hAnsi="Times New Roman" w:cs="Times New Roman"/>
          <w:b/>
          <w:sz w:val="24"/>
          <w:szCs w:val="24"/>
        </w:rPr>
        <w:t>Question 2</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Risk – it is the possibility of threat happening and probably exploiting the vulnerabilities for disrupting the assets.</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Threats – are the probability of an action that would create unwanted outcomes.</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Vulnerability – The limitation, error, oversight, flaw or weakness of the infrastructure or asset.</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Risk Exposure – is the quantified loss of the business potential</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 xml:space="preserve">Control – is the administration of the full </w:t>
      </w:r>
      <w:r w:rsidR="00B3727C" w:rsidRPr="00F62F8C">
        <w:rPr>
          <w:rFonts w:ascii="Times New Roman" w:hAnsi="Times New Roman" w:cs="Times New Roman"/>
          <w:sz w:val="24"/>
          <w:szCs w:val="24"/>
        </w:rPr>
        <w:t>collection</w:t>
      </w:r>
      <w:r w:rsidRPr="00F62F8C">
        <w:rPr>
          <w:rFonts w:ascii="Times New Roman" w:hAnsi="Times New Roman" w:cs="Times New Roman"/>
          <w:sz w:val="24"/>
          <w:szCs w:val="24"/>
        </w:rPr>
        <w:t xml:space="preserve"> of tasks that permit </w:t>
      </w:r>
      <w:r w:rsidR="00B3727C" w:rsidRPr="00F62F8C">
        <w:rPr>
          <w:rFonts w:ascii="Times New Roman" w:hAnsi="Times New Roman" w:cs="Times New Roman"/>
          <w:sz w:val="24"/>
          <w:szCs w:val="24"/>
        </w:rPr>
        <w:t>right of entry</w:t>
      </w:r>
      <w:r w:rsidRPr="00F62F8C">
        <w:rPr>
          <w:rFonts w:ascii="Times New Roman" w:hAnsi="Times New Roman" w:cs="Times New Roman"/>
          <w:sz w:val="24"/>
          <w:szCs w:val="24"/>
        </w:rPr>
        <w:t xml:space="preserve"> to the </w:t>
      </w:r>
      <w:r w:rsidR="00B3727C" w:rsidRPr="00F62F8C">
        <w:rPr>
          <w:rFonts w:ascii="Times New Roman" w:hAnsi="Times New Roman" w:cs="Times New Roman"/>
          <w:sz w:val="24"/>
          <w:szCs w:val="24"/>
        </w:rPr>
        <w:t>official</w:t>
      </w:r>
      <w:r w:rsidRPr="00F62F8C">
        <w:rPr>
          <w:rFonts w:ascii="Times New Roman" w:hAnsi="Times New Roman" w:cs="Times New Roman"/>
          <w:sz w:val="24"/>
          <w:szCs w:val="24"/>
        </w:rPr>
        <w:t xml:space="preserve"> users and prevents unauthorized </w:t>
      </w:r>
      <w:bookmarkStart w:id="0" w:name="_GoBack"/>
      <w:bookmarkEnd w:id="0"/>
      <w:r w:rsidR="00B3727C" w:rsidRPr="00F62F8C">
        <w:rPr>
          <w:rFonts w:ascii="Times New Roman" w:hAnsi="Times New Roman" w:cs="Times New Roman"/>
          <w:sz w:val="24"/>
          <w:szCs w:val="24"/>
        </w:rPr>
        <w:t>right of entry</w:t>
      </w:r>
      <w:r w:rsidRPr="00F62F8C">
        <w:rPr>
          <w:rFonts w:ascii="Times New Roman" w:hAnsi="Times New Roman" w:cs="Times New Roman"/>
          <w:sz w:val="24"/>
          <w:szCs w:val="24"/>
        </w:rPr>
        <w:t xml:space="preserve"> to the resources to the individuals not allowed.</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Preventative Control – Is to regulate the access to the authorized users and also block the unauthorized users from accessing the resources and facilities within the business.</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 xml:space="preserve">Deterrent Control – is the passive method for control that relies only on the technique and not the direct action from persons. </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Detective Control – they are meant to identify the unauthorized activity; however after it has happened already.</w:t>
      </w:r>
    </w:p>
    <w:p w:rsidR="00F62F8C" w:rsidRPr="00F62F8C" w:rsidRDefault="00F62F8C" w:rsidP="00F62F8C">
      <w:pPr>
        <w:spacing w:line="480" w:lineRule="auto"/>
        <w:ind w:firstLine="720"/>
        <w:rPr>
          <w:rFonts w:ascii="Times New Roman" w:hAnsi="Times New Roman" w:cs="Times New Roman"/>
          <w:sz w:val="24"/>
          <w:szCs w:val="24"/>
        </w:rPr>
      </w:pPr>
    </w:p>
    <w:p w:rsidR="00F62F8C" w:rsidRDefault="00F62F8C" w:rsidP="00F62F8C">
      <w:pPr>
        <w:spacing w:line="480" w:lineRule="auto"/>
        <w:ind w:firstLine="720"/>
        <w:rPr>
          <w:rFonts w:ascii="Times New Roman" w:hAnsi="Times New Roman" w:cs="Times New Roman"/>
          <w:sz w:val="24"/>
          <w:szCs w:val="24"/>
        </w:rPr>
      </w:pPr>
    </w:p>
    <w:p w:rsidR="00F62F8C" w:rsidRPr="00F62F8C" w:rsidRDefault="00F62F8C" w:rsidP="00F62F8C">
      <w:pPr>
        <w:spacing w:line="480" w:lineRule="auto"/>
        <w:ind w:firstLine="720"/>
        <w:rPr>
          <w:rFonts w:ascii="Times New Roman" w:hAnsi="Times New Roman" w:cs="Times New Roman"/>
          <w:sz w:val="24"/>
          <w:szCs w:val="24"/>
        </w:rPr>
      </w:pPr>
    </w:p>
    <w:p w:rsidR="00F62F8C" w:rsidRPr="00F62F8C" w:rsidRDefault="00F62F8C" w:rsidP="00F62F8C">
      <w:pPr>
        <w:spacing w:line="480" w:lineRule="auto"/>
        <w:ind w:firstLine="720"/>
        <w:jc w:val="center"/>
        <w:rPr>
          <w:rFonts w:ascii="Times New Roman" w:hAnsi="Times New Roman" w:cs="Times New Roman"/>
          <w:b/>
          <w:sz w:val="24"/>
          <w:szCs w:val="24"/>
        </w:rPr>
      </w:pPr>
      <w:r w:rsidRPr="00F62F8C">
        <w:rPr>
          <w:rFonts w:ascii="Times New Roman" w:hAnsi="Times New Roman" w:cs="Times New Roman"/>
          <w:b/>
          <w:sz w:val="24"/>
          <w:szCs w:val="24"/>
        </w:rPr>
        <w:t>Question 3</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Risk Mitigation: reduction of risk involves placing safety safeguar</w:t>
      </w:r>
      <w:r>
        <w:rPr>
          <w:rFonts w:ascii="Times New Roman" w:hAnsi="Times New Roman" w:cs="Times New Roman"/>
          <w:sz w:val="24"/>
          <w:szCs w:val="24"/>
        </w:rPr>
        <w:t>ds to eliminate vulnerabilities (</w:t>
      </w:r>
      <w:proofErr w:type="spellStart"/>
      <w:r>
        <w:rPr>
          <w:rFonts w:ascii="Times New Roman" w:hAnsi="Times New Roman" w:cs="Times New Roman"/>
          <w:sz w:val="24"/>
          <w:szCs w:val="24"/>
        </w:rPr>
        <w:t>Raftery</w:t>
      </w:r>
      <w:proofErr w:type="spellEnd"/>
      <w:r>
        <w:rPr>
          <w:rFonts w:ascii="Times New Roman" w:hAnsi="Times New Roman" w:cs="Times New Roman"/>
          <w:sz w:val="24"/>
          <w:szCs w:val="24"/>
        </w:rPr>
        <w:t xml:space="preserve">, </w:t>
      </w:r>
      <w:r w:rsidRPr="00F62F8C">
        <w:rPr>
          <w:rFonts w:ascii="Times New Roman" w:hAnsi="Times New Roman" w:cs="Times New Roman"/>
          <w:sz w:val="24"/>
          <w:szCs w:val="24"/>
        </w:rPr>
        <w:t>2013). </w:t>
      </w:r>
      <w:r w:rsidRPr="00F62F8C">
        <w:rPr>
          <w:rFonts w:ascii="Times New Roman" w:hAnsi="Times New Roman" w:cs="Times New Roman"/>
          <w:sz w:val="24"/>
          <w:szCs w:val="24"/>
        </w:rPr>
        <w:t xml:space="preserve"> Selection of the effective method for mitigating the risk is recommended. Elimination of the hazards avoids disrupting vulnerabilities.</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Risk acceptance: it is the valuation of the cost-benefit analysis by the management of the probable safeguards and the establishment that the countermeasure expense outweighs the likely costs of the loss because of risk.</w:t>
      </w:r>
    </w:p>
    <w:p w:rsidR="00F62F8C" w:rsidRPr="00F62F8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Risk Assignment – Assignment of risks is the placement of the costs linked with the risks representing the other organization or entity. In other occasions, risks are conferred to the companies of insurance for transferring risks.</w:t>
      </w:r>
    </w:p>
    <w:p w:rsidR="00B4155C" w:rsidRPr="00B4155C" w:rsidRDefault="00F62F8C" w:rsidP="00F62F8C">
      <w:pPr>
        <w:spacing w:line="480" w:lineRule="auto"/>
        <w:ind w:firstLine="720"/>
        <w:rPr>
          <w:rFonts w:ascii="Times New Roman" w:hAnsi="Times New Roman" w:cs="Times New Roman"/>
          <w:sz w:val="24"/>
          <w:szCs w:val="24"/>
        </w:rPr>
      </w:pPr>
      <w:r w:rsidRPr="00F62F8C">
        <w:rPr>
          <w:rFonts w:ascii="Times New Roman" w:hAnsi="Times New Roman" w:cs="Times New Roman"/>
          <w:sz w:val="24"/>
          <w:szCs w:val="24"/>
        </w:rPr>
        <w:t>Risk rejection- the final resort is to ignore the risk. It is the assumption that the business will not be faced with uncertainty. Risk rejection could lead to disaster, and it is not always selected as the best option.</w:t>
      </w:r>
    </w:p>
    <w:p w:rsidR="00B4155C" w:rsidRPr="00B4155C" w:rsidRDefault="00B4155C" w:rsidP="00B4155C">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C10AFC" w:rsidRDefault="00C10AFC" w:rsidP="00217995">
      <w:pPr>
        <w:spacing w:line="480" w:lineRule="auto"/>
        <w:rPr>
          <w:rFonts w:ascii="Times New Roman" w:hAnsi="Times New Roman" w:cs="Times New Roman"/>
          <w:sz w:val="24"/>
          <w:szCs w:val="24"/>
        </w:rPr>
      </w:pPr>
    </w:p>
    <w:p w:rsidR="00C10AFC" w:rsidRDefault="00C10AFC" w:rsidP="00217995">
      <w:pPr>
        <w:spacing w:line="480" w:lineRule="auto"/>
        <w:rPr>
          <w:rFonts w:ascii="Times New Roman" w:hAnsi="Times New Roman" w:cs="Times New Roman"/>
          <w:sz w:val="24"/>
          <w:szCs w:val="24"/>
        </w:rPr>
      </w:pPr>
    </w:p>
    <w:p w:rsidR="00F62F8C" w:rsidRDefault="00F62F8C" w:rsidP="00217995">
      <w:pPr>
        <w:spacing w:line="480" w:lineRule="auto"/>
        <w:rPr>
          <w:rFonts w:ascii="Times New Roman" w:hAnsi="Times New Roman" w:cs="Times New Roman"/>
          <w:sz w:val="24"/>
          <w:szCs w:val="24"/>
        </w:rPr>
      </w:pPr>
    </w:p>
    <w:p w:rsidR="00F62F8C" w:rsidRDefault="00F62F8C" w:rsidP="00217995">
      <w:pPr>
        <w:spacing w:line="480" w:lineRule="auto"/>
        <w:rPr>
          <w:rFonts w:ascii="Times New Roman" w:hAnsi="Times New Roman" w:cs="Times New Roman"/>
          <w:sz w:val="24"/>
          <w:szCs w:val="24"/>
        </w:rPr>
      </w:pPr>
    </w:p>
    <w:p w:rsidR="00F62F8C" w:rsidRPr="00B4155C" w:rsidRDefault="00F62F8C" w:rsidP="00217995">
      <w:pPr>
        <w:spacing w:line="480" w:lineRule="auto"/>
        <w:rPr>
          <w:rFonts w:ascii="Times New Roman" w:hAnsi="Times New Roman" w:cs="Times New Roman"/>
          <w:sz w:val="24"/>
          <w:szCs w:val="24"/>
        </w:rPr>
      </w:pPr>
    </w:p>
    <w:p w:rsidR="00B4155C" w:rsidRDefault="00B4155C" w:rsidP="00B4155C">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t xml:space="preserve">   </w:t>
      </w:r>
      <w:r>
        <w:rPr>
          <w:rFonts w:ascii="Times New Roman" w:hAnsi="Times New Roman" w:cs="Times New Roman"/>
          <w:sz w:val="24"/>
          <w:szCs w:val="24"/>
        </w:rPr>
        <w:t>References</w:t>
      </w:r>
    </w:p>
    <w:p w:rsidR="00F62F8C" w:rsidRDefault="00F62F8C" w:rsidP="00F62F8C">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Raftery</w:t>
      </w:r>
      <w:proofErr w:type="spellEnd"/>
      <w:r>
        <w:rPr>
          <w:rFonts w:ascii="Times New Roman" w:hAnsi="Times New Roman" w:cs="Times New Roman"/>
          <w:sz w:val="24"/>
          <w:szCs w:val="24"/>
        </w:rPr>
        <w:t>, J. (201</w:t>
      </w:r>
      <w:r w:rsidRPr="00F62F8C">
        <w:rPr>
          <w:rFonts w:ascii="Times New Roman" w:hAnsi="Times New Roman" w:cs="Times New Roman"/>
          <w:sz w:val="24"/>
          <w:szCs w:val="24"/>
        </w:rPr>
        <w:t>3).</w:t>
      </w:r>
      <w:proofErr w:type="gramEnd"/>
      <w:r w:rsidRPr="00F62F8C">
        <w:rPr>
          <w:rFonts w:ascii="Times New Roman" w:hAnsi="Times New Roman" w:cs="Times New Roman"/>
          <w:sz w:val="24"/>
          <w:szCs w:val="24"/>
        </w:rPr>
        <w:t> </w:t>
      </w:r>
      <w:proofErr w:type="gramStart"/>
      <w:r w:rsidRPr="00F62F8C">
        <w:rPr>
          <w:rFonts w:ascii="Times New Roman" w:hAnsi="Times New Roman" w:cs="Times New Roman"/>
          <w:i/>
          <w:iCs/>
          <w:sz w:val="24"/>
          <w:szCs w:val="24"/>
        </w:rPr>
        <w:t>Risk analysis in project management</w:t>
      </w:r>
      <w:r w:rsidRPr="00F62F8C">
        <w:rPr>
          <w:rFonts w:ascii="Times New Roman" w:hAnsi="Times New Roman" w:cs="Times New Roman"/>
          <w:sz w:val="24"/>
          <w:szCs w:val="24"/>
        </w:rPr>
        <w:t>.</w:t>
      </w:r>
      <w:proofErr w:type="gramEnd"/>
      <w:r w:rsidRPr="00F62F8C">
        <w:rPr>
          <w:rFonts w:ascii="Times New Roman" w:hAnsi="Times New Roman" w:cs="Times New Roman"/>
          <w:sz w:val="24"/>
          <w:szCs w:val="24"/>
        </w:rPr>
        <w:t xml:space="preserve"> </w:t>
      </w:r>
      <w:proofErr w:type="spellStart"/>
      <w:proofErr w:type="gramStart"/>
      <w:r w:rsidRPr="00F62F8C">
        <w:rPr>
          <w:rFonts w:ascii="Times New Roman" w:hAnsi="Times New Roman" w:cs="Times New Roman"/>
          <w:sz w:val="24"/>
          <w:szCs w:val="24"/>
        </w:rPr>
        <w:t>Routledge</w:t>
      </w:r>
      <w:proofErr w:type="spellEnd"/>
      <w:r w:rsidRPr="00F62F8C">
        <w:rPr>
          <w:rFonts w:ascii="Times New Roman" w:hAnsi="Times New Roman" w:cs="Times New Roman"/>
          <w:sz w:val="24"/>
          <w:szCs w:val="24"/>
        </w:rPr>
        <w:t>.</w:t>
      </w:r>
      <w:proofErr w:type="gramEnd"/>
    </w:p>
    <w:p w:rsidR="00F62F8C" w:rsidRPr="00B4155C" w:rsidRDefault="00F62F8C" w:rsidP="00F62F8C">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Rescher</w:t>
      </w:r>
      <w:proofErr w:type="spellEnd"/>
      <w:r>
        <w:rPr>
          <w:rFonts w:ascii="Times New Roman" w:hAnsi="Times New Roman" w:cs="Times New Roman"/>
          <w:sz w:val="24"/>
          <w:szCs w:val="24"/>
        </w:rPr>
        <w:t>, N. (2014</w:t>
      </w:r>
      <w:r w:rsidRPr="00F62F8C">
        <w:rPr>
          <w:rFonts w:ascii="Times New Roman" w:hAnsi="Times New Roman" w:cs="Times New Roman"/>
          <w:sz w:val="24"/>
          <w:szCs w:val="24"/>
        </w:rPr>
        <w:t>). Risk: A philosophical introduction to the theory of risk evaluation and management.</w:t>
      </w: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A0" w:rsidRDefault="00531FA0">
      <w:pPr>
        <w:spacing w:after="0" w:line="240" w:lineRule="auto"/>
      </w:pPr>
      <w:r>
        <w:separator/>
      </w:r>
    </w:p>
  </w:endnote>
  <w:endnote w:type="continuationSeparator" w:id="0">
    <w:p w:rsidR="00531FA0" w:rsidRDefault="0053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A0" w:rsidRDefault="00531FA0">
      <w:pPr>
        <w:spacing w:after="0" w:line="240" w:lineRule="auto"/>
      </w:pPr>
      <w:r>
        <w:separator/>
      </w:r>
    </w:p>
  </w:footnote>
  <w:footnote w:type="continuationSeparator" w:id="0">
    <w:p w:rsidR="00531FA0" w:rsidRDefault="00531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7680"/>
      <w:docPartObj>
        <w:docPartGallery w:val="Page Numbers (Top of Page)"/>
        <w:docPartUnique/>
      </w:docPartObj>
    </w:sdtPr>
    <w:sdtEndPr>
      <w:rPr>
        <w:rFonts w:ascii="Times New Roman" w:hAnsi="Times New Roman" w:cs="Times New Roman"/>
        <w:noProof/>
        <w:sz w:val="24"/>
        <w:szCs w:val="24"/>
      </w:rPr>
    </w:sdtEndPr>
    <w:sdtContent>
      <w:p w:rsidR="00881FC1" w:rsidRPr="000653BD" w:rsidRDefault="00881FC1">
        <w:pPr>
          <w:pStyle w:val="Header"/>
          <w:rPr>
            <w:rFonts w:ascii="Times New Roman" w:hAnsi="Times New Roman" w:cs="Times New Roman"/>
            <w:sz w:val="24"/>
            <w:szCs w:val="24"/>
          </w:rPr>
        </w:pPr>
        <w:r w:rsidRPr="000653BD">
          <w:rPr>
            <w:rFonts w:ascii="Times New Roman" w:hAnsi="Times New Roman" w:cs="Times New Roman"/>
            <w:sz w:val="24"/>
            <w:szCs w:val="24"/>
          </w:rPr>
          <w:t>INFORMATION TECHNOLOGY</w:t>
        </w:r>
        <w:r>
          <w:rPr>
            <w:rFonts w:ascii="Times New Roman" w:hAnsi="Times New Roman" w:cs="Times New Roman"/>
            <w:sz w:val="24"/>
            <w:szCs w:val="24"/>
          </w:rPr>
          <w:t xml:space="preserve">                                                                                                </w:t>
        </w:r>
        <w:r w:rsidRPr="000653BD">
          <w:rPr>
            <w:rFonts w:ascii="Times New Roman" w:hAnsi="Times New Roman" w:cs="Times New Roman"/>
            <w:sz w:val="24"/>
            <w:szCs w:val="24"/>
          </w:rPr>
          <w:t xml:space="preserve"> </w:t>
        </w:r>
        <w:r w:rsidRPr="000653BD">
          <w:rPr>
            <w:rFonts w:ascii="Times New Roman" w:hAnsi="Times New Roman" w:cs="Times New Roman"/>
            <w:sz w:val="24"/>
            <w:szCs w:val="24"/>
          </w:rPr>
          <w:fldChar w:fldCharType="begin"/>
        </w:r>
        <w:r w:rsidRPr="000653BD">
          <w:rPr>
            <w:rFonts w:ascii="Times New Roman" w:hAnsi="Times New Roman" w:cs="Times New Roman"/>
            <w:sz w:val="24"/>
            <w:szCs w:val="24"/>
          </w:rPr>
          <w:instrText xml:space="preserve"> PAGE   \* MERGEFORMAT </w:instrText>
        </w:r>
        <w:r w:rsidRPr="000653BD">
          <w:rPr>
            <w:rFonts w:ascii="Times New Roman" w:hAnsi="Times New Roman" w:cs="Times New Roman"/>
            <w:sz w:val="24"/>
            <w:szCs w:val="24"/>
          </w:rPr>
          <w:fldChar w:fldCharType="separate"/>
        </w:r>
        <w:r w:rsidR="00B3727C">
          <w:rPr>
            <w:rFonts w:ascii="Times New Roman" w:hAnsi="Times New Roman" w:cs="Times New Roman"/>
            <w:noProof/>
            <w:sz w:val="24"/>
            <w:szCs w:val="24"/>
          </w:rPr>
          <w:t>3</w:t>
        </w:r>
        <w:r w:rsidRPr="000653BD">
          <w:rPr>
            <w:rFonts w:ascii="Times New Roman" w:hAnsi="Times New Roman" w:cs="Times New Roman"/>
            <w:noProof/>
            <w:sz w:val="24"/>
            <w:szCs w:val="24"/>
          </w:rPr>
          <w:fldChar w:fldCharType="end"/>
        </w:r>
      </w:p>
    </w:sdtContent>
  </w:sdt>
  <w:p w:rsidR="00881FC1" w:rsidRDefault="00881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7587"/>
      <w:docPartObj>
        <w:docPartGallery w:val="Page Numbers (Top of Page)"/>
        <w:docPartUnique/>
      </w:docPartObj>
    </w:sdtPr>
    <w:sdtContent>
      <w:p w:rsidR="00881FC1" w:rsidRDefault="00881FC1">
        <w:pPr>
          <w:pStyle w:val="Header"/>
        </w:pPr>
        <w:r>
          <w:rPr>
            <w:rFonts w:ascii="Times New Roman" w:hAnsi="Times New Roman" w:cs="Times New Roman"/>
            <w:sz w:val="24"/>
            <w:szCs w:val="24"/>
          </w:rPr>
          <w:t xml:space="preserve">Running Head: INFORMATION TECHNOLOGY                                                                      </w:t>
        </w:r>
        <w:r>
          <w:rPr>
            <w:rFonts w:ascii="Times New Roman" w:hAnsi="Times New Roman" w:cs="Times New Roman"/>
            <w:sz w:val="24"/>
            <w:szCs w:val="24"/>
          </w:rPr>
          <w:fldChar w:fldCharType="begin"/>
        </w:r>
        <w:r>
          <w:instrText>PAGE</w:instrText>
        </w:r>
        <w:r>
          <w:fldChar w:fldCharType="separate"/>
        </w:r>
        <w:r w:rsidR="00B3727C">
          <w:rPr>
            <w:noProof/>
          </w:rPr>
          <w:t>1</w:t>
        </w:r>
        <w:r>
          <w:fldChar w:fldCharType="end"/>
        </w:r>
      </w:p>
    </w:sdtContent>
  </w:sdt>
  <w:p w:rsidR="00881FC1" w:rsidRDefault="00881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653BD"/>
    <w:rsid w:val="000A06AF"/>
    <w:rsid w:val="000A6140"/>
    <w:rsid w:val="001A347D"/>
    <w:rsid w:val="001D7AC8"/>
    <w:rsid w:val="001E0603"/>
    <w:rsid w:val="00217995"/>
    <w:rsid w:val="002D0D6D"/>
    <w:rsid w:val="002E7FE1"/>
    <w:rsid w:val="00345C01"/>
    <w:rsid w:val="003633EF"/>
    <w:rsid w:val="0052086E"/>
    <w:rsid w:val="00531FA0"/>
    <w:rsid w:val="005F0A35"/>
    <w:rsid w:val="00601552"/>
    <w:rsid w:val="006A4FB7"/>
    <w:rsid w:val="00747B9E"/>
    <w:rsid w:val="007B006E"/>
    <w:rsid w:val="007C62A4"/>
    <w:rsid w:val="007D0C31"/>
    <w:rsid w:val="0085650E"/>
    <w:rsid w:val="00881FC1"/>
    <w:rsid w:val="00890A80"/>
    <w:rsid w:val="008B0404"/>
    <w:rsid w:val="008C0D01"/>
    <w:rsid w:val="00985487"/>
    <w:rsid w:val="009D3893"/>
    <w:rsid w:val="00B3727C"/>
    <w:rsid w:val="00B4155C"/>
    <w:rsid w:val="00BE7642"/>
    <w:rsid w:val="00C10AFC"/>
    <w:rsid w:val="00CA6C57"/>
    <w:rsid w:val="00CE411D"/>
    <w:rsid w:val="00CF0F10"/>
    <w:rsid w:val="00D808BF"/>
    <w:rsid w:val="00DB31B6"/>
    <w:rsid w:val="00DE6FA8"/>
    <w:rsid w:val="00E05182"/>
    <w:rsid w:val="00E33309"/>
    <w:rsid w:val="00E40ACE"/>
    <w:rsid w:val="00EF1888"/>
    <w:rsid w:val="00F62F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1435">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822544371">
      <w:bodyDiv w:val="1"/>
      <w:marLeft w:val="0"/>
      <w:marRight w:val="0"/>
      <w:marTop w:val="0"/>
      <w:marBottom w:val="0"/>
      <w:divBdr>
        <w:top w:val="none" w:sz="0" w:space="0" w:color="auto"/>
        <w:left w:val="none" w:sz="0" w:space="0" w:color="auto"/>
        <w:bottom w:val="none" w:sz="0" w:space="0" w:color="auto"/>
        <w:right w:val="none" w:sz="0" w:space="0" w:color="auto"/>
      </w:divBdr>
    </w:div>
    <w:div w:id="1551572769">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209913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2019-03-09T21:05:00Z</dcterms:created>
  <dcterms:modified xsi:type="dcterms:W3CDTF">2019-03-09T21:05:00Z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