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F3F" w:rsidRDefault="00243F3F" w:rsidP="00243F3F">
      <w:pPr>
        <w:spacing w:line="480" w:lineRule="auto"/>
        <w:rPr>
          <w:rFonts w:asciiTheme="majorBidi" w:hAnsiTheme="majorBidi" w:cstheme="majorBidi"/>
          <w:sz w:val="24"/>
          <w:szCs w:val="24"/>
        </w:rPr>
      </w:pPr>
      <w:r>
        <w:rPr>
          <w:rFonts w:asciiTheme="majorBidi" w:hAnsiTheme="majorBidi" w:cstheme="majorBidi"/>
          <w:sz w:val="24"/>
          <w:szCs w:val="24"/>
        </w:rPr>
        <w:t>Submitted by</w:t>
      </w:r>
    </w:p>
    <w:p w:rsidR="00243F3F" w:rsidRDefault="00243F3F" w:rsidP="00243F3F">
      <w:pPr>
        <w:spacing w:line="480" w:lineRule="auto"/>
        <w:rPr>
          <w:rFonts w:asciiTheme="majorBidi" w:hAnsiTheme="majorBidi" w:cstheme="majorBidi"/>
          <w:sz w:val="24"/>
          <w:szCs w:val="24"/>
        </w:rPr>
      </w:pPr>
      <w:r>
        <w:rPr>
          <w:rFonts w:asciiTheme="majorBidi" w:hAnsiTheme="majorBidi" w:cstheme="majorBidi"/>
          <w:sz w:val="24"/>
          <w:szCs w:val="24"/>
        </w:rPr>
        <w:t xml:space="preserve"> Submitted to</w:t>
      </w:r>
    </w:p>
    <w:p w:rsidR="00243F3F" w:rsidRDefault="00243F3F" w:rsidP="00243F3F">
      <w:pPr>
        <w:spacing w:line="480" w:lineRule="auto"/>
        <w:rPr>
          <w:rFonts w:asciiTheme="majorBidi" w:hAnsiTheme="majorBidi" w:cstheme="majorBidi"/>
          <w:sz w:val="24"/>
          <w:szCs w:val="24"/>
        </w:rPr>
      </w:pPr>
      <w:r>
        <w:rPr>
          <w:rFonts w:asciiTheme="majorBidi" w:hAnsiTheme="majorBidi" w:cstheme="majorBidi"/>
          <w:sz w:val="24"/>
          <w:szCs w:val="24"/>
        </w:rPr>
        <w:t xml:space="preserve"> Assignment </w:t>
      </w:r>
    </w:p>
    <w:p w:rsidR="00243F3F" w:rsidRDefault="00243F3F" w:rsidP="00243F3F">
      <w:pPr>
        <w:spacing w:line="480" w:lineRule="auto"/>
        <w:rPr>
          <w:rFonts w:asciiTheme="majorBidi" w:hAnsiTheme="majorBidi" w:cstheme="majorBidi"/>
          <w:sz w:val="24"/>
          <w:szCs w:val="24"/>
        </w:rPr>
      </w:pPr>
      <w:r>
        <w:rPr>
          <w:rFonts w:asciiTheme="majorBidi" w:hAnsiTheme="majorBidi" w:cstheme="majorBidi"/>
          <w:sz w:val="24"/>
          <w:szCs w:val="24"/>
        </w:rPr>
        <w:t xml:space="preserve"> Date </w:t>
      </w:r>
    </w:p>
    <w:p w:rsidR="00243F3F" w:rsidRDefault="00243F3F" w:rsidP="00243F3F">
      <w:pPr>
        <w:spacing w:line="480" w:lineRule="auto"/>
        <w:jc w:val="center"/>
        <w:rPr>
          <w:rFonts w:asciiTheme="majorBidi" w:hAnsiTheme="majorBidi" w:cstheme="majorBidi"/>
          <w:sz w:val="24"/>
          <w:szCs w:val="24"/>
        </w:rPr>
      </w:pPr>
      <w:r>
        <w:rPr>
          <w:rFonts w:asciiTheme="majorBidi" w:hAnsiTheme="majorBidi" w:cstheme="majorBidi"/>
          <w:sz w:val="24"/>
          <w:szCs w:val="24"/>
        </w:rPr>
        <w:t>Romeo Juliet act 3 , scene 11</w:t>
      </w:r>
    </w:p>
    <w:p w:rsidR="00CD5511" w:rsidRPr="00243F3F" w:rsidRDefault="001431C2" w:rsidP="00243F3F">
      <w:pPr>
        <w:spacing w:line="480" w:lineRule="auto"/>
        <w:ind w:firstLine="720"/>
        <w:rPr>
          <w:rFonts w:asciiTheme="majorBidi" w:hAnsiTheme="majorBidi" w:cstheme="majorBidi"/>
          <w:sz w:val="24"/>
          <w:szCs w:val="24"/>
        </w:rPr>
      </w:pPr>
      <w:r w:rsidRPr="00243F3F">
        <w:rPr>
          <w:rFonts w:asciiTheme="majorBidi" w:hAnsiTheme="majorBidi" w:cstheme="majorBidi"/>
          <w:sz w:val="24"/>
          <w:szCs w:val="24"/>
        </w:rPr>
        <w:t>The image represented in a</w:t>
      </w:r>
      <w:r w:rsidR="00660A9B" w:rsidRPr="00243F3F">
        <w:rPr>
          <w:rFonts w:asciiTheme="majorBidi" w:hAnsiTheme="majorBidi" w:cstheme="majorBidi"/>
          <w:sz w:val="24"/>
          <w:szCs w:val="24"/>
        </w:rPr>
        <w:t xml:space="preserve">ct 3,scene 2 is different from the real portrayal of character Juliet. In this act Juliet seems more passionate about love even she is not caring about her virginity. </w:t>
      </w:r>
      <w:r w:rsidR="00CD5511" w:rsidRPr="00243F3F">
        <w:rPr>
          <w:rFonts w:asciiTheme="majorBidi" w:hAnsiTheme="majorBidi" w:cstheme="majorBidi"/>
          <w:sz w:val="24"/>
          <w:szCs w:val="24"/>
        </w:rPr>
        <w:t>Juliet is looking forward to an evening meeting with her husband Romeo. But the nurse who came in tells her that he killed her cousin Tybalt and was sentenced to exile. Hot Juliet at first in a passionate impulse curses Romeo, but love passion overpowers hatred in her</w:t>
      </w:r>
      <w:r w:rsidR="00985566" w:rsidRPr="00985566">
        <w:t xml:space="preserve"> </w:t>
      </w:r>
      <w:r w:rsidR="00985566">
        <w:t>“</w:t>
      </w:r>
      <w:r w:rsidR="00985566">
        <w:rPr>
          <w:rFonts w:asciiTheme="majorBidi" w:hAnsiTheme="majorBidi" w:cstheme="majorBidi"/>
          <w:sz w:val="24"/>
          <w:szCs w:val="24"/>
        </w:rPr>
        <w:t>l</w:t>
      </w:r>
      <w:r w:rsidR="00985566" w:rsidRPr="00985566">
        <w:rPr>
          <w:rFonts w:asciiTheme="majorBidi" w:hAnsiTheme="majorBidi" w:cstheme="majorBidi"/>
          <w:sz w:val="24"/>
          <w:szCs w:val="24"/>
        </w:rPr>
        <w:t>overs can see to do their amorous rites</w:t>
      </w:r>
      <w:r w:rsidR="00985566">
        <w:rPr>
          <w:rFonts w:asciiTheme="majorBidi" w:hAnsiTheme="majorBidi" w:cstheme="majorBidi"/>
          <w:sz w:val="24"/>
          <w:szCs w:val="24"/>
        </w:rPr>
        <w:t>”(9)</w:t>
      </w:r>
      <w:r w:rsidR="00CD5511" w:rsidRPr="00243F3F">
        <w:rPr>
          <w:rFonts w:asciiTheme="majorBidi" w:hAnsiTheme="majorBidi" w:cstheme="majorBidi"/>
          <w:sz w:val="24"/>
          <w:szCs w:val="24"/>
        </w:rPr>
        <w:t>. Juliet says that for the sake of her husband, she is ready to despise the memory of not only Tybalt, but even her mother and father. She sends the nurse to Romeo to tell him to come at night.</w:t>
      </w:r>
      <w:r w:rsidR="00CD5511" w:rsidRPr="00243F3F">
        <w:rPr>
          <w:rFonts w:asciiTheme="majorBidi" w:hAnsiTheme="majorBidi" w:cstheme="majorBidi"/>
          <w:sz w:val="24"/>
          <w:szCs w:val="24"/>
        </w:rPr>
        <w:t xml:space="preserve"> </w:t>
      </w:r>
      <w:r w:rsidR="00CD5511" w:rsidRPr="00243F3F">
        <w:rPr>
          <w:rFonts w:asciiTheme="majorBidi" w:hAnsiTheme="majorBidi" w:cstheme="majorBidi"/>
          <w:sz w:val="24"/>
          <w:szCs w:val="24"/>
        </w:rPr>
        <w:t xml:space="preserve">Juliet awaits Romeo. The nurse tells her that he killed Tybalt. Juliet scolds </w:t>
      </w:r>
      <w:r w:rsidR="00CD5511" w:rsidRPr="00243F3F">
        <w:rPr>
          <w:rFonts w:asciiTheme="majorBidi" w:hAnsiTheme="majorBidi" w:cstheme="majorBidi"/>
          <w:sz w:val="24"/>
          <w:szCs w:val="24"/>
        </w:rPr>
        <w:t>him but</w:t>
      </w:r>
      <w:r w:rsidR="00CD5511" w:rsidRPr="00243F3F">
        <w:rPr>
          <w:rFonts w:asciiTheme="majorBidi" w:hAnsiTheme="majorBidi" w:cstheme="majorBidi"/>
          <w:sz w:val="24"/>
          <w:szCs w:val="24"/>
        </w:rPr>
        <w:t xml:space="preserve"> realized that she blames her husband. She is further plunged into despair by the fact that Romeo is expelled from the city. She knows where Romeo is </w:t>
      </w:r>
      <w:r w:rsidR="00CD5511" w:rsidRPr="00243F3F">
        <w:rPr>
          <w:rFonts w:asciiTheme="majorBidi" w:hAnsiTheme="majorBidi" w:cstheme="majorBidi"/>
          <w:sz w:val="24"/>
          <w:szCs w:val="24"/>
        </w:rPr>
        <w:t>now,</w:t>
      </w:r>
      <w:r w:rsidR="00CD5511" w:rsidRPr="00243F3F">
        <w:rPr>
          <w:rFonts w:asciiTheme="majorBidi" w:hAnsiTheme="majorBidi" w:cstheme="majorBidi"/>
          <w:sz w:val="24"/>
          <w:szCs w:val="24"/>
        </w:rPr>
        <w:t xml:space="preserve"> and she says she will find him. Juliet gives the ring for him and asks him to tell him to come to say goodbye to her.</w:t>
      </w:r>
      <w:r w:rsidR="00985566" w:rsidRPr="00985566">
        <w:t xml:space="preserve"> </w:t>
      </w:r>
      <w:r w:rsidR="00985566">
        <w:t>“</w:t>
      </w:r>
      <w:r w:rsidR="00985566" w:rsidRPr="00985566">
        <w:rPr>
          <w:rFonts w:asciiTheme="majorBidi" w:hAnsiTheme="majorBidi" w:cstheme="majorBidi"/>
          <w:sz w:val="24"/>
          <w:szCs w:val="24"/>
        </w:rPr>
        <w:t>Give me my Romeo. And when I shall die</w:t>
      </w:r>
      <w:r w:rsidR="00985566">
        <w:rPr>
          <w:rFonts w:asciiTheme="majorBidi" w:hAnsiTheme="majorBidi" w:cstheme="majorBidi"/>
          <w:sz w:val="24"/>
          <w:szCs w:val="24"/>
        </w:rPr>
        <w:t>”(21).</w:t>
      </w:r>
      <w:bookmarkStart w:id="0" w:name="_GoBack"/>
      <w:bookmarkEnd w:id="0"/>
    </w:p>
    <w:p w:rsidR="00D70EF8" w:rsidRPr="00243F3F" w:rsidRDefault="00D70EF8" w:rsidP="00243F3F">
      <w:pPr>
        <w:spacing w:line="480" w:lineRule="auto"/>
        <w:ind w:firstLine="720"/>
        <w:rPr>
          <w:rFonts w:asciiTheme="majorBidi" w:hAnsiTheme="majorBidi" w:cstheme="majorBidi"/>
          <w:sz w:val="24"/>
          <w:szCs w:val="24"/>
        </w:rPr>
      </w:pPr>
      <w:r w:rsidRPr="00243F3F">
        <w:rPr>
          <w:rFonts w:asciiTheme="majorBidi" w:hAnsiTheme="majorBidi" w:cstheme="majorBidi"/>
          <w:sz w:val="24"/>
          <w:szCs w:val="24"/>
        </w:rPr>
        <w:t xml:space="preserve">The guard delivers messages from Romeo again, as was the case in Act 2. Again, the guard is not content with delivering the messages in a factual and understandable style, but is playing games with Julia, consciously or unconsciously. She does not immediately give an overview of the entire situation, but only reports on the events in stages, so that Julia is not immediately fully informed again. She has already done this  in the second act in the fifth scene. </w:t>
      </w:r>
      <w:r w:rsidRPr="00243F3F">
        <w:rPr>
          <w:rFonts w:asciiTheme="majorBidi" w:hAnsiTheme="majorBidi" w:cstheme="majorBidi"/>
          <w:sz w:val="24"/>
          <w:szCs w:val="24"/>
        </w:rPr>
        <w:lastRenderedPageBreak/>
        <w:t>Here Julia was initially of the opinion that Romeo might not want to marry her, since the guardian did not immediately speak the language.</w:t>
      </w:r>
      <w:r w:rsidR="006C0235" w:rsidRPr="00243F3F">
        <w:rPr>
          <w:rFonts w:asciiTheme="majorBidi" w:hAnsiTheme="majorBidi" w:cstheme="majorBidi"/>
          <w:sz w:val="24"/>
          <w:szCs w:val="24"/>
        </w:rPr>
        <w:t xml:space="preserve"> </w:t>
      </w:r>
      <w:r w:rsidRPr="00243F3F">
        <w:rPr>
          <w:rFonts w:asciiTheme="majorBidi" w:hAnsiTheme="majorBidi" w:cstheme="majorBidi"/>
          <w:sz w:val="24"/>
          <w:szCs w:val="24"/>
        </w:rPr>
        <w:t>As they talk about the events, there is a difference of opinion between the two women. The guardian condemns Romeo for his deed and has thoughts of revenge. Julia does not find this appropriate and criticizes the guard. The discussion also raises the question of who is morally right for the viewer.</w:t>
      </w:r>
      <w:r w:rsidR="00243F3F" w:rsidRPr="00243F3F">
        <w:rPr>
          <w:rFonts w:asciiTheme="majorBidi" w:hAnsiTheme="majorBidi" w:cstheme="majorBidi"/>
          <w:sz w:val="24"/>
          <w:szCs w:val="24"/>
        </w:rPr>
        <w:t xml:space="preserve">  </w:t>
      </w:r>
      <w:r w:rsidRPr="00243F3F">
        <w:rPr>
          <w:rFonts w:asciiTheme="majorBidi" w:hAnsiTheme="majorBidi" w:cstheme="majorBidi"/>
          <w:sz w:val="24"/>
          <w:szCs w:val="24"/>
        </w:rPr>
        <w:t>The scene takes a clear look at how Romeo's exile is felt by Juliet. She expresses it clearly and with regret about this situation and leaves no doubt about her feelings: For her, the exile of her beloved Romeo is far worse than the death of Tybalt.</w:t>
      </w:r>
    </w:p>
    <w:p w:rsidR="00986007" w:rsidRDefault="00986007" w:rsidP="00243F3F">
      <w:pPr>
        <w:spacing w:line="480" w:lineRule="auto"/>
        <w:rPr>
          <w:rFonts w:asciiTheme="majorBidi" w:hAnsiTheme="majorBidi" w:cstheme="majorBidi"/>
          <w:sz w:val="24"/>
          <w:szCs w:val="24"/>
        </w:rPr>
      </w:pPr>
    </w:p>
    <w:p w:rsidR="00243F3F" w:rsidRDefault="00243F3F" w:rsidP="00243F3F">
      <w:pPr>
        <w:spacing w:line="480" w:lineRule="auto"/>
        <w:rPr>
          <w:rFonts w:asciiTheme="majorBidi" w:hAnsiTheme="majorBidi" w:cstheme="majorBidi"/>
          <w:sz w:val="24"/>
          <w:szCs w:val="24"/>
        </w:rPr>
      </w:pPr>
    </w:p>
    <w:p w:rsidR="00243F3F" w:rsidRDefault="00243F3F" w:rsidP="00243F3F">
      <w:pPr>
        <w:spacing w:line="480" w:lineRule="auto"/>
        <w:rPr>
          <w:rFonts w:asciiTheme="majorBidi" w:hAnsiTheme="majorBidi" w:cstheme="majorBidi"/>
          <w:sz w:val="24"/>
          <w:szCs w:val="24"/>
        </w:rPr>
      </w:pPr>
    </w:p>
    <w:p w:rsidR="00243F3F" w:rsidRDefault="00243F3F" w:rsidP="00243F3F">
      <w:pPr>
        <w:spacing w:line="480" w:lineRule="auto"/>
        <w:rPr>
          <w:rFonts w:asciiTheme="majorBidi" w:hAnsiTheme="majorBidi" w:cstheme="majorBidi"/>
          <w:sz w:val="24"/>
          <w:szCs w:val="24"/>
        </w:rPr>
      </w:pPr>
    </w:p>
    <w:p w:rsidR="00243F3F" w:rsidRDefault="00243F3F" w:rsidP="00243F3F">
      <w:pPr>
        <w:spacing w:line="480" w:lineRule="auto"/>
        <w:rPr>
          <w:rFonts w:asciiTheme="majorBidi" w:hAnsiTheme="majorBidi" w:cstheme="majorBidi"/>
          <w:sz w:val="24"/>
          <w:szCs w:val="24"/>
        </w:rPr>
      </w:pPr>
    </w:p>
    <w:p w:rsidR="00243F3F" w:rsidRDefault="00243F3F" w:rsidP="00243F3F">
      <w:pPr>
        <w:spacing w:line="480" w:lineRule="auto"/>
        <w:rPr>
          <w:rFonts w:asciiTheme="majorBidi" w:hAnsiTheme="majorBidi" w:cstheme="majorBidi"/>
          <w:sz w:val="24"/>
          <w:szCs w:val="24"/>
        </w:rPr>
      </w:pPr>
    </w:p>
    <w:p w:rsidR="00243F3F" w:rsidRDefault="00243F3F" w:rsidP="00243F3F">
      <w:pPr>
        <w:spacing w:line="480" w:lineRule="auto"/>
        <w:rPr>
          <w:rFonts w:asciiTheme="majorBidi" w:hAnsiTheme="majorBidi" w:cstheme="majorBidi"/>
          <w:sz w:val="24"/>
          <w:szCs w:val="24"/>
        </w:rPr>
      </w:pPr>
    </w:p>
    <w:p w:rsidR="00243F3F" w:rsidRDefault="00243F3F" w:rsidP="00243F3F">
      <w:pPr>
        <w:spacing w:line="480" w:lineRule="auto"/>
        <w:rPr>
          <w:rFonts w:asciiTheme="majorBidi" w:hAnsiTheme="majorBidi" w:cstheme="majorBidi"/>
          <w:sz w:val="24"/>
          <w:szCs w:val="24"/>
        </w:rPr>
      </w:pPr>
    </w:p>
    <w:p w:rsidR="00243F3F" w:rsidRDefault="00243F3F" w:rsidP="00243F3F">
      <w:pPr>
        <w:spacing w:line="480" w:lineRule="auto"/>
        <w:rPr>
          <w:rFonts w:asciiTheme="majorBidi" w:hAnsiTheme="majorBidi" w:cstheme="majorBidi"/>
          <w:sz w:val="24"/>
          <w:szCs w:val="24"/>
        </w:rPr>
      </w:pPr>
    </w:p>
    <w:p w:rsidR="00243F3F" w:rsidRDefault="00243F3F" w:rsidP="00243F3F">
      <w:pPr>
        <w:spacing w:line="480" w:lineRule="auto"/>
        <w:rPr>
          <w:rFonts w:asciiTheme="majorBidi" w:hAnsiTheme="majorBidi" w:cstheme="majorBidi"/>
          <w:sz w:val="24"/>
          <w:szCs w:val="24"/>
        </w:rPr>
      </w:pPr>
    </w:p>
    <w:p w:rsidR="00243F3F" w:rsidRDefault="00243F3F" w:rsidP="00243F3F">
      <w:pPr>
        <w:spacing w:line="480" w:lineRule="auto"/>
        <w:rPr>
          <w:rFonts w:asciiTheme="majorBidi" w:hAnsiTheme="majorBidi" w:cstheme="majorBidi"/>
          <w:sz w:val="24"/>
          <w:szCs w:val="24"/>
        </w:rPr>
      </w:pPr>
    </w:p>
    <w:p w:rsidR="00243F3F" w:rsidRDefault="00243F3F" w:rsidP="00243F3F">
      <w:pPr>
        <w:spacing w:line="480" w:lineRule="auto"/>
        <w:rPr>
          <w:rFonts w:asciiTheme="majorBidi" w:hAnsiTheme="majorBidi" w:cstheme="majorBidi"/>
          <w:sz w:val="24"/>
          <w:szCs w:val="24"/>
        </w:rPr>
      </w:pPr>
    </w:p>
    <w:p w:rsidR="00243F3F" w:rsidRDefault="00243F3F" w:rsidP="00243F3F">
      <w:pPr>
        <w:spacing w:line="480" w:lineRule="auto"/>
        <w:rPr>
          <w:rFonts w:asciiTheme="majorBidi" w:hAnsiTheme="majorBidi" w:cstheme="majorBidi"/>
          <w:sz w:val="24"/>
          <w:szCs w:val="24"/>
        </w:rPr>
      </w:pPr>
    </w:p>
    <w:p w:rsidR="00243F3F" w:rsidRDefault="00243F3F" w:rsidP="00243F3F">
      <w:pPr>
        <w:spacing w:line="480" w:lineRule="auto"/>
        <w:jc w:val="center"/>
        <w:rPr>
          <w:rFonts w:asciiTheme="majorBidi" w:hAnsiTheme="majorBidi" w:cstheme="majorBidi"/>
          <w:sz w:val="24"/>
          <w:szCs w:val="24"/>
        </w:rPr>
      </w:pPr>
      <w:r>
        <w:rPr>
          <w:rFonts w:asciiTheme="majorBidi" w:hAnsiTheme="majorBidi" w:cstheme="majorBidi"/>
          <w:sz w:val="24"/>
          <w:szCs w:val="24"/>
        </w:rPr>
        <w:t>Work cited</w:t>
      </w:r>
    </w:p>
    <w:p w:rsidR="00243F3F" w:rsidRPr="00243F3F" w:rsidRDefault="00243F3F" w:rsidP="00243F3F">
      <w:pPr>
        <w:spacing w:line="480" w:lineRule="auto"/>
        <w:rPr>
          <w:rFonts w:asciiTheme="majorBidi" w:hAnsiTheme="majorBidi" w:cstheme="majorBidi"/>
          <w:sz w:val="24"/>
          <w:szCs w:val="24"/>
        </w:rPr>
      </w:pPr>
      <w:r w:rsidRPr="00243F3F">
        <w:rPr>
          <w:rFonts w:asciiTheme="majorBidi" w:hAnsiTheme="majorBidi" w:cstheme="majorBidi"/>
          <w:sz w:val="24"/>
          <w:szCs w:val="24"/>
        </w:rPr>
        <w:t>" Tragical Mirth": From Romeo to Dream." Shakespeare Quarterly 43.2 (1992): 214-218.</w:t>
      </w:r>
    </w:p>
    <w:sectPr w:rsidR="00243F3F" w:rsidRPr="00243F3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522" w:rsidRDefault="008F5522" w:rsidP="00243F3F">
      <w:pPr>
        <w:spacing w:after="0" w:line="240" w:lineRule="auto"/>
      </w:pPr>
      <w:r>
        <w:separator/>
      </w:r>
    </w:p>
  </w:endnote>
  <w:endnote w:type="continuationSeparator" w:id="0">
    <w:p w:rsidR="008F5522" w:rsidRDefault="008F5522" w:rsidP="00243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522" w:rsidRDefault="008F5522" w:rsidP="00243F3F">
      <w:pPr>
        <w:spacing w:after="0" w:line="240" w:lineRule="auto"/>
      </w:pPr>
      <w:r>
        <w:separator/>
      </w:r>
    </w:p>
  </w:footnote>
  <w:footnote w:type="continuationSeparator" w:id="0">
    <w:p w:rsidR="008F5522" w:rsidRDefault="008F5522" w:rsidP="00243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F3F" w:rsidRDefault="00243F3F">
    <w:pPr>
      <w:pStyle w:val="Header"/>
      <w:jc w:val="right"/>
    </w:pPr>
    <w:r>
      <w:t xml:space="preserve">Last name </w:t>
    </w:r>
    <w:sdt>
      <w:sdtPr>
        <w:id w:val="-90344717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243F3F" w:rsidRDefault="00243F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11"/>
    <w:rsid w:val="001431C2"/>
    <w:rsid w:val="00243F3F"/>
    <w:rsid w:val="00660A9B"/>
    <w:rsid w:val="006C0235"/>
    <w:rsid w:val="008F5522"/>
    <w:rsid w:val="00985566"/>
    <w:rsid w:val="00986007"/>
    <w:rsid w:val="00B62D69"/>
    <w:rsid w:val="00CD5511"/>
    <w:rsid w:val="00D70E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6072F"/>
  <w15:chartTrackingRefBased/>
  <w15:docId w15:val="{772DB552-640A-4AB4-AE78-01B4DAE8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F3F"/>
  </w:style>
  <w:style w:type="paragraph" w:styleId="Footer">
    <w:name w:val="footer"/>
    <w:basedOn w:val="Normal"/>
    <w:link w:val="FooterChar"/>
    <w:uiPriority w:val="99"/>
    <w:unhideWhenUsed/>
    <w:rsid w:val="00243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2020-01-01T21:00:00Z</dcterms:created>
  <dcterms:modified xsi:type="dcterms:W3CDTF">2020-01-01T21:22:00Z</dcterms:modified>
</cp:coreProperties>
</file>