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982E5" w14:textId="462AA73D" w:rsidR="00E81978" w:rsidRDefault="002E445C">
      <w:pPr>
        <w:pStyle w:val="Title"/>
      </w:pPr>
      <w:r>
        <w:t>Strategic Analysis for Starbucks</w:t>
      </w:r>
    </w:p>
    <w:p w14:paraId="204F5273" w14:textId="6D5EAC98" w:rsidR="00B823AA" w:rsidRDefault="000B50A6" w:rsidP="00B823AA">
      <w:pPr>
        <w:pStyle w:val="Title2"/>
      </w:pPr>
      <w:r>
        <w:t>[Author’s name]</w:t>
      </w:r>
    </w:p>
    <w:p w14:paraId="64103076" w14:textId="00ACDEEC" w:rsidR="002E445C" w:rsidRDefault="002E445C" w:rsidP="00B823AA">
      <w:pPr>
        <w:pStyle w:val="Title2"/>
      </w:pPr>
      <w:r>
        <w:t>[Institute</w:t>
      </w:r>
      <w:r w:rsidR="00E71BE4">
        <w:t xml:space="preserve">’s </w:t>
      </w:r>
      <w:r w:rsidR="00FF6741">
        <w:t>name]</w:t>
      </w:r>
      <w:bookmarkStart w:id="0" w:name="_GoBack"/>
      <w:bookmarkEnd w:id="0"/>
    </w:p>
    <w:p w14:paraId="1E1AD5A7" w14:textId="16121037" w:rsidR="00E81978" w:rsidRDefault="00E81978" w:rsidP="00B823AA">
      <w:pPr>
        <w:pStyle w:val="Title2"/>
      </w:pPr>
    </w:p>
    <w:p w14:paraId="06833346" w14:textId="2466220F" w:rsidR="00E81978" w:rsidRDefault="00E81978">
      <w:pPr>
        <w:pStyle w:val="Title"/>
      </w:pPr>
    </w:p>
    <w:p w14:paraId="7252C278" w14:textId="290A6AC8" w:rsidR="00A345C6" w:rsidRDefault="00A345C6" w:rsidP="00B823AA">
      <w:pPr>
        <w:pStyle w:val="Title2"/>
      </w:pPr>
    </w:p>
    <w:p w14:paraId="6BFB5EB7" w14:textId="77777777" w:rsidR="00A345C6" w:rsidRDefault="00A345C6">
      <w:r>
        <w:br w:type="page"/>
      </w:r>
    </w:p>
    <w:p w14:paraId="256D8CB1" w14:textId="6ABA0FD8" w:rsidR="00E81978" w:rsidRDefault="00CD2973" w:rsidP="00B823AA">
      <w:pPr>
        <w:pStyle w:val="Title2"/>
      </w:pPr>
      <w:r>
        <w:lastRenderedPageBreak/>
        <w:t>Strategic Analysis for Starbucks</w:t>
      </w:r>
    </w:p>
    <w:p w14:paraId="7EFEB27F" w14:textId="2EAE2C6C" w:rsidR="003B7485" w:rsidRPr="001E5370" w:rsidRDefault="003B7485" w:rsidP="00B823AA">
      <w:pPr>
        <w:pStyle w:val="Title2"/>
        <w:rPr>
          <w:b/>
          <w:bCs/>
        </w:rPr>
      </w:pPr>
      <w:r w:rsidRPr="001E5370">
        <w:rPr>
          <w:b/>
          <w:bCs/>
        </w:rPr>
        <w:t>Introduction of Starbucks</w:t>
      </w:r>
    </w:p>
    <w:p w14:paraId="6AEB0885" w14:textId="70DA7988" w:rsidR="00523C08" w:rsidRDefault="005845E0" w:rsidP="00523C08">
      <w:pPr>
        <w:pStyle w:val="Title2"/>
        <w:jc w:val="left"/>
      </w:pPr>
      <w:r>
        <w:tab/>
      </w:r>
      <w:r w:rsidR="001E5370">
        <w:t xml:space="preserve">Starbucks Corporation is an American coffee company </w:t>
      </w:r>
      <w:r w:rsidR="00E1399D">
        <w:t xml:space="preserve">and coffeehouse chain. This particular business organization successfully functioning in different parts of the world </w:t>
      </w:r>
      <w:r w:rsidR="00973FBD">
        <w:t>as renowned</w:t>
      </w:r>
      <w:r w:rsidR="003E16AD">
        <w:t xml:space="preserve"> </w:t>
      </w:r>
      <w:r w:rsidR="00E1399D">
        <w:t xml:space="preserve">global corporate company. </w:t>
      </w:r>
      <w:r w:rsidR="0021610F">
        <w:t xml:space="preserve">This specific organization is selected as the case study because </w:t>
      </w:r>
      <w:r w:rsidR="008A1B32">
        <w:t xml:space="preserve">the </w:t>
      </w:r>
      <w:r w:rsidR="0021610F">
        <w:t xml:space="preserve">strategic domain is one critical aspect of the overall functioning of the company. </w:t>
      </w:r>
      <w:r w:rsidR="00C55A9C">
        <w:t xml:space="preserve">It is vital to examine how different strategic initiatives of Starbucks eventually influence the business paradigms for the company. </w:t>
      </w:r>
    </w:p>
    <w:p w14:paraId="572978E5" w14:textId="111B6653" w:rsidR="003B7485" w:rsidRPr="001758B0" w:rsidRDefault="003B7485" w:rsidP="00B823AA">
      <w:pPr>
        <w:pStyle w:val="Title2"/>
        <w:rPr>
          <w:b/>
          <w:bCs/>
        </w:rPr>
      </w:pPr>
      <w:r w:rsidRPr="001758B0">
        <w:rPr>
          <w:b/>
          <w:bCs/>
        </w:rPr>
        <w:t xml:space="preserve">History, Industry, and </w:t>
      </w:r>
      <w:r w:rsidR="00C034E7" w:rsidRPr="001758B0">
        <w:rPr>
          <w:b/>
          <w:bCs/>
        </w:rPr>
        <w:t>M</w:t>
      </w:r>
      <w:r w:rsidRPr="001758B0">
        <w:rPr>
          <w:b/>
          <w:bCs/>
        </w:rPr>
        <w:t>arket Position of Starbucks</w:t>
      </w:r>
    </w:p>
    <w:p w14:paraId="63312F9A" w14:textId="14F72AB8" w:rsidR="00C034E7" w:rsidRDefault="00C034E7" w:rsidP="00C034E7">
      <w:pPr>
        <w:pStyle w:val="Title2"/>
        <w:jc w:val="left"/>
      </w:pPr>
      <w:r>
        <w:tab/>
      </w:r>
      <w:r w:rsidR="00686D83">
        <w:t xml:space="preserve">The organization of Starbucks started </w:t>
      </w:r>
      <w:r w:rsidR="009206E4">
        <w:t xml:space="preserve">its business from Seattle, Washington, on March 31, 1971. </w:t>
      </w:r>
      <w:r w:rsidR="0079165C">
        <w:t xml:space="preserve">There are three partners who take the </w:t>
      </w:r>
      <w:r w:rsidR="00390D42">
        <w:t xml:space="preserve">initiative in the form of </w:t>
      </w:r>
      <w:r w:rsidR="008A1B32">
        <w:t xml:space="preserve">the </w:t>
      </w:r>
      <w:r w:rsidR="00390D42">
        <w:t>coffee business.</w:t>
      </w:r>
      <w:r w:rsidR="001758B0">
        <w:t xml:space="preserve"> </w:t>
      </w:r>
      <w:r w:rsidR="00D609A8">
        <w:t xml:space="preserve">The name of the company inspired by the character from the book Moby-Dick. </w:t>
      </w:r>
      <w:r w:rsidR="00626B8F">
        <w:t xml:space="preserve">Eventually, Starbucks expanded its business in the form of different business outlets in America and the other parts of the globe. </w:t>
      </w:r>
      <w:r w:rsidR="0067412C">
        <w:t xml:space="preserve">The business company of Starbucks associated with the industry of fast food </w:t>
      </w:r>
      <w:r w:rsidR="009B5AC6">
        <w:t xml:space="preserve">restaurant chain. </w:t>
      </w:r>
      <w:r w:rsidR="00747F4A">
        <w:t>It is essential to examine the actual market position of Starbucks to ensure the ac</w:t>
      </w:r>
      <w:r w:rsidR="00BE1DAE">
        <w:t xml:space="preserve">tual effectiveness </w:t>
      </w:r>
      <w:r w:rsidR="0069058E">
        <w:t xml:space="preserve">of the strategies adopted by the company’s management. </w:t>
      </w:r>
      <w:r w:rsidR="00062E43">
        <w:t>Starbucks attained and sustained its market position as the third-largest fast</w:t>
      </w:r>
      <w:r w:rsidR="00466EBD">
        <w:t>-</w:t>
      </w:r>
      <w:r w:rsidR="00062E43">
        <w:t>food restaurant chain operating in the fast</w:t>
      </w:r>
      <w:r w:rsidR="00466EBD">
        <w:t>-</w:t>
      </w:r>
      <w:r w:rsidR="00062E43">
        <w:t>food industry</w:t>
      </w:r>
      <w:r w:rsidR="000D1606">
        <w:t xml:space="preserve"> </w:t>
      </w:r>
      <w:r w:rsidR="000D1606" w:rsidRPr="000D1606">
        <w:t>(Brooks, 2012)</w:t>
      </w:r>
      <w:r w:rsidR="00062E43">
        <w:t xml:space="preserve">. </w:t>
      </w:r>
      <w:r w:rsidR="000D264D">
        <w:t xml:space="preserve">Market segmentation and </w:t>
      </w:r>
      <w:r w:rsidR="00C43F55">
        <w:t xml:space="preserve">targeting are critical business aspects </w:t>
      </w:r>
      <w:r w:rsidR="00D8366D">
        <w:t xml:space="preserve">that are considered by the management to enhance its market positioning. </w:t>
      </w:r>
    </w:p>
    <w:p w14:paraId="58852BE2" w14:textId="675EBE92" w:rsidR="003B7485" w:rsidRPr="009C526C" w:rsidRDefault="003B7485" w:rsidP="00A760C7">
      <w:pPr>
        <w:pStyle w:val="Title2"/>
        <w:rPr>
          <w:b/>
          <w:bCs/>
        </w:rPr>
      </w:pPr>
      <w:r w:rsidRPr="009C526C">
        <w:rPr>
          <w:b/>
          <w:bCs/>
        </w:rPr>
        <w:t>Starbucks’ Staff, Relations, Corporate Culture, and Mission</w:t>
      </w:r>
    </w:p>
    <w:p w14:paraId="38C1CB98" w14:textId="107656DD" w:rsidR="00A760C7" w:rsidRDefault="00A760C7" w:rsidP="00A760C7">
      <w:pPr>
        <w:pStyle w:val="Title2"/>
        <w:jc w:val="left"/>
      </w:pPr>
      <w:r>
        <w:tab/>
        <w:t>The management of the company greatly focu</w:t>
      </w:r>
      <w:r w:rsidR="00466EBD">
        <w:t>se</w:t>
      </w:r>
      <w:r>
        <w:t xml:space="preserve">s its workers to create necessary </w:t>
      </w:r>
      <w:r w:rsidR="00AE056B">
        <w:t xml:space="preserve">corporate </w:t>
      </w:r>
      <w:r>
        <w:t>partnership</w:t>
      </w:r>
      <w:r w:rsidR="00AE056B">
        <w:t xml:space="preserve">. Employees in organizational setting recognized as </w:t>
      </w:r>
      <w:r w:rsidR="009C526C">
        <w:t xml:space="preserve">the partners who are active contributors in the case of overall operations of the company. </w:t>
      </w:r>
      <w:r w:rsidR="004A5490">
        <w:t xml:space="preserve">Comprehensive </w:t>
      </w:r>
      <w:r w:rsidR="004A5490">
        <w:lastRenderedPageBreak/>
        <w:t xml:space="preserve">understanding of the organization’s culture and values defined the actual role and position of </w:t>
      </w:r>
      <w:r w:rsidR="00466EBD">
        <w:t xml:space="preserve">the </w:t>
      </w:r>
      <w:r w:rsidR="004A5490">
        <w:t>company’s employees.</w:t>
      </w:r>
      <w:r w:rsidR="00466EBD">
        <w:t xml:space="preserve"> </w:t>
      </w:r>
      <w:r w:rsidR="00A63A7D">
        <w:t>F</w:t>
      </w:r>
      <w:r w:rsidR="004A5490">
        <w:t xml:space="preserve">lexible </w:t>
      </w:r>
      <w:r w:rsidR="00A63A7D">
        <w:t>organization’s culture allows employees to work as active partners to achieve corporate aims</w:t>
      </w:r>
      <w:r w:rsidR="00E933CC">
        <w:t>.</w:t>
      </w:r>
      <w:r w:rsidR="004A5490">
        <w:t xml:space="preserve"> The management of the organization is focused </w:t>
      </w:r>
      <w:r w:rsidR="00466EBD">
        <w:t>on</w:t>
      </w:r>
      <w:r w:rsidR="004A5490">
        <w:t xml:space="preserve"> ranked staff members as the main stakeholders </w:t>
      </w:r>
      <w:r w:rsidR="00BC5398">
        <w:t xml:space="preserve">when it comes to successful implications of different business objectives. </w:t>
      </w:r>
    </w:p>
    <w:p w14:paraId="0F23E7E3" w14:textId="6EA9231B" w:rsidR="0053500C" w:rsidRDefault="0053500C" w:rsidP="00A760C7">
      <w:pPr>
        <w:pStyle w:val="Title2"/>
        <w:jc w:val="left"/>
      </w:pPr>
      <w:r>
        <w:tab/>
      </w:r>
      <w:r w:rsidR="00CB2258">
        <w:t xml:space="preserve">The higher management of the company is committed to set strong relations with all the stakeholders </w:t>
      </w:r>
      <w:r w:rsidR="004E426F">
        <w:t>recognized in the form of employees, supplie</w:t>
      </w:r>
      <w:r w:rsidR="008A1B32">
        <w:t>r</w:t>
      </w:r>
      <w:r w:rsidR="004E426F">
        <w:t xml:space="preserve">s, and customers. </w:t>
      </w:r>
      <w:r w:rsidR="003951A3">
        <w:t xml:space="preserve">The aim of this consideration is to develop </w:t>
      </w:r>
      <w:r w:rsidR="003E16AD">
        <w:t xml:space="preserve">a </w:t>
      </w:r>
      <w:r w:rsidR="003951A3">
        <w:t xml:space="preserve">proper corporate chain </w:t>
      </w:r>
      <w:r w:rsidR="004710EC">
        <w:t xml:space="preserve">with the main partners of the business. </w:t>
      </w:r>
      <w:r w:rsidR="008E44B4">
        <w:t>Detailed assessment of business strategies indicates that em</w:t>
      </w:r>
      <w:r w:rsidR="00F771CA">
        <w:t xml:space="preserve">ployees are the priority for the management to achieve </w:t>
      </w:r>
      <w:r w:rsidR="00773C15">
        <w:t>objective</w:t>
      </w:r>
      <w:r w:rsidR="00F771CA">
        <w:t xml:space="preserve"> of corporate social responsibility. </w:t>
      </w:r>
      <w:r w:rsidR="00F155A9">
        <w:t xml:space="preserve">Provision of feasible working environment is one necessary condition for the organization to ensure the proper development of </w:t>
      </w:r>
      <w:r w:rsidR="007B43FE">
        <w:t xml:space="preserve">relation and association. </w:t>
      </w:r>
      <w:r w:rsidR="0074372E">
        <w:t xml:space="preserve">Identification of the corporate culture of Starbucks is also essential to determine moral standards of the organization. </w:t>
      </w:r>
      <w:r w:rsidR="00FC07A7">
        <w:t>Active belonging and diversity are the key elements of the organizational culture of Starbucks.</w:t>
      </w:r>
      <w:r w:rsidR="000D7091">
        <w:t xml:space="preserve"> </w:t>
      </w:r>
      <w:r w:rsidR="007E0433">
        <w:t xml:space="preserve">All the staff members </w:t>
      </w:r>
      <w:r w:rsidR="00C82DEF">
        <w:t>warmly greet all the potential customers to convey strong cultural impression</w:t>
      </w:r>
      <w:r w:rsidR="00A04057">
        <w:t xml:space="preserve"> </w:t>
      </w:r>
      <w:r w:rsidR="00A04057" w:rsidRPr="00A04057">
        <w:t>(</w:t>
      </w:r>
      <w:proofErr w:type="spellStart"/>
      <w:r w:rsidR="00A04057" w:rsidRPr="00A04057">
        <w:t>Plog</w:t>
      </w:r>
      <w:proofErr w:type="spellEnd"/>
      <w:r w:rsidR="00A04057" w:rsidRPr="00A04057">
        <w:t>, 2005)</w:t>
      </w:r>
      <w:r w:rsidR="00C82DEF">
        <w:t xml:space="preserve">. </w:t>
      </w:r>
      <w:r w:rsidR="0054447D">
        <w:t xml:space="preserve">Identification of the mission of Starbucks is vital </w:t>
      </w:r>
      <w:r w:rsidR="007A7C24">
        <w:t xml:space="preserve">to </w:t>
      </w:r>
      <w:r w:rsidR="0054447D">
        <w:t xml:space="preserve">approach to determine the actual business approach of the company. </w:t>
      </w:r>
      <w:r w:rsidR="006D4CDA">
        <w:t>The mission statement of the company is the indication of actual objectives set by the higher management</w:t>
      </w:r>
      <w:r w:rsidR="00D50643">
        <w:t xml:space="preserve">. </w:t>
      </w:r>
      <w:r w:rsidR="009A5501">
        <w:t>The</w:t>
      </w:r>
      <w:r w:rsidR="004A2453">
        <w:t xml:space="preserve"> management of Starbucks defines its mission statement as: “</w:t>
      </w:r>
      <w:r w:rsidR="00943A64">
        <w:t xml:space="preserve">To inspire and nurture the human spirit-one person, one cup and one neighborhood at a time.” </w:t>
      </w:r>
      <w:r w:rsidR="00113AC5">
        <w:t xml:space="preserve">The mission statement of the company is the representation of values and business standards set by company. </w:t>
      </w:r>
    </w:p>
    <w:p w14:paraId="6449D580" w14:textId="77777777" w:rsidR="00BF6F21" w:rsidRDefault="00BF6F21" w:rsidP="00B823AA">
      <w:pPr>
        <w:pStyle w:val="Title2"/>
        <w:rPr>
          <w:b/>
          <w:bCs/>
        </w:rPr>
      </w:pPr>
    </w:p>
    <w:p w14:paraId="63930FDA" w14:textId="77777777" w:rsidR="00BF6F21" w:rsidRDefault="00BF6F21" w:rsidP="00B823AA">
      <w:pPr>
        <w:pStyle w:val="Title2"/>
        <w:rPr>
          <w:b/>
          <w:bCs/>
        </w:rPr>
      </w:pPr>
    </w:p>
    <w:p w14:paraId="7ABDE23F" w14:textId="77777777" w:rsidR="00E37930" w:rsidRDefault="00E37930" w:rsidP="00B823AA">
      <w:pPr>
        <w:pStyle w:val="Title2"/>
        <w:rPr>
          <w:b/>
          <w:bCs/>
        </w:rPr>
      </w:pPr>
    </w:p>
    <w:p w14:paraId="5E2191E1" w14:textId="7711A397" w:rsidR="00687372" w:rsidRPr="00A669CA" w:rsidRDefault="00687372" w:rsidP="00B823AA">
      <w:pPr>
        <w:pStyle w:val="Title2"/>
        <w:rPr>
          <w:b/>
          <w:bCs/>
        </w:rPr>
      </w:pPr>
      <w:r w:rsidRPr="00A669CA">
        <w:rPr>
          <w:b/>
          <w:bCs/>
        </w:rPr>
        <w:lastRenderedPageBreak/>
        <w:t>Sustainable Initiative in case of Starbucks</w:t>
      </w:r>
    </w:p>
    <w:p w14:paraId="746190A8" w14:textId="0D25A1F1" w:rsidR="00BE7AD4" w:rsidRDefault="00BE7AD4" w:rsidP="00BE7AD4">
      <w:pPr>
        <w:pStyle w:val="Title2"/>
        <w:jc w:val="left"/>
      </w:pPr>
      <w:r>
        <w:tab/>
        <w:t>It is vital to examine the</w:t>
      </w:r>
      <w:r w:rsidR="001B3EE3">
        <w:t xml:space="preserve"> effectiveness of</w:t>
      </w:r>
      <w:r>
        <w:t xml:space="preserve"> sustainable initiatives </w:t>
      </w:r>
      <w:r w:rsidR="00A669CA">
        <w:t xml:space="preserve">adopted by Starbucks to </w:t>
      </w:r>
      <w:r w:rsidR="001B3EE3">
        <w:t xml:space="preserve">meet its strategic objectives. </w:t>
      </w:r>
      <w:r w:rsidR="008453DD">
        <w:t xml:space="preserve">Identification of the aspect of sustainability helps to determine the </w:t>
      </w:r>
      <w:r w:rsidR="005A5700">
        <w:t xml:space="preserve">strategic domain of the company. </w:t>
      </w:r>
      <w:r w:rsidR="00A02DEA">
        <w:t xml:space="preserve">The management of the company is keen to adopt different initiatives </w:t>
      </w:r>
      <w:r w:rsidR="00184502">
        <w:t>to meet the standards of sustainability</w:t>
      </w:r>
      <w:r w:rsidR="00D15686">
        <w:t xml:space="preserve"> </w:t>
      </w:r>
      <w:r w:rsidR="00D15686" w:rsidRPr="00D15686">
        <w:t xml:space="preserve">(Lee, </w:t>
      </w:r>
      <w:proofErr w:type="spellStart"/>
      <w:r w:rsidR="00D15686" w:rsidRPr="00D15686">
        <w:t>Duda</w:t>
      </w:r>
      <w:proofErr w:type="spellEnd"/>
      <w:r w:rsidR="00D15686" w:rsidRPr="00D15686">
        <w:t xml:space="preserve">, James, </w:t>
      </w:r>
      <w:proofErr w:type="spellStart"/>
      <w:r w:rsidR="00D15686" w:rsidRPr="00D15686">
        <w:t>Mackwani</w:t>
      </w:r>
      <w:proofErr w:type="spellEnd"/>
      <w:r w:rsidR="00D15686" w:rsidRPr="00D15686">
        <w:t>, Munoz, &amp; Volk, 2007)</w:t>
      </w:r>
      <w:r w:rsidR="00184502">
        <w:t xml:space="preserve">. It is critical to evaluate the prospect of sustainability in the context of both management and the relevant stakeholders. </w:t>
      </w:r>
      <w:r w:rsidR="00E738EF">
        <w:t xml:space="preserve">Starbucks adopted different sustainability initiatives in different time-periods to develop </w:t>
      </w:r>
      <w:r w:rsidR="007A7C24">
        <w:t xml:space="preserve">a </w:t>
      </w:r>
      <w:r w:rsidR="00E738EF">
        <w:t xml:space="preserve">significant connection </w:t>
      </w:r>
      <w:r w:rsidR="00DA3F4B">
        <w:t xml:space="preserve">with the related environment. </w:t>
      </w:r>
    </w:p>
    <w:p w14:paraId="518CD27B" w14:textId="711927BB" w:rsidR="0022398C" w:rsidRDefault="00226CD6" w:rsidP="00BE7AD4">
      <w:pPr>
        <w:pStyle w:val="Title2"/>
        <w:jc w:val="left"/>
      </w:pPr>
      <w:r>
        <w:tab/>
      </w:r>
      <w:r w:rsidR="00DB58EA">
        <w:t xml:space="preserve">Comprehensive strategic analysis of Starbucks reveals that the management of the company is keen to profoundly involves in the </w:t>
      </w:r>
      <w:r w:rsidR="00C260C3">
        <w:t xml:space="preserve">overall spectrum of corporate sustainability. </w:t>
      </w:r>
      <w:r w:rsidR="0057382F">
        <w:t xml:space="preserve">Recycling and waste reduction </w:t>
      </w:r>
      <w:r w:rsidR="00F96B5C">
        <w:t>are</w:t>
      </w:r>
      <w:r w:rsidR="0057382F">
        <w:t xml:space="preserve"> established as one significant corporate approach adopted by the company in the form of sustainable initiatives. </w:t>
      </w:r>
      <w:r w:rsidR="00F96B5C">
        <w:t xml:space="preserve">Starbucks Café initiated the idea of commercial recycling in different parts of the world to meet the corporate standards of </w:t>
      </w:r>
      <w:r w:rsidR="00D977EB">
        <w:t xml:space="preserve">proper waste reduction. The focus of Starbucks to actively work with the local communities to achieve the targets of recycling effectively and efficiently. </w:t>
      </w:r>
      <w:r w:rsidR="001E18AF">
        <w:t xml:space="preserve">Energy conservation is another </w:t>
      </w:r>
      <w:r w:rsidR="00951D50">
        <w:t xml:space="preserve">prominent form of sustainable initiative to meet the objective of proper consumption of energy. Different renewable sources are used by the company to save energy as much as possible. </w:t>
      </w:r>
      <w:r w:rsidR="00083CCC">
        <w:t>The management of the organization is also greatly focusing to develop HVAC systems in stores to achieve the target of environment-frien</w:t>
      </w:r>
      <w:r w:rsidR="00FF79B3">
        <w:t>dly business around the globe</w:t>
      </w:r>
      <w:r w:rsidR="005512C9">
        <w:t xml:space="preserve"> (Lee et al., 2007)</w:t>
      </w:r>
      <w:r w:rsidR="00FF79B3">
        <w:t xml:space="preserve">. </w:t>
      </w:r>
      <w:r w:rsidR="00E65EA6">
        <w:t xml:space="preserve">The facet of sustainable initiative in case of Starbucks can also observe in the form of water conservation. </w:t>
      </w:r>
      <w:r w:rsidR="00A0393D">
        <w:t xml:space="preserve">It is observed that the huge quantity of water is utilized in Starbucks stores to brew coffee and tea beverage. The management of the company is interested to </w:t>
      </w:r>
      <w:r w:rsidR="00B94F31">
        <w:t xml:space="preserve">adopt new technologies to reduce water consumption and meet the target of water conservation. </w:t>
      </w:r>
      <w:r w:rsidR="00C260A7">
        <w:t xml:space="preserve">Saving green environment is one </w:t>
      </w:r>
      <w:r w:rsidR="00C260A7">
        <w:lastRenderedPageBreak/>
        <w:t xml:space="preserve">prominent aspect offered by Starbucks in the form of sustainable initiative. </w:t>
      </w:r>
      <w:r w:rsidR="00E512B6">
        <w:t xml:space="preserve">The organization pf Starbucks is always keen to design and operate </w:t>
      </w:r>
      <w:r w:rsidR="003E16AD">
        <w:t xml:space="preserve">a </w:t>
      </w:r>
      <w:r w:rsidR="00E512B6">
        <w:t xml:space="preserve">friendly environment to ensure the safety of the natural aspects of the environment. </w:t>
      </w:r>
      <w:r w:rsidR="009417E1">
        <w:t xml:space="preserve">Recycled flooring tiles used by the company to ensure the proper utilization of the resources. </w:t>
      </w:r>
    </w:p>
    <w:p w14:paraId="6A3B1ECB" w14:textId="77777777" w:rsidR="0022398C" w:rsidRDefault="0022398C">
      <w:r>
        <w:br w:type="page"/>
      </w:r>
    </w:p>
    <w:p w14:paraId="5B312930" w14:textId="44042AE4" w:rsidR="00226CD6" w:rsidRPr="0022398C" w:rsidRDefault="0022398C" w:rsidP="0022398C">
      <w:pPr>
        <w:pStyle w:val="Title2"/>
        <w:rPr>
          <w:b/>
          <w:bCs/>
        </w:rPr>
      </w:pPr>
      <w:r w:rsidRPr="0022398C">
        <w:rPr>
          <w:b/>
          <w:bCs/>
        </w:rPr>
        <w:lastRenderedPageBreak/>
        <w:t>References</w:t>
      </w:r>
    </w:p>
    <w:p w14:paraId="6EEE48B0" w14:textId="6367EE28" w:rsidR="0022398C" w:rsidRDefault="0022398C" w:rsidP="0022398C">
      <w:pPr>
        <w:pStyle w:val="Title2"/>
        <w:ind w:left="720" w:hanging="720"/>
        <w:jc w:val="left"/>
      </w:pPr>
      <w:r w:rsidRPr="0022398C">
        <w:t>Brooks, B. W. (2012). Starbucks: maintaining a clear position. Journal of the International Academy for Case Studies, 18(3), 39.</w:t>
      </w:r>
    </w:p>
    <w:p w14:paraId="252853FE" w14:textId="64102A1B" w:rsidR="0022398C" w:rsidRDefault="0022398C" w:rsidP="0022398C">
      <w:pPr>
        <w:pStyle w:val="Title2"/>
        <w:ind w:left="720" w:hanging="720"/>
        <w:jc w:val="left"/>
      </w:pPr>
      <w:r w:rsidRPr="0022398C">
        <w:t xml:space="preserve">Lee, H. L., </w:t>
      </w:r>
      <w:proofErr w:type="spellStart"/>
      <w:r w:rsidRPr="0022398C">
        <w:t>Duda</w:t>
      </w:r>
      <w:proofErr w:type="spellEnd"/>
      <w:r w:rsidRPr="0022398C">
        <w:t xml:space="preserve">, S., James, L., </w:t>
      </w:r>
      <w:proofErr w:type="spellStart"/>
      <w:r w:rsidRPr="0022398C">
        <w:t>Mackwani</w:t>
      </w:r>
      <w:proofErr w:type="spellEnd"/>
      <w:r w:rsidRPr="0022398C">
        <w:t>, Z., Munoz, R., &amp; Volk, D. (2007). Building a sustainable supply chain. Building supply chain excellence in emerging economies (pp. 391-405). Springer, Boston, MA.</w:t>
      </w:r>
    </w:p>
    <w:p w14:paraId="76C1E0EF" w14:textId="3537E12D" w:rsidR="0022398C" w:rsidRDefault="0022398C" w:rsidP="0022398C">
      <w:pPr>
        <w:pStyle w:val="Title2"/>
        <w:ind w:left="720" w:hanging="720"/>
        <w:jc w:val="left"/>
      </w:pPr>
      <w:proofErr w:type="spellStart"/>
      <w:r w:rsidRPr="0022398C">
        <w:t>Plog</w:t>
      </w:r>
      <w:proofErr w:type="spellEnd"/>
      <w:r w:rsidRPr="0022398C">
        <w:t>, S. C. (2005). Starbucks: More than a cup of coffee. Cornell Hotel and Restaurant Administration Quarterly, 46(2), 284-287.</w:t>
      </w:r>
    </w:p>
    <w:p w14:paraId="76BB1FAA" w14:textId="77777777" w:rsidR="00695BE3" w:rsidRDefault="00695BE3" w:rsidP="00695BE3">
      <w:pPr>
        <w:pStyle w:val="Title2"/>
        <w:jc w:val="left"/>
      </w:pPr>
    </w:p>
    <w:sectPr w:rsidR="00695BE3">
      <w:headerReference w:type="default" r:id="rId7"/>
      <w:headerReference w:type="first" r:id="rId8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FD3FB" w14:textId="77777777" w:rsidR="00A63EE1" w:rsidRDefault="00A63EE1">
      <w:pPr>
        <w:spacing w:line="240" w:lineRule="auto"/>
      </w:pPr>
      <w:r>
        <w:separator/>
      </w:r>
    </w:p>
    <w:p w14:paraId="372419C1" w14:textId="77777777" w:rsidR="00A63EE1" w:rsidRDefault="00A63EE1"/>
  </w:endnote>
  <w:endnote w:type="continuationSeparator" w:id="0">
    <w:p w14:paraId="4226F9D1" w14:textId="77777777" w:rsidR="00A63EE1" w:rsidRDefault="00A63EE1">
      <w:pPr>
        <w:spacing w:line="240" w:lineRule="auto"/>
      </w:pPr>
      <w:r>
        <w:continuationSeparator/>
      </w:r>
    </w:p>
    <w:p w14:paraId="6C4AA628" w14:textId="77777777" w:rsidR="00A63EE1" w:rsidRDefault="00A63E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94001" w14:textId="77777777" w:rsidR="00A63EE1" w:rsidRDefault="00A63EE1">
      <w:pPr>
        <w:spacing w:line="240" w:lineRule="auto"/>
      </w:pPr>
      <w:r>
        <w:separator/>
      </w:r>
    </w:p>
    <w:p w14:paraId="624963DE" w14:textId="77777777" w:rsidR="00A63EE1" w:rsidRDefault="00A63EE1"/>
  </w:footnote>
  <w:footnote w:type="continuationSeparator" w:id="0">
    <w:p w14:paraId="0B7A1D88" w14:textId="77777777" w:rsidR="00A63EE1" w:rsidRDefault="00A63EE1">
      <w:pPr>
        <w:spacing w:line="240" w:lineRule="auto"/>
      </w:pPr>
      <w:r>
        <w:continuationSeparator/>
      </w:r>
    </w:p>
    <w:p w14:paraId="66CBA705" w14:textId="77777777" w:rsidR="00A63EE1" w:rsidRDefault="00A63E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5A820" w14:textId="38B45577" w:rsidR="00E81978" w:rsidRDefault="002E445C">
    <w:pPr>
      <w:pStyle w:val="Header"/>
    </w:pPr>
    <w:r>
      <w:t>STRATEGIC MANAGEMENT</w:t>
    </w:r>
    <w:r>
      <w:rPr>
        <w:rStyle w:val="Strong"/>
      </w:rPr>
      <w:t xml:space="preserve"> </w:t>
    </w:r>
    <w:r w:rsidR="005D3A03">
      <w:rPr>
        <w:rStyle w:val="Strong"/>
      </w:rP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695BE3">
      <w:rPr>
        <w:rStyle w:val="Strong"/>
        <w:noProof/>
      </w:rPr>
      <w:t>2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86F4B" w14:textId="067455A1" w:rsidR="00E81978" w:rsidRDefault="005D3A03">
    <w:pPr>
      <w:pStyle w:val="Header"/>
      <w:rPr>
        <w:rStyle w:val="Strong"/>
      </w:rPr>
    </w:pPr>
    <w:r>
      <w:t xml:space="preserve">Running head: </w:t>
    </w:r>
    <w:r w:rsidR="002E445C">
      <w:t>STRATEGIC MANAGEMENT</w:t>
    </w:r>
    <w:r>
      <w:rPr>
        <w:rStyle w:val="Strong"/>
      </w:rP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695BE3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9F268B1"/>
    <w:multiLevelType w:val="hybridMultilevel"/>
    <w:tmpl w:val="0409301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C514A7A"/>
    <w:multiLevelType w:val="hybridMultilevel"/>
    <w:tmpl w:val="D188128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1AF9B91"/>
    <w:multiLevelType w:val="hybridMultilevel"/>
    <w:tmpl w:val="FDECAA7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359CFE6"/>
    <w:multiLevelType w:val="hybridMultilevel"/>
    <w:tmpl w:val="7F654AA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DB8C677"/>
    <w:multiLevelType w:val="hybridMultilevel"/>
    <w:tmpl w:val="8712277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5C050CF"/>
    <w:multiLevelType w:val="hybridMultilevel"/>
    <w:tmpl w:val="254C11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7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8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9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1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2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3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6" w15:restartNumberingAfterBreak="0">
    <w:nsid w:val="05C25831"/>
    <w:multiLevelType w:val="hybridMultilevel"/>
    <w:tmpl w:val="20F94BD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11"/>
  </w:num>
  <w:num w:numId="5">
    <w:abstractNumId w:val="10"/>
  </w:num>
  <w:num w:numId="6">
    <w:abstractNumId w:val="14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15"/>
    <w:lvlOverride w:ilvl="0">
      <w:startOverride w:val="1"/>
    </w:lvlOverride>
  </w:num>
  <w:num w:numId="12">
    <w:abstractNumId w:val="20"/>
  </w:num>
  <w:num w:numId="13">
    <w:abstractNumId w:val="18"/>
  </w:num>
  <w:num w:numId="14">
    <w:abstractNumId w:val="17"/>
  </w:num>
  <w:num w:numId="15">
    <w:abstractNumId w:val="19"/>
  </w:num>
  <w:num w:numId="16">
    <w:abstractNumId w:val="2"/>
  </w:num>
  <w:num w:numId="17">
    <w:abstractNumId w:val="1"/>
  </w:num>
  <w:num w:numId="18">
    <w:abstractNumId w:val="3"/>
  </w:num>
  <w:num w:numId="19">
    <w:abstractNumId w:val="4"/>
  </w:num>
  <w:num w:numId="20">
    <w:abstractNumId w:val="16"/>
  </w:num>
  <w:num w:numId="21">
    <w:abstractNumId w:val="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QwM7YwNzMwsDS3MDNV0lEKTi0uzszPAykwqwUALUjNIywAAAA="/>
  </w:docVars>
  <w:rsids>
    <w:rsidRoot w:val="005C39B5"/>
    <w:rsid w:val="00062E43"/>
    <w:rsid w:val="00072EA1"/>
    <w:rsid w:val="00083CCC"/>
    <w:rsid w:val="000A40AE"/>
    <w:rsid w:val="000A6FD8"/>
    <w:rsid w:val="000B50A6"/>
    <w:rsid w:val="000D1606"/>
    <w:rsid w:val="000D264D"/>
    <w:rsid w:val="000D3F41"/>
    <w:rsid w:val="000D479A"/>
    <w:rsid w:val="000D7091"/>
    <w:rsid w:val="00113AC5"/>
    <w:rsid w:val="001758B0"/>
    <w:rsid w:val="00184502"/>
    <w:rsid w:val="001B3EE3"/>
    <w:rsid w:val="001E18AF"/>
    <w:rsid w:val="001E5370"/>
    <w:rsid w:val="0021610F"/>
    <w:rsid w:val="0022398C"/>
    <w:rsid w:val="00226CD6"/>
    <w:rsid w:val="00254193"/>
    <w:rsid w:val="002702AB"/>
    <w:rsid w:val="002761C4"/>
    <w:rsid w:val="002B61ED"/>
    <w:rsid w:val="002E445C"/>
    <w:rsid w:val="00355DCA"/>
    <w:rsid w:val="00390D42"/>
    <w:rsid w:val="003951A3"/>
    <w:rsid w:val="003B7485"/>
    <w:rsid w:val="003C1889"/>
    <w:rsid w:val="003E16AD"/>
    <w:rsid w:val="003E3D3C"/>
    <w:rsid w:val="00466EBD"/>
    <w:rsid w:val="004710EC"/>
    <w:rsid w:val="004724D7"/>
    <w:rsid w:val="004A2453"/>
    <w:rsid w:val="004A5490"/>
    <w:rsid w:val="004E426F"/>
    <w:rsid w:val="00523C08"/>
    <w:rsid w:val="0053500C"/>
    <w:rsid w:val="0054447D"/>
    <w:rsid w:val="005512C9"/>
    <w:rsid w:val="00551A02"/>
    <w:rsid w:val="005534FA"/>
    <w:rsid w:val="0057382F"/>
    <w:rsid w:val="005845E0"/>
    <w:rsid w:val="005A5700"/>
    <w:rsid w:val="005B3A43"/>
    <w:rsid w:val="005C39B5"/>
    <w:rsid w:val="005D3A03"/>
    <w:rsid w:val="00625455"/>
    <w:rsid w:val="00626B8F"/>
    <w:rsid w:val="00673671"/>
    <w:rsid w:val="0067412C"/>
    <w:rsid w:val="00686D83"/>
    <w:rsid w:val="00687372"/>
    <w:rsid w:val="0069058E"/>
    <w:rsid w:val="00695BE3"/>
    <w:rsid w:val="006D4CDA"/>
    <w:rsid w:val="0074372E"/>
    <w:rsid w:val="00747F4A"/>
    <w:rsid w:val="00773C15"/>
    <w:rsid w:val="00782929"/>
    <w:rsid w:val="0079165C"/>
    <w:rsid w:val="007A7C24"/>
    <w:rsid w:val="007B43FE"/>
    <w:rsid w:val="007E0433"/>
    <w:rsid w:val="008002C0"/>
    <w:rsid w:val="00822DFA"/>
    <w:rsid w:val="008453DD"/>
    <w:rsid w:val="00882FDE"/>
    <w:rsid w:val="008A1B32"/>
    <w:rsid w:val="008B6C11"/>
    <w:rsid w:val="008C5323"/>
    <w:rsid w:val="008D477A"/>
    <w:rsid w:val="008E44B4"/>
    <w:rsid w:val="009206E4"/>
    <w:rsid w:val="009417E1"/>
    <w:rsid w:val="00943A64"/>
    <w:rsid w:val="00951D50"/>
    <w:rsid w:val="009649BC"/>
    <w:rsid w:val="00973FBD"/>
    <w:rsid w:val="0097495D"/>
    <w:rsid w:val="009905EE"/>
    <w:rsid w:val="009A4311"/>
    <w:rsid w:val="009A5501"/>
    <w:rsid w:val="009A6A3B"/>
    <w:rsid w:val="009B5AC6"/>
    <w:rsid w:val="009C526C"/>
    <w:rsid w:val="009D2316"/>
    <w:rsid w:val="00A02DEA"/>
    <w:rsid w:val="00A0393D"/>
    <w:rsid w:val="00A04057"/>
    <w:rsid w:val="00A345C6"/>
    <w:rsid w:val="00A52AA6"/>
    <w:rsid w:val="00A55043"/>
    <w:rsid w:val="00A63A7D"/>
    <w:rsid w:val="00A63EE1"/>
    <w:rsid w:val="00A669CA"/>
    <w:rsid w:val="00A760C7"/>
    <w:rsid w:val="00AD21A5"/>
    <w:rsid w:val="00AE056B"/>
    <w:rsid w:val="00B32C8C"/>
    <w:rsid w:val="00B823AA"/>
    <w:rsid w:val="00B94F31"/>
    <w:rsid w:val="00BA45DB"/>
    <w:rsid w:val="00BC5398"/>
    <w:rsid w:val="00BE1DAE"/>
    <w:rsid w:val="00BE7AD4"/>
    <w:rsid w:val="00BF4184"/>
    <w:rsid w:val="00BF6F21"/>
    <w:rsid w:val="00C034E7"/>
    <w:rsid w:val="00C0601E"/>
    <w:rsid w:val="00C260A7"/>
    <w:rsid w:val="00C260C3"/>
    <w:rsid w:val="00C31D30"/>
    <w:rsid w:val="00C43F55"/>
    <w:rsid w:val="00C55A9C"/>
    <w:rsid w:val="00C82DEF"/>
    <w:rsid w:val="00CB2258"/>
    <w:rsid w:val="00CD2973"/>
    <w:rsid w:val="00CD6E39"/>
    <w:rsid w:val="00CE1E67"/>
    <w:rsid w:val="00CF6E91"/>
    <w:rsid w:val="00D15686"/>
    <w:rsid w:val="00D50643"/>
    <w:rsid w:val="00D57FAA"/>
    <w:rsid w:val="00D609A8"/>
    <w:rsid w:val="00D66DF4"/>
    <w:rsid w:val="00D8366D"/>
    <w:rsid w:val="00D85B68"/>
    <w:rsid w:val="00D977EB"/>
    <w:rsid w:val="00DA3F4B"/>
    <w:rsid w:val="00DB58EA"/>
    <w:rsid w:val="00DB7763"/>
    <w:rsid w:val="00E12172"/>
    <w:rsid w:val="00E1399D"/>
    <w:rsid w:val="00E37930"/>
    <w:rsid w:val="00E512B6"/>
    <w:rsid w:val="00E53777"/>
    <w:rsid w:val="00E6004D"/>
    <w:rsid w:val="00E6581D"/>
    <w:rsid w:val="00E65EA6"/>
    <w:rsid w:val="00E71BE4"/>
    <w:rsid w:val="00E738EF"/>
    <w:rsid w:val="00E81978"/>
    <w:rsid w:val="00E933CC"/>
    <w:rsid w:val="00EE0F12"/>
    <w:rsid w:val="00EE5314"/>
    <w:rsid w:val="00F155A9"/>
    <w:rsid w:val="00F379B7"/>
    <w:rsid w:val="00F525FA"/>
    <w:rsid w:val="00F771CA"/>
    <w:rsid w:val="00F96B5C"/>
    <w:rsid w:val="00FA54B4"/>
    <w:rsid w:val="00FC07A7"/>
    <w:rsid w:val="00FF2002"/>
    <w:rsid w:val="00FF6741"/>
    <w:rsid w:val="00FF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0BD6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  <w:style w:type="paragraph" w:customStyle="1" w:styleId="Default">
    <w:name w:val="Default"/>
    <w:rsid w:val="009649BC"/>
    <w:pPr>
      <w:autoSpaceDE w:val="0"/>
      <w:autoSpaceDN w:val="0"/>
      <w:adjustRightInd w:val="0"/>
      <w:spacing w:line="240" w:lineRule="auto"/>
      <w:ind w:firstLine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2019-08-28T05:23:00Z</dcterms:created>
  <dcterms:modified xsi:type="dcterms:W3CDTF">2019-08-28T06:01:00Z</dcterms:modified>
</cp:coreProperties>
</file>