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C41737" w:rsidRPr="00CB5F00" w:rsidRDefault="006A5C14" w:rsidP="00B823AA">
      <w:pPr>
        <w:pStyle w:val="Title2"/>
        <w:rPr>
          <w:rFonts w:asciiTheme="majorHAnsi" w:eastAsiaTheme="majorEastAsia" w:hAnsiTheme="majorHAnsi" w:cstheme="majorBidi"/>
        </w:rPr>
      </w:pPr>
      <w:r w:rsidRPr="00CB5F00">
        <w:rPr>
          <w:rFonts w:asciiTheme="majorHAnsi" w:eastAsiaTheme="majorEastAsia" w:hAnsiTheme="majorHAnsi" w:cstheme="majorBidi"/>
        </w:rPr>
        <w:t>THE ROLE OF THE NURSES IN POLICY MAKING</w:t>
      </w:r>
    </w:p>
    <w:p w:rsidR="00023C0D" w:rsidRPr="00CB5F00" w:rsidRDefault="006A5C14" w:rsidP="00B823AA">
      <w:pPr>
        <w:pStyle w:val="Title2"/>
      </w:pPr>
      <w:r w:rsidRPr="00CB5F00">
        <w:t>Beverly Spencer</w:t>
      </w: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023C0D" w:rsidRPr="00CB5F00" w:rsidRDefault="00023C0D" w:rsidP="00B823AA">
      <w:pPr>
        <w:pStyle w:val="Title2"/>
      </w:pPr>
    </w:p>
    <w:p w:rsidR="00C41737" w:rsidRPr="00CB5F00" w:rsidRDefault="00C41737" w:rsidP="00B823AA">
      <w:pPr>
        <w:pStyle w:val="Title2"/>
      </w:pPr>
    </w:p>
    <w:p w:rsidR="00C41737" w:rsidRPr="00CB5F00" w:rsidRDefault="00C41737" w:rsidP="00B823AA">
      <w:pPr>
        <w:pStyle w:val="Title2"/>
      </w:pPr>
    </w:p>
    <w:p w:rsidR="00C41737" w:rsidRPr="00CB5F00" w:rsidRDefault="006A5C14" w:rsidP="00C41737">
      <w:pPr>
        <w:pStyle w:val="Header"/>
        <w:jc w:val="center"/>
        <w:rPr>
          <w:rStyle w:val="Strong"/>
          <w:b/>
        </w:rPr>
      </w:pPr>
      <w:r w:rsidRPr="00CB5F00">
        <w:rPr>
          <w:rStyle w:val="Strong"/>
          <w:b/>
        </w:rPr>
        <w:lastRenderedPageBreak/>
        <w:t>THE ROLE OF THE NURSES IN POLICY MAKING</w:t>
      </w:r>
    </w:p>
    <w:p w:rsidR="00C41737" w:rsidRPr="00CB5F00" w:rsidRDefault="00C41737" w:rsidP="00C41737">
      <w:pPr>
        <w:pStyle w:val="Header"/>
        <w:jc w:val="center"/>
        <w:rPr>
          <w:b/>
        </w:rPr>
      </w:pPr>
    </w:p>
    <w:p w:rsidR="00EB6E8F" w:rsidRPr="00CB5F00" w:rsidRDefault="009A7646" w:rsidP="00471A8E">
      <w:pPr>
        <w:pStyle w:val="Header"/>
        <w:spacing w:line="480" w:lineRule="auto"/>
      </w:pPr>
      <w:r w:rsidRPr="00CB5F00">
        <w:tab/>
        <w:t>N</w:t>
      </w:r>
      <w:r w:rsidR="006A5C14" w:rsidRPr="00CB5F00">
        <w:t>urses are directly associated with the application and</w:t>
      </w:r>
      <w:r w:rsidRPr="00CB5F00">
        <w:t xml:space="preserve"> the implications of the health</w:t>
      </w:r>
      <w:r w:rsidR="006A5C14" w:rsidRPr="00CB5F00">
        <w:t>care narratives.</w:t>
      </w:r>
      <w:r w:rsidR="00D463D8" w:rsidRPr="00CB5F00">
        <w:t xml:space="preserve"> They form the largest section of healthcare service providers. </w:t>
      </w:r>
      <w:r w:rsidRPr="00CB5F00">
        <w:t>N</w:t>
      </w:r>
      <w:r w:rsidR="00F9391A" w:rsidRPr="00CB5F00">
        <w:t xml:space="preserve">urses directly record the gaps in healthcare initiatives and policy failures in the systems. Hence nurses can provide effective knowledge </w:t>
      </w:r>
      <w:r w:rsidR="00031C76" w:rsidRPr="00CB5F00">
        <w:t xml:space="preserve">regarding </w:t>
      </w:r>
      <w:r w:rsidR="00F9391A" w:rsidRPr="00CB5F00">
        <w:t>the for</w:t>
      </w:r>
      <w:r w:rsidR="00031C76" w:rsidRPr="00CB5F00">
        <w:t xml:space="preserve">mulation of policies. </w:t>
      </w:r>
      <w:r w:rsidRPr="00CB5F00">
        <w:t>N</w:t>
      </w:r>
      <w:r w:rsidR="00031C76" w:rsidRPr="00CB5F00">
        <w:t>urse’s</w:t>
      </w:r>
      <w:r w:rsidR="00F9391A" w:rsidRPr="00CB5F00">
        <w:t xml:space="preserve"> understanding of policy may increase </w:t>
      </w:r>
      <w:r w:rsidR="00031C76" w:rsidRPr="00CB5F00">
        <w:t xml:space="preserve">the quality of care, </w:t>
      </w:r>
      <w:r w:rsidR="00F9391A" w:rsidRPr="00CB5F00">
        <w:t>identi</w:t>
      </w:r>
      <w:r w:rsidR="00031C76" w:rsidRPr="00CB5F00">
        <w:t xml:space="preserve">fy the resources required and recognition </w:t>
      </w:r>
      <w:r w:rsidR="00F9391A" w:rsidRPr="00CB5F00">
        <w:t xml:space="preserve">of the </w:t>
      </w:r>
      <w:r w:rsidR="00031C76" w:rsidRPr="00CB5F00">
        <w:t>voids</w:t>
      </w:r>
      <w:r w:rsidR="00F9391A" w:rsidRPr="00CB5F00">
        <w:t xml:space="preserve"> in the </w:t>
      </w:r>
      <w:r w:rsidR="00031C76" w:rsidRPr="00CB5F00">
        <w:t>policy</w:t>
      </w:r>
      <w:sdt>
        <w:sdtPr>
          <w:id w:val="191042587"/>
          <w:citation/>
        </w:sdtPr>
        <w:sdtContent>
          <w:r w:rsidR="001871D8" w:rsidRPr="00CB5F00">
            <w:fldChar w:fldCharType="begin"/>
          </w:r>
          <w:r w:rsidR="00890EA3" w:rsidRPr="00CB5F00">
            <w:instrText xml:space="preserve"> CITATION Reb11 \l 1033 </w:instrText>
          </w:r>
          <w:r w:rsidR="001871D8" w:rsidRPr="00CB5F00">
            <w:fldChar w:fldCharType="separate"/>
          </w:r>
          <w:r w:rsidR="00890EA3" w:rsidRPr="00CB5F00">
            <w:rPr>
              <w:noProof/>
            </w:rPr>
            <w:t xml:space="preserve"> (Ludwick, 2011)</w:t>
          </w:r>
          <w:r w:rsidR="001871D8" w:rsidRPr="00CB5F00">
            <w:fldChar w:fldCharType="end"/>
          </w:r>
        </w:sdtContent>
      </w:sdt>
      <w:r w:rsidR="00031C76" w:rsidRPr="00CB5F00">
        <w:t>. Therefore it</w:t>
      </w:r>
      <w:r w:rsidRPr="00CB5F00">
        <w:t xml:space="preserve"> is</w:t>
      </w:r>
      <w:r w:rsidR="00031C76" w:rsidRPr="00CB5F00">
        <w:t xml:space="preserve"> important to include nurses in the policy-making process. Therefore, including the nurses and characterizing them as </w:t>
      </w:r>
      <w:r w:rsidR="006B6522" w:rsidRPr="00CB5F00">
        <w:t>‘</w:t>
      </w:r>
      <w:r w:rsidR="00031C76" w:rsidRPr="00CB5F00">
        <w:t>policymakers</w:t>
      </w:r>
      <w:r w:rsidR="006B6522" w:rsidRPr="00CB5F00">
        <w:t>’</w:t>
      </w:r>
      <w:r w:rsidR="00031C76" w:rsidRPr="00CB5F00">
        <w:t xml:space="preserve"> in the </w:t>
      </w:r>
      <w:r w:rsidR="006B6522" w:rsidRPr="00CB5F00">
        <w:t>‘</w:t>
      </w:r>
      <w:r w:rsidR="00031C76" w:rsidRPr="00CB5F00">
        <w:t>word cloud</w:t>
      </w:r>
      <w:r w:rsidR="006B6522" w:rsidRPr="00CB5F00">
        <w:t>’</w:t>
      </w:r>
      <w:r w:rsidR="00031C76" w:rsidRPr="00CB5F00">
        <w:t xml:space="preserve"> would further enhance their roles in medical care.</w:t>
      </w:r>
    </w:p>
    <w:p w:rsidR="00ED5C7E" w:rsidRPr="00CB5F00" w:rsidRDefault="006A5C14" w:rsidP="00471A8E">
      <w:pPr>
        <w:pStyle w:val="Header"/>
        <w:spacing w:line="480" w:lineRule="auto"/>
      </w:pPr>
      <w:r w:rsidRPr="00CB5F00">
        <w:tab/>
        <w:t>The nursing leaders and administrators facilitate and encourage the staff to provide an encouraging atmosphere which facilitates the healthcare staff to develop and identify ideas to encourage policy development</w:t>
      </w:r>
      <w:sdt>
        <w:sdtPr>
          <w:id w:val="-816414757"/>
          <w:citation/>
        </w:sdtPr>
        <w:sdtContent>
          <w:r w:rsidR="001871D8" w:rsidRPr="00CB5F00">
            <w:fldChar w:fldCharType="begin"/>
          </w:r>
          <w:r w:rsidR="00890EA3" w:rsidRPr="00CB5F00">
            <w:instrText xml:space="preserve"> CITATION STo05 \l 1033 </w:instrText>
          </w:r>
          <w:r w:rsidR="001871D8" w:rsidRPr="00CB5F00">
            <w:fldChar w:fldCharType="separate"/>
          </w:r>
          <w:r w:rsidR="00890EA3" w:rsidRPr="00CB5F00">
            <w:rPr>
              <w:noProof/>
            </w:rPr>
            <w:t xml:space="preserve"> (Toofany, 2005)</w:t>
          </w:r>
          <w:r w:rsidR="001871D8" w:rsidRPr="00CB5F00">
            <w:fldChar w:fldCharType="end"/>
          </w:r>
        </w:sdtContent>
      </w:sdt>
      <w:r w:rsidRPr="00CB5F00">
        <w:t>. The nurses shall be presented with opportunities to develop and initiate policies at local, national and international levels, through workshops, seminars and political conferences and training</w:t>
      </w:r>
      <w:sdt>
        <w:sdtPr>
          <w:id w:val="-2144806066"/>
          <w:citation/>
        </w:sdtPr>
        <w:sdtContent>
          <w:r w:rsidR="001871D8" w:rsidRPr="00CB5F00">
            <w:fldChar w:fldCharType="begin"/>
          </w:r>
          <w:r w:rsidR="00890EA3" w:rsidRPr="00CB5F00">
            <w:instrText xml:space="preserve"> CITATION RBr12 \l 1033 </w:instrText>
          </w:r>
          <w:r w:rsidR="001871D8" w:rsidRPr="00CB5F00">
            <w:fldChar w:fldCharType="separate"/>
          </w:r>
          <w:r w:rsidR="00890EA3" w:rsidRPr="00CB5F00">
            <w:rPr>
              <w:noProof/>
            </w:rPr>
            <w:t xml:space="preserve"> (Bryant, 2012 )</w:t>
          </w:r>
          <w:r w:rsidR="001871D8" w:rsidRPr="00CB5F00">
            <w:fldChar w:fldCharType="end"/>
          </w:r>
        </w:sdtContent>
      </w:sdt>
      <w:r w:rsidRPr="00CB5F00">
        <w:t xml:space="preserve">. </w:t>
      </w:r>
      <w:r w:rsidR="00D463D8" w:rsidRPr="00CB5F00">
        <w:t>The policymaking bodies and organization</w:t>
      </w:r>
      <w:r w:rsidR="006B6522" w:rsidRPr="00CB5F00">
        <w:t>s</w:t>
      </w:r>
      <w:r w:rsidR="00D463D8" w:rsidRPr="00CB5F00">
        <w:t xml:space="preserve"> should also encourage nurses to voice their opinions and actively </w:t>
      </w:r>
      <w:r w:rsidR="006B6522" w:rsidRPr="00CB5F00">
        <w:t>involve</w:t>
      </w:r>
      <w:r w:rsidR="00D463D8" w:rsidRPr="00CB5F00">
        <w:t xml:space="preserve"> in policy formulation.The biggest challenge to opportunities like these is the financial access and availability of resources to encourage such events. </w:t>
      </w:r>
    </w:p>
    <w:p w:rsidR="00471A8E" w:rsidRPr="00CB5F00" w:rsidRDefault="006A5C14" w:rsidP="00471A8E">
      <w:pPr>
        <w:pStyle w:val="Header"/>
        <w:spacing w:line="480" w:lineRule="auto"/>
      </w:pPr>
      <w:r w:rsidRPr="00CB5F00">
        <w:tab/>
      </w:r>
      <w:r w:rsidR="00173EF3" w:rsidRPr="00CB5F00">
        <w:t xml:space="preserve">A </w:t>
      </w:r>
      <w:r w:rsidR="00D463D8" w:rsidRPr="00CB5F00">
        <w:t xml:space="preserve">collaborative nursing environment can also provide an atmosphere of learning and policy outcomes at international levels. </w:t>
      </w:r>
      <w:r w:rsidR="002836D5" w:rsidRPr="00CB5F00">
        <w:t>The STTI works actively to formulate policies and enhance healthcare globally</w:t>
      </w:r>
      <w:sdt>
        <w:sdtPr>
          <w:id w:val="-1689975911"/>
          <w:citation/>
        </w:sdtPr>
        <w:sdtContent>
          <w:r w:rsidR="001871D8" w:rsidRPr="00CB5F00">
            <w:fldChar w:fldCharType="begin"/>
          </w:r>
          <w:r w:rsidR="00890EA3" w:rsidRPr="00CB5F00">
            <w:instrText xml:space="preserve"> CITATION She16 \l 1033 </w:instrText>
          </w:r>
          <w:r w:rsidR="001871D8" w:rsidRPr="00CB5F00">
            <w:fldChar w:fldCharType="separate"/>
          </w:r>
          <w:r w:rsidR="00890EA3" w:rsidRPr="00CB5F00">
            <w:rPr>
              <w:noProof/>
            </w:rPr>
            <w:t xml:space="preserve"> (Burke, 2016)</w:t>
          </w:r>
          <w:r w:rsidR="001871D8" w:rsidRPr="00CB5F00">
            <w:fldChar w:fldCharType="end"/>
          </w:r>
        </w:sdtContent>
      </w:sdt>
      <w:r w:rsidR="002836D5" w:rsidRPr="00CB5F00">
        <w:t xml:space="preserve">. It encourages visionary and enthusiastic nursing leaders who understand the political, social and economic imperatives of policymaking to take part in effective planning and decision-making processes and developing health policies that are appropriate and are vital for all healthcare systems. STTI has initiated the Global Advisory Panel </w:t>
      </w:r>
      <w:r w:rsidR="002836D5" w:rsidRPr="00CB5F00">
        <w:lastRenderedPageBreak/>
        <w:t xml:space="preserve">on the Future of Nursing (GAPFON) that </w:t>
      </w:r>
      <w:r w:rsidR="008148D9" w:rsidRPr="00CB5F00">
        <w:t>addresses</w:t>
      </w:r>
      <w:r w:rsidR="002836D5" w:rsidRPr="00CB5F00">
        <w:t xml:space="preserve"> the prominent policy areas by the Nursing leadership</w:t>
      </w:r>
      <w:sdt>
        <w:sdtPr>
          <w:id w:val="-1166482550"/>
          <w:citation/>
        </w:sdtPr>
        <w:sdtContent>
          <w:r w:rsidR="001871D8" w:rsidRPr="00CB5F00">
            <w:fldChar w:fldCharType="begin"/>
          </w:r>
          <w:r w:rsidR="00890EA3" w:rsidRPr="00CB5F00">
            <w:instrText xml:space="preserve"> CITATION HCK15 \l 1033 </w:instrText>
          </w:r>
          <w:r w:rsidR="001871D8" w:rsidRPr="00CB5F00">
            <w:fldChar w:fldCharType="separate"/>
          </w:r>
          <w:r w:rsidR="00890EA3" w:rsidRPr="00CB5F00">
            <w:rPr>
              <w:noProof/>
            </w:rPr>
            <w:t xml:space="preserve"> (HC Klopper, 2015)</w:t>
          </w:r>
          <w:r w:rsidR="001871D8" w:rsidRPr="00CB5F00">
            <w:fldChar w:fldCharType="end"/>
          </w:r>
        </w:sdtContent>
      </w:sdt>
      <w:r w:rsidR="002836D5" w:rsidRPr="00CB5F00">
        <w:t xml:space="preserve">. The only challenge to such an </w:t>
      </w:r>
      <w:r w:rsidR="00173EF3" w:rsidRPr="00CB5F00">
        <w:t xml:space="preserve">opportunity is </w:t>
      </w:r>
      <w:r w:rsidR="002836D5" w:rsidRPr="00CB5F00">
        <w:t xml:space="preserve">access to these large </w:t>
      </w:r>
      <w:r w:rsidR="008148D9" w:rsidRPr="00CB5F00">
        <w:t>organizations</w:t>
      </w:r>
      <w:r w:rsidR="00173EF3" w:rsidRPr="00CB5F00">
        <w:t>.N</w:t>
      </w:r>
      <w:r w:rsidR="002836D5" w:rsidRPr="00CB5F00">
        <w:t xml:space="preserve">ursing leaders formulating universal policies for health may </w:t>
      </w:r>
      <w:r w:rsidR="006B6522" w:rsidRPr="00CB5F00">
        <w:t>be faced with a</w:t>
      </w:r>
      <w:r w:rsidR="00890EA3" w:rsidRPr="00CB5F00">
        <w:t xml:space="preserve"> </w:t>
      </w:r>
      <w:r w:rsidR="002836D5" w:rsidRPr="00CB5F00">
        <w:t xml:space="preserve">relative </w:t>
      </w:r>
      <w:r w:rsidR="00890EA3" w:rsidRPr="00CB5F00">
        <w:t>approach to the policy requirements</w:t>
      </w:r>
      <w:r w:rsidR="002836D5" w:rsidRPr="00CB5F00">
        <w:t>of different countries and therefore the id</w:t>
      </w:r>
      <w:r w:rsidR="00890EA3" w:rsidRPr="00CB5F00">
        <w:t>eas presented by some nurses m</w:t>
      </w:r>
      <w:r w:rsidR="002836D5" w:rsidRPr="00CB5F00">
        <w:t>a</w:t>
      </w:r>
      <w:r w:rsidR="00890EA3" w:rsidRPr="00CB5F00">
        <w:t>y never gain attention as comp</w:t>
      </w:r>
      <w:bookmarkStart w:id="0" w:name="_GoBack"/>
      <w:bookmarkEnd w:id="0"/>
      <w:r w:rsidR="00890EA3" w:rsidRPr="00CB5F00">
        <w:t>ared to others.</w:t>
      </w:r>
    </w:p>
    <w:p w:rsidR="00023C0D" w:rsidRPr="00CB5F00" w:rsidRDefault="00023C0D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p w:rsidR="00207630" w:rsidRPr="00CB5F00" w:rsidRDefault="00207630" w:rsidP="00471A8E">
      <w:pPr>
        <w:pStyle w:val="Title2"/>
        <w:jc w:val="left"/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1284465932"/>
        <w:docPartObj>
          <w:docPartGallery w:val="Bibliographies"/>
          <w:docPartUnique/>
        </w:docPartObj>
      </w:sdtPr>
      <w:sdtContent>
        <w:p w:rsidR="00207630" w:rsidRPr="00CB5F00" w:rsidRDefault="006A5C14" w:rsidP="00207630">
          <w:pPr>
            <w:pStyle w:val="Heading1"/>
            <w:ind w:left="720" w:hanging="720"/>
          </w:pPr>
          <w:r w:rsidRPr="00CB5F00">
            <w:t>References</w:t>
          </w:r>
        </w:p>
        <w:sdt>
          <w:sdtPr>
            <w:id w:val="-573587230"/>
            <w:bibliography/>
          </w:sdtPr>
          <w:sdtContent>
            <w:p w:rsidR="00207630" w:rsidRPr="00CB5F00" w:rsidRDefault="001871D8" w:rsidP="00207630">
              <w:pPr>
                <w:pStyle w:val="Bibliography"/>
                <w:rPr>
                  <w:noProof/>
                </w:rPr>
              </w:pPr>
              <w:r w:rsidRPr="00CB5F00">
                <w:fldChar w:fldCharType="begin"/>
              </w:r>
              <w:r w:rsidR="006A5C14" w:rsidRPr="00CB5F00">
                <w:instrText xml:space="preserve"> BIBLIOGRAPHY </w:instrText>
              </w:r>
              <w:r w:rsidRPr="00CB5F00">
                <w:fldChar w:fldCharType="separate"/>
              </w:r>
              <w:r w:rsidR="006A5C14" w:rsidRPr="00CB5F00">
                <w:rPr>
                  <w:noProof/>
                </w:rPr>
                <w:t xml:space="preserve">Bryant, R. (2012 ). Nursing and Health Policy Perspectives. </w:t>
              </w:r>
              <w:r w:rsidR="006A5C14" w:rsidRPr="00CB5F00">
                <w:rPr>
                  <w:iCs/>
                  <w:noProof/>
                </w:rPr>
                <w:t>International Nursing Review</w:t>
              </w:r>
              <w:r w:rsidR="006A5C14" w:rsidRPr="00CB5F00">
                <w:rPr>
                  <w:noProof/>
                </w:rPr>
                <w:t>.</w:t>
              </w:r>
            </w:p>
            <w:p w:rsidR="00207630" w:rsidRPr="00CB5F00" w:rsidRDefault="006A5C14" w:rsidP="00207630">
              <w:pPr>
                <w:pStyle w:val="Bibliography"/>
                <w:rPr>
                  <w:noProof/>
                </w:rPr>
              </w:pPr>
              <w:r w:rsidRPr="00CB5F00">
                <w:rPr>
                  <w:noProof/>
                </w:rPr>
                <w:t xml:space="preserve">Burke, S. A. (2016, February 6). </w:t>
              </w:r>
              <w:r w:rsidRPr="00CB5F00">
                <w:rPr>
                  <w:iCs/>
                  <w:noProof/>
                </w:rPr>
                <w:t>Influence through policy: Nurses have a unique role</w:t>
              </w:r>
              <w:r w:rsidRPr="00CB5F00">
                <w:rPr>
                  <w:noProof/>
                </w:rPr>
                <w:t>. Retrieved from Reflections of Nursing Leadership: https://www.reflectionsonnursingleadership.org/commentary/more-commentary/Vol42_2_nurses-have-a-unique-role</w:t>
              </w:r>
            </w:p>
            <w:p w:rsidR="00207630" w:rsidRPr="00CB5F00" w:rsidRDefault="006A5C14" w:rsidP="00207630">
              <w:pPr>
                <w:pStyle w:val="Bibliography"/>
                <w:rPr>
                  <w:noProof/>
                </w:rPr>
              </w:pPr>
              <w:r w:rsidRPr="00CB5F00">
                <w:rPr>
                  <w:noProof/>
                </w:rPr>
                <w:t xml:space="preserve">HC Klopper, M. H. (2015). Global advisory panel on the future of nursing (GAPFON) and global health. </w:t>
              </w:r>
              <w:r w:rsidRPr="00CB5F00">
                <w:rPr>
                  <w:iCs/>
                  <w:noProof/>
                </w:rPr>
                <w:t>Journal of nursing scholarship</w:t>
              </w:r>
              <w:r w:rsidRPr="00CB5F00">
                <w:rPr>
                  <w:noProof/>
                </w:rPr>
                <w:t>.</w:t>
              </w:r>
            </w:p>
            <w:p w:rsidR="00207630" w:rsidRPr="00CB5F00" w:rsidRDefault="006A5C14" w:rsidP="00207630">
              <w:pPr>
                <w:pStyle w:val="Bibliography"/>
                <w:rPr>
                  <w:noProof/>
                </w:rPr>
              </w:pPr>
              <w:r w:rsidRPr="00CB5F00">
                <w:rPr>
                  <w:noProof/>
                </w:rPr>
                <w:t xml:space="preserve">Ludwick, R. M. (2011). Leading the Way in Policy. </w:t>
              </w:r>
              <w:r w:rsidRPr="00CB5F00">
                <w:rPr>
                  <w:iCs/>
                  <w:noProof/>
                </w:rPr>
                <w:t>Institute of Medicine</w:t>
              </w:r>
              <w:r w:rsidRPr="00CB5F00">
                <w:rPr>
                  <w:noProof/>
                </w:rPr>
                <w:t>.</w:t>
              </w:r>
            </w:p>
            <w:p w:rsidR="00207630" w:rsidRPr="00CB5F00" w:rsidRDefault="006A5C14" w:rsidP="00207630">
              <w:pPr>
                <w:pStyle w:val="Bibliography"/>
                <w:rPr>
                  <w:noProof/>
                </w:rPr>
              </w:pPr>
              <w:r w:rsidRPr="00CB5F00">
                <w:rPr>
                  <w:noProof/>
                </w:rPr>
                <w:t xml:space="preserve">Toofany, S. (2005). Nurses and health policy. </w:t>
              </w:r>
              <w:r w:rsidRPr="00CB5F00">
                <w:rPr>
                  <w:iCs/>
                  <w:noProof/>
                </w:rPr>
                <w:t>Nursing Management</w:t>
              </w:r>
              <w:r w:rsidRPr="00CB5F00">
                <w:rPr>
                  <w:noProof/>
                </w:rPr>
                <w:t>.</w:t>
              </w:r>
            </w:p>
            <w:p w:rsidR="00207630" w:rsidRDefault="001871D8" w:rsidP="00207630">
              <w:pPr>
                <w:ind w:left="720" w:hanging="720"/>
              </w:pPr>
              <w:r w:rsidRPr="00CB5F00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207630" w:rsidRDefault="00207630" w:rsidP="00471A8E">
      <w:pPr>
        <w:pStyle w:val="Title2"/>
        <w:jc w:val="left"/>
      </w:pPr>
    </w:p>
    <w:p w:rsidR="00207630" w:rsidRDefault="00207630" w:rsidP="00471A8E">
      <w:pPr>
        <w:pStyle w:val="Title2"/>
        <w:jc w:val="left"/>
      </w:pPr>
    </w:p>
    <w:p w:rsidR="00207630" w:rsidRDefault="00207630" w:rsidP="00471A8E">
      <w:pPr>
        <w:pStyle w:val="Title2"/>
        <w:jc w:val="left"/>
      </w:pPr>
    </w:p>
    <w:p w:rsidR="00207630" w:rsidRDefault="00207630" w:rsidP="00471A8E">
      <w:pPr>
        <w:pStyle w:val="Title2"/>
        <w:jc w:val="left"/>
      </w:pPr>
    </w:p>
    <w:p w:rsidR="00207630" w:rsidRDefault="00207630" w:rsidP="00471A8E">
      <w:pPr>
        <w:pStyle w:val="Title2"/>
        <w:jc w:val="left"/>
      </w:pPr>
    </w:p>
    <w:sectPr w:rsidR="00207630" w:rsidSect="001871D8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90" w:rsidRDefault="000A4A90">
      <w:pPr>
        <w:spacing w:line="240" w:lineRule="auto"/>
      </w:pPr>
      <w:r>
        <w:separator/>
      </w:r>
    </w:p>
  </w:endnote>
  <w:endnote w:type="continuationSeparator" w:id="1">
    <w:p w:rsidR="000A4A90" w:rsidRDefault="000A4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90" w:rsidRDefault="000A4A90">
      <w:pPr>
        <w:spacing w:line="240" w:lineRule="auto"/>
      </w:pPr>
      <w:r>
        <w:separator/>
      </w:r>
    </w:p>
  </w:footnote>
  <w:footnote w:type="continuationSeparator" w:id="1">
    <w:p w:rsidR="000A4A90" w:rsidRDefault="000A4A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Pr="00C41737" w:rsidRDefault="006A5C14" w:rsidP="00C41737">
    <w:pPr>
      <w:pStyle w:val="Header"/>
    </w:pPr>
    <w:r w:rsidRPr="00C41737">
      <w:rPr>
        <w:rStyle w:val="Strong"/>
      </w:rPr>
      <w:t>THE ROLE OF THE NURSES IN POLICY MAKING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8" w:rsidRDefault="006A5C14">
    <w:pPr>
      <w:pStyle w:val="Header"/>
      <w:rPr>
        <w:rStyle w:val="Strong"/>
      </w:rPr>
    </w:pPr>
    <w:r>
      <w:t>Running head:</w:t>
    </w:r>
    <w:r w:rsidR="00C41737" w:rsidRPr="00C41737">
      <w:t>THE ROLE OF THE NURSES IN POLICY MAKING</w:t>
    </w:r>
    <w:r>
      <w:ptab w:relativeTo="margin" w:alignment="right" w:leader="none"/>
    </w:r>
    <w:r w:rsidR="001871D8"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 w:rsidR="001871D8">
      <w:rPr>
        <w:rStyle w:val="Strong"/>
      </w:rPr>
      <w:fldChar w:fldCharType="separate"/>
    </w:r>
    <w:r w:rsidR="00CB5F00">
      <w:rPr>
        <w:rStyle w:val="Strong"/>
        <w:noProof/>
      </w:rPr>
      <w:t>1</w:t>
    </w:r>
    <w:r w:rsidR="001871D8">
      <w:rPr>
        <w:rStyle w:val="Strong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C39B5"/>
    <w:rsid w:val="00023C0D"/>
    <w:rsid w:val="00031C76"/>
    <w:rsid w:val="00087CB9"/>
    <w:rsid w:val="000A40AE"/>
    <w:rsid w:val="000A4A90"/>
    <w:rsid w:val="000D3F41"/>
    <w:rsid w:val="00173EF3"/>
    <w:rsid w:val="001871D8"/>
    <w:rsid w:val="001C19A3"/>
    <w:rsid w:val="00207630"/>
    <w:rsid w:val="002836D5"/>
    <w:rsid w:val="00355DCA"/>
    <w:rsid w:val="004660EC"/>
    <w:rsid w:val="00471A8E"/>
    <w:rsid w:val="004724D7"/>
    <w:rsid w:val="004F0887"/>
    <w:rsid w:val="004F68A0"/>
    <w:rsid w:val="00551A02"/>
    <w:rsid w:val="005534FA"/>
    <w:rsid w:val="005B3A43"/>
    <w:rsid w:val="005C39B5"/>
    <w:rsid w:val="005D3A03"/>
    <w:rsid w:val="00691E85"/>
    <w:rsid w:val="006A5C14"/>
    <w:rsid w:val="006B6522"/>
    <w:rsid w:val="008002C0"/>
    <w:rsid w:val="008148D9"/>
    <w:rsid w:val="00820D7D"/>
    <w:rsid w:val="00890EA3"/>
    <w:rsid w:val="008C5323"/>
    <w:rsid w:val="008D477A"/>
    <w:rsid w:val="009A6A3B"/>
    <w:rsid w:val="009A7646"/>
    <w:rsid w:val="00A85310"/>
    <w:rsid w:val="00B823AA"/>
    <w:rsid w:val="00BA45DB"/>
    <w:rsid w:val="00BF4184"/>
    <w:rsid w:val="00C0601E"/>
    <w:rsid w:val="00C31D30"/>
    <w:rsid w:val="00C41737"/>
    <w:rsid w:val="00CB5F00"/>
    <w:rsid w:val="00CC53C7"/>
    <w:rsid w:val="00CD6E39"/>
    <w:rsid w:val="00CF6E91"/>
    <w:rsid w:val="00D463D8"/>
    <w:rsid w:val="00D85B68"/>
    <w:rsid w:val="00E6004D"/>
    <w:rsid w:val="00E81978"/>
    <w:rsid w:val="00EB6E8F"/>
    <w:rsid w:val="00ED5C7E"/>
    <w:rsid w:val="00EE5314"/>
    <w:rsid w:val="00F379B7"/>
    <w:rsid w:val="00F525FA"/>
    <w:rsid w:val="00F9391A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1871D8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1871D8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1871D8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1871D8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1871D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1871D8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1871D8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1871D8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sid w:val="001871D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1871D8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1871D8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1D8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71D8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71D8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71D8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71D8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1D8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71D8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71D8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71D8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1D8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1D8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71D8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71D8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D8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71D8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1871D8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71D8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71D8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71D8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1871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871D8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1871D8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1D8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71D8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71D8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71D8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71D8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71D8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71D8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71D8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71D8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71D8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71D8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71D8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71D8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1871D8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1871D8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1871D8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1871D8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1871D8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1871D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71D8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1871D8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1871D8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1871D8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71D8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71D8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71D8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71D8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71D8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1871D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71D8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1871D8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871D8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1871D8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871D8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7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71D8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71D8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871D8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71D8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71D8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871D8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871D8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71D8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71D8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71D8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71D8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71D8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71D8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1871D8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1D8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71D8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71D8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71D8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71D8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71D8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1871D8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1871D8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1871D8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RBr12</b:Tag>
    <b:SourceType>JournalArticle</b:SourceType>
    <b:Guid>{E094B56E-B3F0-45D2-9097-64FA4EA79DD9}</b:Guid>
    <b:Title>Nursing and Health Policy Perspectives</b:Title>
    <b:Year>2012 </b:Year>
    <b:Author>
      <b:Author>
        <b:NameList>
          <b:Person>
            <b:Last>Bryant</b:Last>
            <b:First>R</b:First>
          </b:Person>
        </b:NameList>
      </b:Author>
    </b:Author>
    <b:JournalName>International Nursing Review</b:JournalName>
    <b:RefOrder>3</b:RefOrder>
  </b:Source>
  <b:Source>
    <b:Tag>Reb11</b:Tag>
    <b:SourceType>JournalArticle</b:SourceType>
    <b:Guid>{77493F1F-4B0F-43F7-915E-0AFBD9893F97}</b:Guid>
    <b:Author>
      <b:Author>
        <b:NameList>
          <b:Person>
            <b:Last>Ludwick</b:Last>
            <b:First>Rebecca</b:First>
            <b:Middle>M. Patton Margarete L. Zalon Ruth</b:Middle>
          </b:Person>
        </b:NameList>
      </b:Author>
    </b:Author>
    <b:Title>Leading the Way in Policy</b:Title>
    <b:JournalName>Institute of Medicine</b:JournalName>
    <b:Year>2011</b:Year>
    <b:RefOrder>1</b:RefOrder>
  </b:Source>
  <b:Source>
    <b:Tag>She16</b:Tag>
    <b:SourceType>InternetSite</b:SourceType>
    <b:Guid>{FEDEB0C2-5348-4045-A673-0E79885AB118}</b:Guid>
    <b:Title>Influence through policy: Nurses have a unique role</b:Title>
    <b:Year>2016</b:Year>
    <b:Author>
      <b:Author>
        <b:NameList>
          <b:Person>
            <b:Last>Burke</b:Last>
            <b:First>Sheila</b:First>
            <b:Middle>A.</b:Middle>
          </b:Person>
        </b:NameList>
      </b:Author>
    </b:Author>
    <b:InternetSiteTitle>Reflections of Nursing Leadership</b:InternetSiteTitle>
    <b:Month>february</b:Month>
    <b:Day>6</b:Day>
    <b:URL>https://www.reflectionsonnursingleadership.org/commentary/more-commentary/Vol42_2_nurses-have-a-unique-role</b:URL>
    <b:RefOrder>4</b:RefOrder>
  </b:Source>
  <b:Source>
    <b:Tag>STo05</b:Tag>
    <b:SourceType>JournalArticle</b:SourceType>
    <b:Guid>{10E6190B-5D82-456F-883E-940843127343}</b:Guid>
    <b:Title>Nurses and health policy</b:Title>
    <b:Year>2005</b:Year>
    <b:Author>
      <b:Author>
        <b:NameList>
          <b:Person>
            <b:Last>Toofany</b:Last>
            <b:First>S</b:First>
          </b:Person>
        </b:NameList>
      </b:Author>
    </b:Author>
    <b:JournalName> Nursing Management</b:JournalName>
    <b:RefOrder>2</b:RefOrder>
  </b:Source>
  <b:Source>
    <b:Tag>HCK15</b:Tag>
    <b:SourceType>JournalArticle</b:SourceType>
    <b:Guid>{588E98A1-954F-4D24-A20E-E4CD32579B72}</b:Guid>
    <b:Author>
      <b:Author>
        <b:NameList>
          <b:Person>
            <b:Last>HC Klopper</b:Last>
            <b:First>M</b:First>
            <b:Middle>Hill</b:Middle>
          </b:Person>
        </b:NameList>
      </b:Author>
    </b:Author>
    <b:Title> Global advisory panel on the future of nursing (GAPFON) and global health</b:Title>
    <b:JournalName>Journal of nursing scholarship</b:JournalName>
    <b:Year>2015</b:Year>
    <b:RefOrder>5</b:RefOrder>
  </b:Source>
</b:Sources>
</file>

<file path=customXml/itemProps1.xml><?xml version="1.0" encoding="utf-8"?>
<ds:datastoreItem xmlns:ds="http://schemas.openxmlformats.org/officeDocument/2006/customXml" ds:itemID="{DA14EE8F-891D-4DD3-B0C4-82791D8B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2019-06-22T10:20:00Z</dcterms:created>
  <dcterms:modified xsi:type="dcterms:W3CDTF">2019-06-22T18:23:00Z</dcterms:modified>
</cp:coreProperties>
</file>