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BD98" w14:textId="77777777" w:rsidR="00B35C28" w:rsidRDefault="00B35C28" w:rsidP="00B35C28">
      <w:pPr>
        <w:spacing w:line="480" w:lineRule="auto"/>
        <w:jc w:val="center"/>
      </w:pPr>
    </w:p>
    <w:p w14:paraId="21012053" w14:textId="77777777" w:rsidR="00B35C28" w:rsidRDefault="00B35C28" w:rsidP="00B35C28">
      <w:pPr>
        <w:spacing w:line="480" w:lineRule="auto"/>
        <w:jc w:val="center"/>
      </w:pPr>
    </w:p>
    <w:p w14:paraId="4341DB28" w14:textId="77777777" w:rsidR="00B35C28" w:rsidRDefault="00B35C28" w:rsidP="00B35C28">
      <w:pPr>
        <w:spacing w:line="480" w:lineRule="auto"/>
        <w:jc w:val="center"/>
      </w:pPr>
    </w:p>
    <w:p w14:paraId="50816C0D" w14:textId="77777777" w:rsidR="00B35C28" w:rsidRDefault="00B35C28" w:rsidP="00B35C28">
      <w:pPr>
        <w:spacing w:line="480" w:lineRule="auto"/>
        <w:jc w:val="center"/>
      </w:pPr>
    </w:p>
    <w:p w14:paraId="101B2111" w14:textId="77777777" w:rsidR="00B35C28" w:rsidRDefault="00B35C28" w:rsidP="00B35C28">
      <w:pPr>
        <w:spacing w:line="480" w:lineRule="auto"/>
        <w:jc w:val="center"/>
      </w:pPr>
    </w:p>
    <w:p w14:paraId="7BD043B1" w14:textId="77777777" w:rsidR="00B35C28" w:rsidRDefault="00B35C28" w:rsidP="00B35C28">
      <w:pPr>
        <w:spacing w:line="480" w:lineRule="auto"/>
        <w:jc w:val="center"/>
      </w:pPr>
    </w:p>
    <w:p w14:paraId="7FC1D82E" w14:textId="77777777" w:rsidR="004F3E88" w:rsidRDefault="00B26D43" w:rsidP="00B35C28">
      <w:pPr>
        <w:spacing w:line="480" w:lineRule="auto"/>
        <w:jc w:val="center"/>
      </w:pPr>
      <w:r>
        <w:t>Title page</w:t>
      </w:r>
    </w:p>
    <w:p w14:paraId="4A8F58B8" w14:textId="77777777" w:rsidR="00F941B9" w:rsidRDefault="00B26D43" w:rsidP="00B35C28">
      <w:pPr>
        <w:spacing w:line="480" w:lineRule="auto"/>
        <w:jc w:val="center"/>
      </w:pPr>
      <w:r>
        <w:t>Economic analysis</w:t>
      </w:r>
    </w:p>
    <w:p w14:paraId="784B55FE" w14:textId="77777777" w:rsidR="00F941B9" w:rsidRDefault="00B26D43">
      <w:r>
        <w:br w:type="page"/>
      </w:r>
    </w:p>
    <w:p w14:paraId="41C0C2B0" w14:textId="1F722996" w:rsidR="00A95969" w:rsidRDefault="00B26D43" w:rsidP="00F941B9">
      <w:pPr>
        <w:spacing w:line="480" w:lineRule="auto"/>
        <w:jc w:val="both"/>
        <w:rPr>
          <w:rFonts w:ascii="Times New Roman" w:hAnsi="Times New Roman" w:cs="Times New Roman"/>
        </w:rPr>
      </w:pPr>
      <w:r>
        <w:rPr>
          <w:rFonts w:ascii="Times New Roman" w:hAnsi="Times New Roman" w:cs="Times New Roman"/>
        </w:rPr>
        <w:lastRenderedPageBreak/>
        <w:t>Executive summary</w:t>
      </w:r>
    </w:p>
    <w:p w14:paraId="0B06B0E1" w14:textId="5C9F0188" w:rsidR="00FD770C" w:rsidRDefault="00B26D43" w:rsidP="00FD770C">
      <w:pPr>
        <w:spacing w:line="480" w:lineRule="auto"/>
        <w:ind w:firstLine="720"/>
        <w:jc w:val="both"/>
        <w:rPr>
          <w:rFonts w:ascii="Times New Roman" w:hAnsi="Times New Roman" w:cs="Times New Roman"/>
        </w:rPr>
      </w:pPr>
      <w:r>
        <w:rPr>
          <w:rFonts w:ascii="Times New Roman" w:hAnsi="Times New Roman" w:cs="Times New Roman"/>
        </w:rPr>
        <w:t xml:space="preserve">Company planning to purchase marketing automation software must integrate principles of managerial economics for </w:t>
      </w:r>
      <w:r w:rsidR="00A41574">
        <w:rPr>
          <w:rFonts w:ascii="Times New Roman" w:hAnsi="Times New Roman" w:cs="Times New Roman"/>
        </w:rPr>
        <w:t xml:space="preserve">reaching maximization of returns. </w:t>
      </w:r>
      <w:r w:rsidR="00EA4ABE">
        <w:rPr>
          <w:rFonts w:ascii="Times New Roman" w:hAnsi="Times New Roman" w:cs="Times New Roman"/>
        </w:rPr>
        <w:t xml:space="preserve">These principles allow the company to minimize costs and adverse situations that can result in a loss of stability or revenue. </w:t>
      </w:r>
      <w:r w:rsidR="00CD4571">
        <w:rPr>
          <w:rFonts w:ascii="Times New Roman" w:hAnsi="Times New Roman" w:cs="Times New Roman"/>
        </w:rPr>
        <w:t xml:space="preserve">The common principles adopted for making the best use of the automation software include incremental concept, reaching an </w:t>
      </w:r>
      <w:proofErr w:type="spellStart"/>
      <w:r w:rsidR="00CD4571">
        <w:rPr>
          <w:rFonts w:ascii="Times New Roman" w:hAnsi="Times New Roman" w:cs="Times New Roman"/>
        </w:rPr>
        <w:t>equi</w:t>
      </w:r>
      <w:proofErr w:type="spellEnd"/>
      <w:r w:rsidR="00CD4571">
        <w:rPr>
          <w:rFonts w:ascii="Times New Roman" w:hAnsi="Times New Roman" w:cs="Times New Roman"/>
        </w:rPr>
        <w:t>-marginal point, considering opportunity cost and discounting. By integrating these principles the manager would be able to make better decisions regarding automation software.</w:t>
      </w:r>
    </w:p>
    <w:p w14:paraId="7D2EF897" w14:textId="77777777" w:rsidR="00B35C28" w:rsidRDefault="00B26D43" w:rsidP="00F941B9">
      <w:pPr>
        <w:spacing w:line="480" w:lineRule="auto"/>
        <w:jc w:val="both"/>
        <w:rPr>
          <w:rFonts w:ascii="Times New Roman" w:hAnsi="Times New Roman" w:cs="Times New Roman"/>
        </w:rPr>
      </w:pPr>
      <w:r w:rsidRPr="00E56113">
        <w:rPr>
          <w:rFonts w:ascii="Times New Roman" w:hAnsi="Times New Roman" w:cs="Times New Roman"/>
        </w:rPr>
        <w:t>Introduction</w:t>
      </w:r>
    </w:p>
    <w:p w14:paraId="7C436409" w14:textId="2D21A9A5" w:rsidR="00BF524C" w:rsidRPr="00E56113" w:rsidRDefault="00B26D43" w:rsidP="00BF524C">
      <w:pPr>
        <w:spacing w:line="480" w:lineRule="auto"/>
        <w:ind w:firstLine="720"/>
        <w:jc w:val="both"/>
        <w:rPr>
          <w:rFonts w:ascii="Times New Roman" w:hAnsi="Times New Roman" w:cs="Times New Roman"/>
        </w:rPr>
      </w:pPr>
      <w:r>
        <w:rPr>
          <w:rFonts w:ascii="Times New Roman" w:hAnsi="Times New Roman" w:cs="Times New Roman"/>
        </w:rPr>
        <w:t xml:space="preserve">Marketing automation software </w:t>
      </w:r>
      <w:r w:rsidR="00A95969">
        <w:rPr>
          <w:rFonts w:ascii="Times New Roman" w:hAnsi="Times New Roman" w:cs="Times New Roman"/>
        </w:rPr>
        <w:t xml:space="preserve">is essentially required by businesses these days. The evidence suggests that 51% of the businesses are relying on technology for attaining growth and stability. </w:t>
      </w:r>
      <w:r w:rsidR="000476B5">
        <w:rPr>
          <w:rFonts w:ascii="Times New Roman" w:hAnsi="Times New Roman" w:cs="Times New Roman"/>
        </w:rPr>
        <w:t xml:space="preserve">Marketing decision related to automation software results in increased spending and costs for the business. This indicates the need for adopting managerial principles for managing costs and utilizing the software for maximization of profits. </w:t>
      </w:r>
      <w:r w:rsidR="00CD4571">
        <w:rPr>
          <w:rFonts w:ascii="Times New Roman" w:hAnsi="Times New Roman" w:cs="Times New Roman"/>
        </w:rPr>
        <w:t>It is critical to identify the principles of managerial economics that minimize the probability of financial and reputational loss.</w:t>
      </w:r>
    </w:p>
    <w:p w14:paraId="0E03BADC" w14:textId="77777777" w:rsidR="00F941B9" w:rsidRDefault="00B26D43" w:rsidP="00F941B9">
      <w:pPr>
        <w:spacing w:line="480" w:lineRule="auto"/>
        <w:jc w:val="both"/>
        <w:rPr>
          <w:rFonts w:ascii="Times New Roman" w:hAnsi="Times New Roman" w:cs="Times New Roman"/>
        </w:rPr>
      </w:pPr>
      <w:r w:rsidRPr="00E56113">
        <w:rPr>
          <w:rFonts w:ascii="Times New Roman" w:hAnsi="Times New Roman" w:cs="Times New Roman"/>
        </w:rPr>
        <w:t>Literature revie</w:t>
      </w:r>
      <w:r w:rsidRPr="00E56113">
        <w:rPr>
          <w:rFonts w:ascii="Times New Roman" w:hAnsi="Times New Roman" w:cs="Times New Roman"/>
        </w:rPr>
        <w:t>w</w:t>
      </w:r>
    </w:p>
    <w:p w14:paraId="2A6AD4AA" w14:textId="769D70A8" w:rsidR="00BA3D0C" w:rsidRDefault="00B26D43" w:rsidP="00D27EE9">
      <w:pPr>
        <w:spacing w:line="480" w:lineRule="auto"/>
        <w:ind w:firstLine="720"/>
        <w:jc w:val="both"/>
        <w:rPr>
          <w:rFonts w:ascii="Times New Roman" w:hAnsi="Times New Roman" w:cs="Times New Roman"/>
        </w:rPr>
      </w:pPr>
      <w:r>
        <w:rPr>
          <w:rFonts w:ascii="Times New Roman" w:hAnsi="Times New Roman" w:cs="Times New Roman"/>
        </w:rPr>
        <w:t xml:space="preserve">Evidence obtained from the literature suggests that the integration of principles of managerial economics </w:t>
      </w:r>
      <w:r w:rsidR="00FC5B21">
        <w:rPr>
          <w:rFonts w:ascii="Times New Roman" w:hAnsi="Times New Roman" w:cs="Times New Roman"/>
        </w:rPr>
        <w:t xml:space="preserve">leads to the efficient management of the operating system. </w:t>
      </w:r>
      <w:r w:rsidR="007F1346">
        <w:rPr>
          <w:rFonts w:ascii="Times New Roman" w:hAnsi="Times New Roman" w:cs="Times New Roman"/>
        </w:rPr>
        <w:t xml:space="preserve">The decision-making and planning are important tools for organizing, staffing and controlling activities that result in maximization of benefits due to the appropriate use of the automation software. The primary principle of managerial economics states management </w:t>
      </w:r>
      <w:r w:rsidR="007F1346">
        <w:rPr>
          <w:rFonts w:ascii="Times New Roman" w:hAnsi="Times New Roman" w:cs="Times New Roman"/>
        </w:rPr>
        <w:lastRenderedPageBreak/>
        <w:t>of marginal costs and revenue. The most important for the managers is to meet the challenge of kee</w:t>
      </w:r>
      <w:r w:rsidR="00BD56B7">
        <w:rPr>
          <w:rFonts w:ascii="Times New Roman" w:hAnsi="Times New Roman" w:cs="Times New Roman"/>
        </w:rPr>
        <w:t xml:space="preserve">ping costs lower than revenues </w:t>
      </w:r>
      <w:sdt>
        <w:sdtPr>
          <w:rPr>
            <w:rFonts w:ascii="Times New Roman" w:hAnsi="Times New Roman" w:cs="Times New Roman"/>
          </w:rPr>
          <w:id w:val="-2112347648"/>
          <w:citation/>
        </w:sdtPr>
        <w:sdtEndPr/>
        <w:sdtContent>
          <w:r w:rsidR="00BD56B7">
            <w:rPr>
              <w:rFonts w:ascii="Times New Roman" w:hAnsi="Times New Roman" w:cs="Times New Roman"/>
            </w:rPr>
            <w:fldChar w:fldCharType="begin"/>
          </w:r>
          <w:r w:rsidR="00BD56B7">
            <w:rPr>
              <w:rFonts w:ascii="Times New Roman" w:hAnsi="Times New Roman" w:cs="Times New Roman"/>
            </w:rPr>
            <w:instrText xml:space="preserve"> CITATION Bru09 \l 1033 </w:instrText>
          </w:r>
          <w:r w:rsidR="00BD56B7">
            <w:rPr>
              <w:rFonts w:ascii="Times New Roman" w:hAnsi="Times New Roman" w:cs="Times New Roman"/>
            </w:rPr>
            <w:fldChar w:fldCharType="separate"/>
          </w:r>
          <w:r w:rsidR="00BD56B7" w:rsidRPr="00BD56B7">
            <w:rPr>
              <w:rFonts w:ascii="Times New Roman" w:hAnsi="Times New Roman" w:cs="Times New Roman"/>
              <w:noProof/>
            </w:rPr>
            <w:t>(Biegel, 2009)</w:t>
          </w:r>
          <w:r w:rsidR="00BD56B7">
            <w:rPr>
              <w:rFonts w:ascii="Times New Roman" w:hAnsi="Times New Roman" w:cs="Times New Roman"/>
            </w:rPr>
            <w:fldChar w:fldCharType="end"/>
          </w:r>
        </w:sdtContent>
      </w:sdt>
      <w:r w:rsidR="00BD56B7">
        <w:rPr>
          <w:rFonts w:ascii="Times New Roman" w:hAnsi="Times New Roman" w:cs="Times New Roman"/>
        </w:rPr>
        <w:t xml:space="preserve">. </w:t>
      </w:r>
    </w:p>
    <w:p w14:paraId="50480966" w14:textId="4FA616B8" w:rsidR="00BD56B7" w:rsidRDefault="00B26D43" w:rsidP="00D27EE9">
      <w:pPr>
        <w:spacing w:line="480" w:lineRule="auto"/>
        <w:ind w:firstLine="720"/>
        <w:jc w:val="both"/>
        <w:rPr>
          <w:rFonts w:ascii="Times New Roman" w:hAnsi="Times New Roman" w:cs="Times New Roman"/>
        </w:rPr>
      </w:pPr>
      <w:r>
        <w:rPr>
          <w:rFonts w:ascii="Times New Roman" w:hAnsi="Times New Roman" w:cs="Times New Roman"/>
        </w:rPr>
        <w:t xml:space="preserve">Literature suggests opportunity costs also allow the company to manage costs such as by choosing the best alternative. This is useful for keeping the costs minimum and maximizing gain </w:t>
      </w:r>
      <w:sdt>
        <w:sdtPr>
          <w:rPr>
            <w:rFonts w:ascii="Times New Roman" w:hAnsi="Times New Roman" w:cs="Times New Roman"/>
          </w:rPr>
          <w:id w:val="-647903583"/>
          <w:citation/>
        </w:sdtPr>
        <w:sdtEndPr/>
        <w:sdtContent>
          <w:r>
            <w:rPr>
              <w:rFonts w:ascii="Times New Roman" w:hAnsi="Times New Roman" w:cs="Times New Roman"/>
            </w:rPr>
            <w:fldChar w:fldCharType="begin"/>
          </w:r>
          <w:r>
            <w:rPr>
              <w:rFonts w:ascii="Times New Roman" w:hAnsi="Times New Roman" w:cs="Times New Roman"/>
            </w:rPr>
            <w:instrText xml:space="preserve"> CITATION Luk17 \l 1033 </w:instrText>
          </w:r>
          <w:r>
            <w:rPr>
              <w:rFonts w:ascii="Times New Roman" w:hAnsi="Times New Roman" w:cs="Times New Roman"/>
            </w:rPr>
            <w:fldChar w:fldCharType="separate"/>
          </w:r>
          <w:r w:rsidRPr="00BD56B7">
            <w:rPr>
              <w:rFonts w:ascii="Times New Roman" w:hAnsi="Times New Roman" w:cs="Times New Roman"/>
              <w:noProof/>
            </w:rPr>
            <w:t>(Froeb, McCann, &amp; Ward, 2017)</w:t>
          </w:r>
          <w:r>
            <w:rPr>
              <w:rFonts w:ascii="Times New Roman" w:hAnsi="Times New Roman" w:cs="Times New Roman"/>
            </w:rPr>
            <w:fldChar w:fldCharType="end"/>
          </w:r>
        </w:sdtContent>
      </w:sdt>
      <w:r>
        <w:rPr>
          <w:rFonts w:ascii="Times New Roman" w:hAnsi="Times New Roman" w:cs="Times New Roman"/>
        </w:rPr>
        <w:t xml:space="preserve">. </w:t>
      </w:r>
      <w:r w:rsidR="00135EF8">
        <w:rPr>
          <w:rFonts w:ascii="Times New Roman" w:hAnsi="Times New Roman" w:cs="Times New Roman"/>
        </w:rPr>
        <w:t xml:space="preserve">The </w:t>
      </w:r>
      <w:proofErr w:type="spellStart"/>
      <w:r w:rsidR="00135EF8">
        <w:rPr>
          <w:rFonts w:ascii="Times New Roman" w:hAnsi="Times New Roman" w:cs="Times New Roman"/>
        </w:rPr>
        <w:t>equi</w:t>
      </w:r>
      <w:proofErr w:type="spellEnd"/>
      <w:r w:rsidR="00135EF8">
        <w:rPr>
          <w:rFonts w:ascii="Times New Roman" w:hAnsi="Times New Roman" w:cs="Times New Roman"/>
        </w:rPr>
        <w:t xml:space="preserve">-marginal concept allows managers to think about how a firm can adopt a new activity by sacrificing other activities. This principle stresses on reaching an optimal point where the benefit is maximized. Discounting is also an important principle that states that the company must be prepared form meeting unexpected situations </w:t>
      </w:r>
      <w:sdt>
        <w:sdtPr>
          <w:rPr>
            <w:rFonts w:ascii="Times New Roman" w:hAnsi="Times New Roman" w:cs="Times New Roman"/>
          </w:rPr>
          <w:id w:val="825170958"/>
          <w:citation/>
        </w:sdtPr>
        <w:sdtEndPr/>
        <w:sdtContent>
          <w:r w:rsidR="00135EF8">
            <w:rPr>
              <w:rFonts w:ascii="Times New Roman" w:hAnsi="Times New Roman" w:cs="Times New Roman"/>
            </w:rPr>
            <w:fldChar w:fldCharType="begin"/>
          </w:r>
          <w:r w:rsidR="00135EF8">
            <w:rPr>
              <w:rFonts w:ascii="Times New Roman" w:hAnsi="Times New Roman" w:cs="Times New Roman"/>
            </w:rPr>
            <w:instrText xml:space="preserve"> CITATION Pau10 \l 1033 </w:instrText>
          </w:r>
          <w:r w:rsidR="00135EF8">
            <w:rPr>
              <w:rFonts w:ascii="Times New Roman" w:hAnsi="Times New Roman" w:cs="Times New Roman"/>
            </w:rPr>
            <w:fldChar w:fldCharType="separate"/>
          </w:r>
          <w:r w:rsidR="00135EF8" w:rsidRPr="00135EF8">
            <w:rPr>
              <w:rFonts w:ascii="Times New Roman" w:hAnsi="Times New Roman" w:cs="Times New Roman"/>
              <w:noProof/>
            </w:rPr>
            <w:t>(Rubin &amp; Dnes, 2010)</w:t>
          </w:r>
          <w:r w:rsidR="00135EF8">
            <w:rPr>
              <w:rFonts w:ascii="Times New Roman" w:hAnsi="Times New Roman" w:cs="Times New Roman"/>
            </w:rPr>
            <w:fldChar w:fldCharType="end"/>
          </w:r>
        </w:sdtContent>
      </w:sdt>
      <w:r w:rsidR="00135EF8">
        <w:rPr>
          <w:rFonts w:ascii="Times New Roman" w:hAnsi="Times New Roman" w:cs="Times New Roman"/>
        </w:rPr>
        <w:t xml:space="preserve">. </w:t>
      </w:r>
    </w:p>
    <w:p w14:paraId="40244318" w14:textId="77777777" w:rsidR="00F941B9" w:rsidRDefault="00B26D43" w:rsidP="00F941B9">
      <w:pPr>
        <w:spacing w:line="480" w:lineRule="auto"/>
        <w:jc w:val="both"/>
        <w:rPr>
          <w:rFonts w:ascii="Times New Roman" w:hAnsi="Times New Roman" w:cs="Times New Roman"/>
        </w:rPr>
      </w:pPr>
      <w:r w:rsidRPr="00E56113">
        <w:rPr>
          <w:rFonts w:ascii="Times New Roman" w:hAnsi="Times New Roman" w:cs="Times New Roman"/>
        </w:rPr>
        <w:t xml:space="preserve">Empirical analysis </w:t>
      </w:r>
    </w:p>
    <w:p w14:paraId="38CEA3CE" w14:textId="77777777" w:rsidR="00D27EE9" w:rsidRDefault="00B26D43" w:rsidP="00BA3D0C">
      <w:pPr>
        <w:spacing w:line="480" w:lineRule="auto"/>
        <w:ind w:firstLine="720"/>
        <w:jc w:val="both"/>
        <w:rPr>
          <w:rFonts w:ascii="Times New Roman" w:hAnsi="Times New Roman" w:cs="Times New Roman"/>
        </w:rPr>
      </w:pPr>
      <w:r>
        <w:rPr>
          <w:rFonts w:ascii="Times New Roman" w:hAnsi="Times New Roman" w:cs="Times New Roman"/>
        </w:rPr>
        <w:t>Investing in marketing automation software can be viewed as an opportunity for responding to the needs of changing th</w:t>
      </w:r>
      <w:r>
        <w:rPr>
          <w:rFonts w:ascii="Times New Roman" w:hAnsi="Times New Roman" w:cs="Times New Roman"/>
        </w:rPr>
        <w:t xml:space="preserve">e marketplace and reshaping the marketing and sales functions in business-to-business. </w:t>
      </w:r>
      <w:proofErr w:type="spellStart"/>
      <w:r>
        <w:rPr>
          <w:rFonts w:ascii="Times New Roman" w:hAnsi="Times New Roman" w:cs="Times New Roman"/>
        </w:rPr>
        <w:t>HubSpot</w:t>
      </w:r>
      <w:proofErr w:type="spellEnd"/>
      <w:r>
        <w:rPr>
          <w:rFonts w:ascii="Times New Roman" w:hAnsi="Times New Roman" w:cs="Times New Roman"/>
        </w:rPr>
        <w:t xml:space="preserve"> is recognized as one of the most powerful automation software. It offers various features including sales software, marketing and support software. The data and </w:t>
      </w:r>
      <w:r>
        <w:rPr>
          <w:rFonts w:ascii="Times New Roman" w:hAnsi="Times New Roman" w:cs="Times New Roman"/>
        </w:rPr>
        <w:t xml:space="preserve">other features lead to the achievement of efficiency in operations </w:t>
      </w:r>
      <w:sdt>
        <w:sdtPr>
          <w:rPr>
            <w:rFonts w:ascii="Times New Roman" w:hAnsi="Times New Roman" w:cs="Times New Roman"/>
          </w:rPr>
          <w:id w:val="8884273"/>
          <w:citation/>
        </w:sdtPr>
        <w:sdtEndPr/>
        <w:sdtContent>
          <w:r>
            <w:rPr>
              <w:rFonts w:ascii="Times New Roman" w:hAnsi="Times New Roman" w:cs="Times New Roman"/>
            </w:rPr>
            <w:fldChar w:fldCharType="begin"/>
          </w:r>
          <w:r>
            <w:rPr>
              <w:rFonts w:ascii="Times New Roman" w:hAnsi="Times New Roman" w:cs="Times New Roman"/>
            </w:rPr>
            <w:instrText xml:space="preserve"> CITATION Bru09 \l 1033 </w:instrText>
          </w:r>
          <w:r>
            <w:rPr>
              <w:rFonts w:ascii="Times New Roman" w:hAnsi="Times New Roman" w:cs="Times New Roman"/>
            </w:rPr>
            <w:fldChar w:fldCharType="separate"/>
          </w:r>
          <w:r w:rsidRPr="00D27EE9">
            <w:rPr>
              <w:rFonts w:ascii="Times New Roman" w:hAnsi="Times New Roman" w:cs="Times New Roman"/>
              <w:noProof/>
            </w:rPr>
            <w:t>(Biegel, 2009)</w:t>
          </w:r>
          <w:r>
            <w:rPr>
              <w:rFonts w:ascii="Times New Roman" w:hAnsi="Times New Roman" w:cs="Times New Roman"/>
            </w:rPr>
            <w:fldChar w:fldCharType="end"/>
          </w:r>
        </w:sdtContent>
      </w:sdt>
      <w:r>
        <w:rPr>
          <w:rFonts w:ascii="Times New Roman" w:hAnsi="Times New Roman" w:cs="Times New Roman"/>
        </w:rPr>
        <w:t xml:space="preserve">. </w:t>
      </w:r>
    </w:p>
    <w:p w14:paraId="5F6D3A73" w14:textId="61621684" w:rsidR="00BA3D0C" w:rsidRPr="00E56113" w:rsidRDefault="00B26D43" w:rsidP="00FD770C">
      <w:pPr>
        <w:spacing w:line="480" w:lineRule="auto"/>
        <w:ind w:firstLine="720"/>
        <w:jc w:val="both"/>
        <w:rPr>
          <w:rFonts w:ascii="Times New Roman" w:hAnsi="Times New Roman" w:cs="Times New Roman"/>
        </w:rPr>
      </w:pPr>
      <w:r>
        <w:rPr>
          <w:rFonts w:ascii="Times New Roman" w:hAnsi="Times New Roman" w:cs="Times New Roman"/>
        </w:rPr>
        <w:t xml:space="preserve">By adopting principles of managerial economics the company would be able to manage costs and attain maximization of profits. </w:t>
      </w:r>
      <w:r w:rsidR="007F1346">
        <w:rPr>
          <w:rFonts w:ascii="Times New Roman" w:hAnsi="Times New Roman" w:cs="Times New Roman"/>
        </w:rPr>
        <w:t xml:space="preserve">Keeping in view the principle of incremental concept the managers will focus on increasing revenues more than cost. </w:t>
      </w:r>
      <w:r w:rsidR="00C41224">
        <w:rPr>
          <w:rFonts w:ascii="Times New Roman" w:hAnsi="Times New Roman" w:cs="Times New Roman"/>
        </w:rPr>
        <w:t xml:space="preserve">The second principle that can be integrated into the current situation is the time perspective. This reflects that the managers must compete to take timely decision. </w:t>
      </w:r>
      <w:r w:rsidR="00BD56B7">
        <w:rPr>
          <w:rFonts w:ascii="Times New Roman" w:hAnsi="Times New Roman" w:cs="Times New Roman"/>
        </w:rPr>
        <w:t>This also involves</w:t>
      </w:r>
      <w:r w:rsidR="00C41224">
        <w:rPr>
          <w:rFonts w:ascii="Times New Roman" w:hAnsi="Times New Roman" w:cs="Times New Roman"/>
        </w:rPr>
        <w:t xml:space="preserve"> decisions regarding changin</w:t>
      </w:r>
      <w:r w:rsidR="00E96D85">
        <w:rPr>
          <w:rFonts w:ascii="Times New Roman" w:hAnsi="Times New Roman" w:cs="Times New Roman"/>
        </w:rPr>
        <w:t>g output and size</w:t>
      </w:r>
      <w:r w:rsidR="00C41224">
        <w:rPr>
          <w:rFonts w:ascii="Times New Roman" w:hAnsi="Times New Roman" w:cs="Times New Roman"/>
        </w:rPr>
        <w:t xml:space="preserve"> </w:t>
      </w:r>
      <w:r w:rsidR="00BD56B7">
        <w:rPr>
          <w:rFonts w:ascii="Times New Roman" w:hAnsi="Times New Roman" w:cs="Times New Roman"/>
        </w:rPr>
        <w:t>that managing opportunity cost is also effective for choosing the cost</w:t>
      </w:r>
      <w:r w:rsidR="00E96D85">
        <w:rPr>
          <w:rFonts w:ascii="Times New Roman" w:hAnsi="Times New Roman" w:cs="Times New Roman"/>
        </w:rPr>
        <w:t xml:space="preserve">-effective automation software </w:t>
      </w:r>
      <w:sdt>
        <w:sdtPr>
          <w:rPr>
            <w:rFonts w:ascii="Times New Roman" w:hAnsi="Times New Roman" w:cs="Times New Roman"/>
          </w:rPr>
          <w:id w:val="-1226064761"/>
          <w:citation/>
        </w:sdtPr>
        <w:sdtEndPr/>
        <w:sdtContent>
          <w:r w:rsidR="00E96D85">
            <w:rPr>
              <w:rFonts w:ascii="Times New Roman" w:hAnsi="Times New Roman" w:cs="Times New Roman"/>
            </w:rPr>
            <w:fldChar w:fldCharType="begin"/>
          </w:r>
          <w:r w:rsidR="00E96D85">
            <w:rPr>
              <w:rFonts w:ascii="Times New Roman" w:hAnsi="Times New Roman" w:cs="Times New Roman"/>
            </w:rPr>
            <w:instrText xml:space="preserve"> CITATION Luk17 \l 1033 </w:instrText>
          </w:r>
          <w:r w:rsidR="00E96D85">
            <w:rPr>
              <w:rFonts w:ascii="Times New Roman" w:hAnsi="Times New Roman" w:cs="Times New Roman"/>
            </w:rPr>
            <w:fldChar w:fldCharType="separate"/>
          </w:r>
          <w:r w:rsidR="00E96D85" w:rsidRPr="00E96D85">
            <w:rPr>
              <w:rFonts w:ascii="Times New Roman" w:hAnsi="Times New Roman" w:cs="Times New Roman"/>
              <w:noProof/>
            </w:rPr>
            <w:t xml:space="preserve">(Froeb, McCann, &amp; Ward, </w:t>
          </w:r>
          <w:r w:rsidR="00E96D85" w:rsidRPr="00E96D85">
            <w:rPr>
              <w:rFonts w:ascii="Times New Roman" w:hAnsi="Times New Roman" w:cs="Times New Roman"/>
              <w:noProof/>
            </w:rPr>
            <w:lastRenderedPageBreak/>
            <w:t>2017)</w:t>
          </w:r>
          <w:r w:rsidR="00E96D85">
            <w:rPr>
              <w:rFonts w:ascii="Times New Roman" w:hAnsi="Times New Roman" w:cs="Times New Roman"/>
            </w:rPr>
            <w:fldChar w:fldCharType="end"/>
          </w:r>
        </w:sdtContent>
      </w:sdt>
      <w:r w:rsidR="00E96D85">
        <w:rPr>
          <w:rFonts w:ascii="Times New Roman" w:hAnsi="Times New Roman" w:cs="Times New Roman"/>
        </w:rPr>
        <w:t xml:space="preserve">. </w:t>
      </w:r>
      <w:r w:rsidR="0018202A">
        <w:rPr>
          <w:rFonts w:ascii="Times New Roman" w:hAnsi="Times New Roman" w:cs="Times New Roman"/>
        </w:rPr>
        <w:t xml:space="preserve">Discounting can be used for keeping managers prepared about unexpected situations such as </w:t>
      </w:r>
      <w:r w:rsidR="00BC533D">
        <w:rPr>
          <w:rFonts w:ascii="Times New Roman" w:hAnsi="Times New Roman" w:cs="Times New Roman"/>
        </w:rPr>
        <w:t>defects in the automation system, operational inefficiency or staff’s incompetency of handling sof</w:t>
      </w:r>
      <w:r w:rsidR="00A260D7">
        <w:rPr>
          <w:rFonts w:ascii="Times New Roman" w:hAnsi="Times New Roman" w:cs="Times New Roman"/>
        </w:rPr>
        <w:t>tware. Such measures can allow the company to reach an optimal point.</w:t>
      </w:r>
    </w:p>
    <w:p w14:paraId="4A2EB9E6" w14:textId="77777777" w:rsidR="00F941B9" w:rsidRDefault="00B26D43" w:rsidP="00F941B9">
      <w:pPr>
        <w:spacing w:line="480" w:lineRule="auto"/>
        <w:jc w:val="both"/>
        <w:rPr>
          <w:rFonts w:ascii="Times New Roman" w:hAnsi="Times New Roman" w:cs="Times New Roman"/>
        </w:rPr>
      </w:pPr>
      <w:r w:rsidRPr="00E56113">
        <w:rPr>
          <w:rFonts w:ascii="Times New Roman" w:hAnsi="Times New Roman" w:cs="Times New Roman"/>
        </w:rPr>
        <w:t xml:space="preserve">Conclusion </w:t>
      </w:r>
    </w:p>
    <w:p w14:paraId="25897742" w14:textId="47756E9A" w:rsidR="00BA1760" w:rsidRDefault="00B26D43" w:rsidP="003319D5">
      <w:pPr>
        <w:spacing w:line="480" w:lineRule="auto"/>
        <w:ind w:firstLine="720"/>
        <w:jc w:val="both"/>
        <w:rPr>
          <w:rFonts w:ascii="Times New Roman" w:hAnsi="Times New Roman" w:cs="Times New Roman"/>
        </w:rPr>
      </w:pPr>
      <w:r>
        <w:rPr>
          <w:rFonts w:ascii="Times New Roman" w:hAnsi="Times New Roman" w:cs="Times New Roman"/>
        </w:rPr>
        <w:t xml:space="preserve">The overall analysis of the situation depicts that incorporation of principles of managerial economics increase managers efficiency of handling uncertain circumstances and taking the right decisions at the time. </w:t>
      </w:r>
      <w:r w:rsidR="0035100F">
        <w:rPr>
          <w:rFonts w:ascii="Times New Roman" w:hAnsi="Times New Roman" w:cs="Times New Roman"/>
        </w:rPr>
        <w:t xml:space="preserve">The use of principles allows the company to minimize costs and maximize gains. </w:t>
      </w:r>
      <w:r w:rsidR="00E240E0">
        <w:rPr>
          <w:rFonts w:ascii="Times New Roman" w:hAnsi="Times New Roman" w:cs="Times New Roman"/>
        </w:rPr>
        <w:t>The principle of incremental concept the managers will focus on increasing revenues more than cost.</w:t>
      </w:r>
      <w:r w:rsidR="00132A63">
        <w:rPr>
          <w:rFonts w:ascii="Times New Roman" w:hAnsi="Times New Roman" w:cs="Times New Roman"/>
        </w:rPr>
        <w:t xml:space="preserve"> Similarly discounting suggests preparing managers for dealing with uncertain situations. </w:t>
      </w:r>
      <w:bookmarkStart w:id="0" w:name="_GoBack"/>
      <w:bookmarkEnd w:id="0"/>
    </w:p>
    <w:p w14:paraId="7737CA23" w14:textId="77777777" w:rsidR="00BA1760" w:rsidRDefault="00B26D43">
      <w:pPr>
        <w:rPr>
          <w:rFonts w:ascii="Times New Roman" w:hAnsi="Times New Roman" w:cs="Times New Roman"/>
        </w:rPr>
      </w:pPr>
      <w:r>
        <w:rPr>
          <w:rFonts w:ascii="Times New Roman" w:hAnsi="Times New Roman" w:cs="Times New Roman"/>
        </w:rPr>
        <w:br w:type="page"/>
      </w:r>
    </w:p>
    <w:p w14:paraId="6790EDAC" w14:textId="3F359F51" w:rsidR="00BA1760" w:rsidRDefault="00B26D43" w:rsidP="00BA176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509A032" w14:textId="6BEFB80E" w:rsidR="00BA1760" w:rsidRDefault="00B26D43" w:rsidP="00BA176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Biegel, B. (2009). The current view and outlook for the future of marketing automation. </w:t>
          </w:r>
          <w:r>
            <w:rPr>
              <w:i/>
              <w:iCs/>
              <w:noProof/>
            </w:rPr>
            <w:t>Journal of Direct, Data and Digital Marketing Practice , 10</w:t>
          </w:r>
          <w:r>
            <w:rPr>
              <w:noProof/>
            </w:rPr>
            <w:t xml:space="preserve"> (3), 201–213.</w:t>
          </w:r>
        </w:p>
        <w:p w14:paraId="4D5367BE" w14:textId="77777777" w:rsidR="00BA1760" w:rsidRDefault="00B26D43" w:rsidP="00BA1760">
          <w:pPr>
            <w:pStyle w:val="Bibliography"/>
            <w:spacing w:line="480" w:lineRule="auto"/>
            <w:ind w:left="720" w:hanging="720"/>
            <w:rPr>
              <w:noProof/>
            </w:rPr>
          </w:pPr>
          <w:r>
            <w:rPr>
              <w:noProof/>
            </w:rPr>
            <w:t xml:space="preserve">Froeb, L., McCann, B. T., &amp; Ward, M. R. (2017). </w:t>
          </w:r>
          <w:r>
            <w:rPr>
              <w:i/>
              <w:iCs/>
              <w:noProof/>
            </w:rPr>
            <w:t>MANAGERIAL ECONOMICS, 5TH EDITION.</w:t>
          </w:r>
          <w:r>
            <w:rPr>
              <w:noProof/>
            </w:rPr>
            <w:t xml:space="preserve"> Cengage Learning.</w:t>
          </w:r>
        </w:p>
        <w:p w14:paraId="13BFCC1A" w14:textId="6EA5C4A0" w:rsidR="00BA1760" w:rsidRDefault="00B26D43" w:rsidP="00BA1760">
          <w:pPr>
            <w:pStyle w:val="Bibliography"/>
            <w:spacing w:line="480" w:lineRule="auto"/>
            <w:ind w:left="720" w:hanging="720"/>
            <w:rPr>
              <w:noProof/>
            </w:rPr>
          </w:pPr>
          <w:r>
            <w:rPr>
              <w:noProof/>
            </w:rPr>
            <w:t xml:space="preserve">Rubin, P. H., &amp; Dnes, A. W. (2010). Managerial Economics: A Forward Looking Assessment. </w:t>
          </w:r>
          <w:r>
            <w:rPr>
              <w:i/>
              <w:iCs/>
              <w:noProof/>
            </w:rPr>
            <w:t>Ma</w:t>
          </w:r>
          <w:r w:rsidR="00E240E0">
            <w:rPr>
              <w:i/>
              <w:iCs/>
              <w:noProof/>
            </w:rPr>
            <w:t>nagerial and Decision Economics</w:t>
          </w:r>
          <w:r>
            <w:rPr>
              <w:i/>
              <w:iCs/>
              <w:noProof/>
            </w:rPr>
            <w:t>, 31</w:t>
          </w:r>
          <w:r w:rsidR="00E240E0">
            <w:rPr>
              <w:noProof/>
            </w:rPr>
            <w:t xml:space="preserve"> (8), 497-501</w:t>
          </w:r>
          <w:r>
            <w:rPr>
              <w:noProof/>
            </w:rPr>
            <w:t>.</w:t>
          </w:r>
        </w:p>
        <w:p w14:paraId="1A1F3413" w14:textId="77777777" w:rsidR="00BA1760" w:rsidRDefault="00B26D43" w:rsidP="00BA1760">
          <w:pPr>
            <w:spacing w:line="480" w:lineRule="auto"/>
            <w:ind w:left="720" w:hanging="720"/>
          </w:pPr>
          <w:r>
            <w:rPr>
              <w:b/>
              <w:bCs/>
              <w:noProof/>
            </w:rPr>
            <w:fldChar w:fldCharType="end"/>
          </w:r>
        </w:p>
      </w:sdtContent>
    </w:sdt>
    <w:p w14:paraId="072DB0D5" w14:textId="77777777" w:rsidR="00BA1760" w:rsidRDefault="00BA1760" w:rsidP="00BA1760">
      <w:pPr>
        <w:spacing w:line="480" w:lineRule="auto"/>
        <w:ind w:firstLine="720"/>
        <w:jc w:val="both"/>
      </w:pPr>
    </w:p>
    <w:p w14:paraId="518CB039" w14:textId="77777777" w:rsidR="00BA1760" w:rsidRPr="00E56113" w:rsidRDefault="00BA1760" w:rsidP="003319D5">
      <w:pPr>
        <w:spacing w:line="480" w:lineRule="auto"/>
        <w:ind w:firstLine="720"/>
        <w:jc w:val="both"/>
        <w:rPr>
          <w:rFonts w:ascii="Times New Roman" w:hAnsi="Times New Roman" w:cs="Times New Roman"/>
        </w:rPr>
      </w:pPr>
    </w:p>
    <w:sectPr w:rsidR="00BA1760" w:rsidRPr="00E5611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1A7D" w14:textId="77777777" w:rsidR="00000000" w:rsidRDefault="00B26D43">
      <w:r>
        <w:separator/>
      </w:r>
    </w:p>
  </w:endnote>
  <w:endnote w:type="continuationSeparator" w:id="0">
    <w:p w14:paraId="428384F9" w14:textId="77777777" w:rsidR="00000000" w:rsidRDefault="00B2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57745" w14:textId="77777777" w:rsidR="00000000" w:rsidRDefault="00B26D43">
      <w:r>
        <w:separator/>
      </w:r>
    </w:p>
  </w:footnote>
  <w:footnote w:type="continuationSeparator" w:id="0">
    <w:p w14:paraId="64233438" w14:textId="77777777" w:rsidR="00000000" w:rsidRDefault="00B26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B715" w14:textId="77777777" w:rsidR="00BC533D" w:rsidRDefault="00B26D43" w:rsidP="00BC53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06663" w14:textId="77777777" w:rsidR="00BC533D" w:rsidRDefault="00BC533D" w:rsidP="00B35C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07266" w14:textId="77777777" w:rsidR="00BC533D" w:rsidRDefault="00B26D43" w:rsidP="00BC53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B1699A" w14:textId="77777777" w:rsidR="00BC533D" w:rsidRDefault="00B26D43" w:rsidP="00B35C28">
    <w:pPr>
      <w:pStyle w:val="Header"/>
      <w:ind w:right="360"/>
    </w:pPr>
    <w:r>
      <w:t>Running head: ECONOMIC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28"/>
    <w:rsid w:val="000476B5"/>
    <w:rsid w:val="00132A63"/>
    <w:rsid w:val="00135EF8"/>
    <w:rsid w:val="0018202A"/>
    <w:rsid w:val="003319D5"/>
    <w:rsid w:val="0035100F"/>
    <w:rsid w:val="004F3E88"/>
    <w:rsid w:val="006C42DD"/>
    <w:rsid w:val="007F1346"/>
    <w:rsid w:val="00A260D7"/>
    <w:rsid w:val="00A41574"/>
    <w:rsid w:val="00A95969"/>
    <w:rsid w:val="00B26D43"/>
    <w:rsid w:val="00B35C28"/>
    <w:rsid w:val="00BA1760"/>
    <w:rsid w:val="00BA3D0C"/>
    <w:rsid w:val="00BC533D"/>
    <w:rsid w:val="00BD56B7"/>
    <w:rsid w:val="00BF524C"/>
    <w:rsid w:val="00C41224"/>
    <w:rsid w:val="00CD4571"/>
    <w:rsid w:val="00D27EE9"/>
    <w:rsid w:val="00E240E0"/>
    <w:rsid w:val="00E56113"/>
    <w:rsid w:val="00E96D85"/>
    <w:rsid w:val="00EA4ABE"/>
    <w:rsid w:val="00F941B9"/>
    <w:rsid w:val="00FC5B21"/>
    <w:rsid w:val="00FD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7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28"/>
    <w:pPr>
      <w:tabs>
        <w:tab w:val="center" w:pos="4320"/>
        <w:tab w:val="right" w:pos="8640"/>
      </w:tabs>
    </w:pPr>
  </w:style>
  <w:style w:type="character" w:customStyle="1" w:styleId="HeaderChar">
    <w:name w:val="Header Char"/>
    <w:basedOn w:val="DefaultParagraphFont"/>
    <w:link w:val="Header"/>
    <w:uiPriority w:val="99"/>
    <w:rsid w:val="00B35C28"/>
  </w:style>
  <w:style w:type="character" w:styleId="PageNumber">
    <w:name w:val="page number"/>
    <w:basedOn w:val="DefaultParagraphFont"/>
    <w:uiPriority w:val="99"/>
    <w:semiHidden/>
    <w:unhideWhenUsed/>
    <w:rsid w:val="00B35C28"/>
  </w:style>
  <w:style w:type="paragraph" w:styleId="Footer">
    <w:name w:val="footer"/>
    <w:basedOn w:val="Normal"/>
    <w:link w:val="FooterChar"/>
    <w:uiPriority w:val="99"/>
    <w:unhideWhenUsed/>
    <w:rsid w:val="00B35C28"/>
    <w:pPr>
      <w:tabs>
        <w:tab w:val="center" w:pos="4320"/>
        <w:tab w:val="right" w:pos="8640"/>
      </w:tabs>
    </w:pPr>
  </w:style>
  <w:style w:type="character" w:customStyle="1" w:styleId="FooterChar">
    <w:name w:val="Footer Char"/>
    <w:basedOn w:val="DefaultParagraphFont"/>
    <w:link w:val="Footer"/>
    <w:uiPriority w:val="99"/>
    <w:rsid w:val="00B35C28"/>
  </w:style>
  <w:style w:type="paragraph" w:styleId="BalloonText">
    <w:name w:val="Balloon Text"/>
    <w:basedOn w:val="Normal"/>
    <w:link w:val="BalloonTextChar"/>
    <w:uiPriority w:val="99"/>
    <w:semiHidden/>
    <w:unhideWhenUsed/>
    <w:rsid w:val="00D27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EE9"/>
    <w:rPr>
      <w:rFonts w:ascii="Lucida Grande" w:hAnsi="Lucida Grande" w:cs="Lucida Grande"/>
      <w:sz w:val="18"/>
      <w:szCs w:val="18"/>
    </w:rPr>
  </w:style>
  <w:style w:type="character" w:customStyle="1" w:styleId="Heading1Char">
    <w:name w:val="Heading 1 Char"/>
    <w:basedOn w:val="DefaultParagraphFont"/>
    <w:link w:val="Heading1"/>
    <w:uiPriority w:val="9"/>
    <w:rsid w:val="00BA176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17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7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28"/>
    <w:pPr>
      <w:tabs>
        <w:tab w:val="center" w:pos="4320"/>
        <w:tab w:val="right" w:pos="8640"/>
      </w:tabs>
    </w:pPr>
  </w:style>
  <w:style w:type="character" w:customStyle="1" w:styleId="HeaderChar">
    <w:name w:val="Header Char"/>
    <w:basedOn w:val="DefaultParagraphFont"/>
    <w:link w:val="Header"/>
    <w:uiPriority w:val="99"/>
    <w:rsid w:val="00B35C28"/>
  </w:style>
  <w:style w:type="character" w:styleId="PageNumber">
    <w:name w:val="page number"/>
    <w:basedOn w:val="DefaultParagraphFont"/>
    <w:uiPriority w:val="99"/>
    <w:semiHidden/>
    <w:unhideWhenUsed/>
    <w:rsid w:val="00B35C28"/>
  </w:style>
  <w:style w:type="paragraph" w:styleId="Footer">
    <w:name w:val="footer"/>
    <w:basedOn w:val="Normal"/>
    <w:link w:val="FooterChar"/>
    <w:uiPriority w:val="99"/>
    <w:unhideWhenUsed/>
    <w:rsid w:val="00B35C28"/>
    <w:pPr>
      <w:tabs>
        <w:tab w:val="center" w:pos="4320"/>
        <w:tab w:val="right" w:pos="8640"/>
      </w:tabs>
    </w:pPr>
  </w:style>
  <w:style w:type="character" w:customStyle="1" w:styleId="FooterChar">
    <w:name w:val="Footer Char"/>
    <w:basedOn w:val="DefaultParagraphFont"/>
    <w:link w:val="Footer"/>
    <w:uiPriority w:val="99"/>
    <w:rsid w:val="00B35C28"/>
  </w:style>
  <w:style w:type="paragraph" w:styleId="BalloonText">
    <w:name w:val="Balloon Text"/>
    <w:basedOn w:val="Normal"/>
    <w:link w:val="BalloonTextChar"/>
    <w:uiPriority w:val="99"/>
    <w:semiHidden/>
    <w:unhideWhenUsed/>
    <w:rsid w:val="00D27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EE9"/>
    <w:rPr>
      <w:rFonts w:ascii="Lucida Grande" w:hAnsi="Lucida Grande" w:cs="Lucida Grande"/>
      <w:sz w:val="18"/>
      <w:szCs w:val="18"/>
    </w:rPr>
  </w:style>
  <w:style w:type="character" w:customStyle="1" w:styleId="Heading1Char">
    <w:name w:val="Heading 1 Char"/>
    <w:basedOn w:val="DefaultParagraphFont"/>
    <w:link w:val="Heading1"/>
    <w:uiPriority w:val="9"/>
    <w:rsid w:val="00BA176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Bru09</b:Tag>
    <b:SourceType>JournalArticle</b:SourceType>
    <b:Guid>{F79F1D56-547F-6040-ADD6-A87100420834}</b:Guid>
    <b:Title>The current view and outlook for the future of marketing automation</b:Title>
    <b:Year>2009</b:Year>
    <b:Volume>10</b:Volume>
    <b:Pages>201–213</b:Pages>
    <b:Author>
      <b:Author>
        <b:NameList>
          <b:Person>
            <b:Last>Biegel</b:Last>
            <b:First>Bruce</b:First>
          </b:Person>
        </b:NameList>
      </b:Author>
    </b:Author>
    <b:JournalName>Journal of Direct, Data and Digital Marketing Practice  </b:JournalName>
    <b:Issue>3</b:Issue>
    <b:RefOrder>1</b:RefOrder>
  </b:Source>
  <b:Source>
    <b:Tag>Luk17</b:Tag>
    <b:SourceType>Book</b:SourceType>
    <b:Guid>{0F65A709-404E-414C-A2F4-CDF31271CA52}</b:Guid>
    <b:Title>MANAGERIAL ECONOMICS, 5TH EDITION</b:Title>
    <b:Publisher>Cengage Learning</b:Publisher>
    <b:Year>2017</b:Year>
    <b:Author>
      <b:Author>
        <b:NameList>
          <b:Person>
            <b:Last>Froeb</b:Last>
            <b:First>Luke</b:First>
          </b:Person>
          <b:Person>
            <b:Last>McCann</b:Last>
            <b:First>Brian</b:First>
            <b:Middle>T.</b:Middle>
          </b:Person>
          <b:Person>
            <b:Last>Ward</b:Last>
            <b:First>Michael</b:First>
            <b:Middle>R.</b:Middle>
          </b:Person>
        </b:NameList>
      </b:Author>
    </b:Author>
    <b:RefOrder>2</b:RefOrder>
  </b:Source>
  <b:Source>
    <b:Tag>Pau10</b:Tag>
    <b:SourceType>JournalArticle</b:SourceType>
    <b:Guid>{B701CB2A-0910-2A41-B679-B32553D13E44}</b:Guid>
    <b:Author>
      <b:Author>
        <b:NameList>
          <b:Person>
            <b:Last>Rubin</b:Last>
            <b:First>Paul</b:First>
            <b:Middle>H.</b:Middle>
          </b:Person>
          <b:Person>
            <b:Last>Dnes</b:Last>
            <b:First>Antony</b:First>
            <b:Middle>W.</b:Middle>
          </b:Person>
        </b:NameList>
      </b:Author>
    </b:Author>
    <b:Title>Managerial Economics: A Forward Looking Assessment</b:Title>
    <b:JournalName>Managerial and Decision Economics </b:JournalName>
    <b:Year>2010</b:Year>
    <b:Volume>31</b:Volume>
    <b:Issue>8</b:Issue>
    <b:Pages>497-501 </b:Pages>
    <b:RefOrder>3</b:RefOrder>
  </b:Source>
</b:Sources>
</file>

<file path=customXml/itemProps1.xml><?xml version="1.0" encoding="utf-8"?>
<ds:datastoreItem xmlns:ds="http://schemas.openxmlformats.org/officeDocument/2006/customXml" ds:itemID="{6A17E2B3-2F1B-0345-8F28-33B87941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4076</Characters>
  <Application>Microsoft Macintosh Word</Application>
  <DocSecurity>0</DocSecurity>
  <Lines>33</Lines>
  <Paragraphs>9</Paragraphs>
  <ScaleCrop>false</ScaleCrop>
  <Company>art</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2019-06-25T10:44:00Z</dcterms:created>
  <dcterms:modified xsi:type="dcterms:W3CDTF">2019-06-25T10:44:00Z</dcterms:modified>
</cp:coreProperties>
</file>