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DB1" w:rsidRDefault="008C5500"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AA433E" w:rsidRPr="00AA433E">
            <w:t>In</w:t>
          </w:r>
          <w:r w:rsidR="005218A2">
            <w:t>struction Manual</w:t>
          </w:r>
          <w:r w:rsidR="009152CC">
            <w:t xml:space="preserve">: </w:t>
          </w:r>
          <w:r w:rsidR="009152CC" w:rsidRPr="009152CC">
            <w:t>How to Replace a Flat Tire</w:t>
          </w:r>
        </w:sdtContent>
      </w:sdt>
    </w:p>
    <w:p w:rsidR="00AA433E" w:rsidRDefault="005218A2" w:rsidP="00B823AA">
      <w:pPr>
        <w:pStyle w:val="Title2"/>
        <w:rPr>
          <w:rFonts w:asciiTheme="majorHAnsi" w:eastAsiaTheme="majorEastAsia" w:hAnsiTheme="majorHAnsi" w:cstheme="majorBidi"/>
        </w:rPr>
      </w:pPr>
      <w:r>
        <w:rPr>
          <w:rFonts w:asciiTheme="majorHAnsi" w:eastAsiaTheme="majorEastAsia" w:hAnsiTheme="majorHAnsi" w:cstheme="majorBidi"/>
        </w:rPr>
        <w:t>Jinni</w:t>
      </w:r>
    </w:p>
    <w:p w:rsidR="00E81978" w:rsidRDefault="008C550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p w:rsidR="00E81978" w:rsidRDefault="00E81978" w:rsidP="00B823AA">
      <w:pPr>
        <w:pStyle w:val="Title2"/>
      </w:pPr>
    </w:p>
    <w:p w:rsidR="00E81978" w:rsidRDefault="00E81978"/>
    <w:p w:rsidR="00DF7DFF" w:rsidRPr="00DF7DFF" w:rsidRDefault="008C5500"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r w:rsidR="005218A2" w:rsidRPr="005218A2">
                    <w:t>Instruction Manual</w:t>
                  </w:r>
                  <w:r w:rsidR="009152CC">
                    <w:t>: How to Replace</w:t>
                  </w:r>
                  <w:r w:rsidR="004619A6">
                    <w:t xml:space="preserve"> a Flat Tire</w:t>
                  </w:r>
                </w:sdtContent>
              </w:sdt>
            </w:sdtContent>
          </w:sdt>
        </w:sdtContent>
      </w:sdt>
    </w:p>
    <w:p w:rsidR="004619A6" w:rsidRPr="006A1E4A" w:rsidRDefault="00730192" w:rsidP="001F5332">
      <w:pPr>
        <w:rPr>
          <w:color w:val="FF0000"/>
        </w:rPr>
      </w:pPr>
      <w:r>
        <w:rPr>
          <w:color w:val="000000" w:themeColor="text1"/>
        </w:rPr>
        <w:t xml:space="preserve">How often do people find </w:t>
      </w:r>
      <w:r w:rsidRPr="001F5332">
        <w:rPr>
          <w:color w:val="000000" w:themeColor="text1"/>
        </w:rPr>
        <w:t xml:space="preserve">themselves in a situation where they get a flat tire and feel helpless because they have no clue how to change it? Surveys suggest that nearly 60% of young drivers today are not confident </w:t>
      </w:r>
      <w:r w:rsidR="001F5332" w:rsidRPr="001F5332">
        <w:rPr>
          <w:color w:val="000000" w:themeColor="text1"/>
        </w:rPr>
        <w:t xml:space="preserve">that they can replace a flat tire </w:t>
      </w:r>
      <w:sdt>
        <w:sdtPr>
          <w:rPr>
            <w:color w:val="000000" w:themeColor="text1"/>
          </w:rPr>
          <w:id w:val="-1552988419"/>
          <w:citation/>
        </w:sdtPr>
        <w:sdtEndPr/>
        <w:sdtContent>
          <w:r w:rsidR="001F5332" w:rsidRPr="001F5332">
            <w:rPr>
              <w:color w:val="000000" w:themeColor="text1"/>
            </w:rPr>
            <w:fldChar w:fldCharType="begin"/>
          </w:r>
          <w:r w:rsidR="001F5332" w:rsidRPr="001F5332">
            <w:rPr>
              <w:color w:val="000000" w:themeColor="text1"/>
            </w:rPr>
            <w:instrText xml:space="preserve"> CITATION Spe16 \l 1033 </w:instrText>
          </w:r>
          <w:r w:rsidR="001F5332" w:rsidRPr="001F5332">
            <w:rPr>
              <w:color w:val="000000" w:themeColor="text1"/>
            </w:rPr>
            <w:fldChar w:fldCharType="separate"/>
          </w:r>
          <w:r w:rsidR="001F5332" w:rsidRPr="001F5332">
            <w:rPr>
              <w:noProof/>
              <w:color w:val="000000" w:themeColor="text1"/>
            </w:rPr>
            <w:t xml:space="preserve"> (Spector, 2016)</w:t>
          </w:r>
          <w:r w:rsidR="001F5332" w:rsidRPr="001F5332">
            <w:rPr>
              <w:color w:val="000000" w:themeColor="text1"/>
            </w:rPr>
            <w:fldChar w:fldCharType="end"/>
          </w:r>
        </w:sdtContent>
      </w:sdt>
      <w:r w:rsidR="001F5332" w:rsidRPr="001F5332">
        <w:rPr>
          <w:color w:val="000000" w:themeColor="text1"/>
        </w:rPr>
        <w:t xml:space="preserve">. </w:t>
      </w:r>
      <w:r w:rsidR="001F5332">
        <w:rPr>
          <w:color w:val="000000" w:themeColor="text1"/>
        </w:rPr>
        <w:t xml:space="preserve">Flat tires can come about anywhere, and it is quite apparent that knowing how to change a tire is a necessary skill for any driver. Fortunately, changing a flat tire is not too difficult and knowing how to work with a few simple tools can enable you to change one by yourself. By adhering to the following guidelines, changing a flat will not take you more than 15 to 30 minutes. It is, however, important that you do not leave out any of the </w:t>
      </w:r>
      <w:r w:rsidR="006F7B98">
        <w:rPr>
          <w:color w:val="000000" w:themeColor="text1"/>
        </w:rPr>
        <w:t xml:space="preserve">10 </w:t>
      </w:r>
      <w:r w:rsidR="001F5332">
        <w:rPr>
          <w:color w:val="000000" w:themeColor="text1"/>
        </w:rPr>
        <w:t>steps.</w:t>
      </w:r>
    </w:p>
    <w:p w:rsidR="004619A6" w:rsidRDefault="00CD15AB" w:rsidP="004619A6">
      <w:pPr>
        <w:pStyle w:val="Heading1"/>
      </w:pPr>
      <w:r>
        <w:t>Required Equipment and Tools</w:t>
      </w:r>
    </w:p>
    <w:p w:rsidR="00865AB8" w:rsidRDefault="001F5332" w:rsidP="00865AB8">
      <w:pPr>
        <w:ind w:firstLine="0"/>
        <w:rPr>
          <w:color w:val="000000" w:themeColor="text1"/>
        </w:rPr>
      </w:pPr>
      <w:r>
        <w:rPr>
          <w:color w:val="FF0000"/>
        </w:rPr>
        <w:tab/>
      </w:r>
      <w:r w:rsidR="00785F40">
        <w:rPr>
          <w:color w:val="000000" w:themeColor="text1"/>
        </w:rPr>
        <w:t>Most of the tools you will need usually come with the vehicle. These include:</w:t>
      </w:r>
    </w:p>
    <w:p w:rsidR="00865AB8" w:rsidRDefault="00865AB8" w:rsidP="00865AB8">
      <w:pPr>
        <w:pStyle w:val="ListParagraph"/>
        <w:numPr>
          <w:ilvl w:val="0"/>
          <w:numId w:val="27"/>
        </w:numPr>
        <w:rPr>
          <w:color w:val="000000" w:themeColor="text1"/>
        </w:rPr>
        <w:sectPr w:rsidR="00865AB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pPr>
    </w:p>
    <w:p w:rsidR="00865AB8" w:rsidRDefault="00865AB8" w:rsidP="00865AB8">
      <w:pPr>
        <w:pStyle w:val="ListParagraph"/>
        <w:numPr>
          <w:ilvl w:val="0"/>
          <w:numId w:val="27"/>
        </w:numPr>
        <w:rPr>
          <w:color w:val="000000" w:themeColor="text1"/>
        </w:rPr>
      </w:pPr>
      <w:r>
        <w:rPr>
          <w:color w:val="000000" w:themeColor="text1"/>
        </w:rPr>
        <w:lastRenderedPageBreak/>
        <w:t>Jack</w:t>
      </w:r>
    </w:p>
    <w:p w:rsidR="00865AB8" w:rsidRDefault="00865AB8" w:rsidP="00865AB8">
      <w:pPr>
        <w:pStyle w:val="ListParagraph"/>
        <w:numPr>
          <w:ilvl w:val="0"/>
          <w:numId w:val="27"/>
        </w:numPr>
        <w:rPr>
          <w:color w:val="000000" w:themeColor="text1"/>
        </w:rPr>
      </w:pPr>
      <w:r>
        <w:rPr>
          <w:color w:val="000000" w:themeColor="text1"/>
        </w:rPr>
        <w:t>lever arm</w:t>
      </w:r>
    </w:p>
    <w:p w:rsidR="00865AB8" w:rsidRDefault="00865AB8" w:rsidP="00865AB8">
      <w:pPr>
        <w:pStyle w:val="ListParagraph"/>
        <w:numPr>
          <w:ilvl w:val="0"/>
          <w:numId w:val="27"/>
        </w:numPr>
        <w:rPr>
          <w:color w:val="000000" w:themeColor="text1"/>
        </w:rPr>
      </w:pPr>
      <w:r>
        <w:rPr>
          <w:color w:val="000000" w:themeColor="text1"/>
        </w:rPr>
        <w:t xml:space="preserve">inflated spare tire </w:t>
      </w:r>
    </w:p>
    <w:p w:rsidR="00865AB8" w:rsidRDefault="00865AB8" w:rsidP="00865AB8">
      <w:pPr>
        <w:pStyle w:val="ListParagraph"/>
        <w:numPr>
          <w:ilvl w:val="0"/>
          <w:numId w:val="27"/>
        </w:numPr>
        <w:rPr>
          <w:color w:val="000000" w:themeColor="text1"/>
        </w:rPr>
      </w:pPr>
      <w:r>
        <w:rPr>
          <w:color w:val="000000" w:themeColor="text1"/>
        </w:rPr>
        <w:lastRenderedPageBreak/>
        <w:t>lug wrench</w:t>
      </w:r>
    </w:p>
    <w:p w:rsidR="00865AB8" w:rsidRPr="00865AB8" w:rsidRDefault="00865AB8" w:rsidP="00865AB8">
      <w:pPr>
        <w:pStyle w:val="ListParagraph"/>
        <w:numPr>
          <w:ilvl w:val="0"/>
          <w:numId w:val="27"/>
        </w:numPr>
        <w:rPr>
          <w:color w:val="000000" w:themeColor="text1"/>
        </w:rPr>
      </w:pPr>
      <w:r w:rsidRPr="00865AB8">
        <w:rPr>
          <w:color w:val="000000" w:themeColor="text1"/>
        </w:rPr>
        <w:t>Owner’s manual.</w:t>
      </w:r>
    </w:p>
    <w:p w:rsidR="00865AB8" w:rsidRDefault="00865AB8" w:rsidP="00865AB8">
      <w:pPr>
        <w:rPr>
          <w:color w:val="000000" w:themeColor="text1"/>
        </w:rPr>
        <w:sectPr w:rsidR="00865AB8" w:rsidSect="00865AB8">
          <w:footnotePr>
            <w:pos w:val="beneathText"/>
          </w:footnotePr>
          <w:type w:val="continuous"/>
          <w:pgSz w:w="12240" w:h="15840"/>
          <w:pgMar w:top="1440" w:right="1440" w:bottom="1440" w:left="1440" w:header="720" w:footer="720" w:gutter="0"/>
          <w:cols w:num="2" w:space="720"/>
          <w:titlePg/>
          <w:docGrid w:linePitch="360"/>
          <w15:footnoteColumns w:val="1"/>
        </w:sectPr>
      </w:pPr>
    </w:p>
    <w:p w:rsidR="00791940" w:rsidRDefault="00865AB8" w:rsidP="00865AB8">
      <w:pPr>
        <w:rPr>
          <w:color w:val="000000" w:themeColor="text1"/>
        </w:rPr>
      </w:pPr>
      <w:r w:rsidRPr="00865AB8">
        <w:rPr>
          <w:color w:val="000000" w:themeColor="text1"/>
        </w:rPr>
        <w:lastRenderedPageBreak/>
        <w:t xml:space="preserve">In case you do not have these items stored in the vehicle, it is important that you purchase them as early as possible. It is also important to ensure that the spare tire is inflated according to the recommended PSI </w:t>
      </w:r>
      <w:r>
        <w:rPr>
          <w:color w:val="000000" w:themeColor="text1"/>
        </w:rPr>
        <w:t>figure</w:t>
      </w:r>
      <w:sdt>
        <w:sdtPr>
          <w:rPr>
            <w:color w:val="000000" w:themeColor="text1"/>
          </w:rPr>
          <w:id w:val="-1612966552"/>
          <w:citation/>
        </w:sdtPr>
        <w:sdtEndPr/>
        <w:sdtContent>
          <w:r w:rsidR="009D5DB2" w:rsidRPr="00865AB8">
            <w:rPr>
              <w:color w:val="000000" w:themeColor="text1"/>
            </w:rPr>
            <w:fldChar w:fldCharType="begin"/>
          </w:r>
          <w:r w:rsidR="009D5DB2" w:rsidRPr="00865AB8">
            <w:rPr>
              <w:color w:val="000000" w:themeColor="text1"/>
            </w:rPr>
            <w:instrText xml:space="preserve"> CITATION Gun18 \l 1033 </w:instrText>
          </w:r>
          <w:r w:rsidR="009D5DB2" w:rsidRPr="00865AB8">
            <w:rPr>
              <w:color w:val="000000" w:themeColor="text1"/>
            </w:rPr>
            <w:fldChar w:fldCharType="separate"/>
          </w:r>
          <w:r w:rsidR="009D5DB2" w:rsidRPr="00865AB8">
            <w:rPr>
              <w:noProof/>
              <w:color w:val="000000" w:themeColor="text1"/>
            </w:rPr>
            <w:t xml:space="preserve"> (Leister, 2018)</w:t>
          </w:r>
          <w:r w:rsidR="009D5DB2" w:rsidRPr="00865AB8">
            <w:rPr>
              <w:color w:val="000000" w:themeColor="text1"/>
            </w:rPr>
            <w:fldChar w:fldCharType="end"/>
          </w:r>
        </w:sdtContent>
      </w:sdt>
      <w:r w:rsidR="004619A6" w:rsidRPr="00865AB8">
        <w:rPr>
          <w:color w:val="000000" w:themeColor="text1"/>
        </w:rPr>
        <w:t xml:space="preserve">. </w:t>
      </w:r>
    </w:p>
    <w:p w:rsidR="00865AB8" w:rsidRPr="00865AB8" w:rsidRDefault="00865AB8" w:rsidP="00865AB8">
      <w:pPr>
        <w:rPr>
          <w:color w:val="000000" w:themeColor="text1"/>
        </w:rPr>
      </w:pPr>
      <w:r>
        <w:rPr>
          <w:color w:val="000000" w:themeColor="text1"/>
        </w:rPr>
        <w:t xml:space="preserve">There are a few other items that usually do not come with the vehicle but it is useful to store </w:t>
      </w:r>
      <w:r w:rsidRPr="00865AB8">
        <w:rPr>
          <w:color w:val="000000" w:themeColor="text1"/>
        </w:rPr>
        <w:t xml:space="preserve">them in the car’s trunk; they could be especially helpful in certain circumstances. These items include: </w:t>
      </w:r>
    </w:p>
    <w:p w:rsidR="00865AB8" w:rsidRPr="00865AB8" w:rsidRDefault="00865AB8" w:rsidP="00865AB8">
      <w:pPr>
        <w:rPr>
          <w:color w:val="000000" w:themeColor="text1"/>
        </w:rPr>
        <w:sectPr w:rsidR="00865AB8" w:rsidRPr="00865AB8" w:rsidSect="00865AB8">
          <w:footnotePr>
            <w:pos w:val="beneathText"/>
          </w:footnotePr>
          <w:type w:val="continuous"/>
          <w:pgSz w:w="12240" w:h="15840"/>
          <w:pgMar w:top="1440" w:right="1440" w:bottom="1440" w:left="1440" w:header="720" w:footer="720" w:gutter="0"/>
          <w:cols w:space="720"/>
          <w:titlePg/>
          <w:docGrid w:linePitch="360"/>
          <w15:footnoteColumns w:val="1"/>
        </w:sectPr>
      </w:pPr>
    </w:p>
    <w:p w:rsidR="00E813D7" w:rsidRPr="00865AB8" w:rsidRDefault="00865AB8" w:rsidP="00865AB8">
      <w:pPr>
        <w:pStyle w:val="ListParagraph"/>
        <w:numPr>
          <w:ilvl w:val="0"/>
          <w:numId w:val="28"/>
        </w:numPr>
        <w:rPr>
          <w:color w:val="000000" w:themeColor="text1"/>
        </w:rPr>
      </w:pPr>
      <w:r w:rsidRPr="00865AB8">
        <w:rPr>
          <w:color w:val="000000" w:themeColor="text1"/>
        </w:rPr>
        <w:lastRenderedPageBreak/>
        <w:t>A fully charged flashlight</w:t>
      </w:r>
      <w:r w:rsidR="004619A6" w:rsidRPr="00865AB8">
        <w:rPr>
          <w:color w:val="000000" w:themeColor="text1"/>
        </w:rPr>
        <w:t xml:space="preserve"> </w:t>
      </w:r>
    </w:p>
    <w:p w:rsidR="00865AB8" w:rsidRPr="00865AB8" w:rsidRDefault="00865AB8" w:rsidP="00865AB8">
      <w:pPr>
        <w:pStyle w:val="ListParagraph"/>
        <w:numPr>
          <w:ilvl w:val="0"/>
          <w:numId w:val="28"/>
        </w:numPr>
        <w:rPr>
          <w:color w:val="000000" w:themeColor="text1"/>
        </w:rPr>
      </w:pPr>
      <w:r w:rsidRPr="00865AB8">
        <w:rPr>
          <w:color w:val="000000" w:themeColor="text1"/>
        </w:rPr>
        <w:t>Rain Coat</w:t>
      </w:r>
    </w:p>
    <w:p w:rsidR="00865AB8" w:rsidRPr="00865AB8" w:rsidRDefault="00865AB8" w:rsidP="00865AB8">
      <w:pPr>
        <w:pStyle w:val="ListParagraph"/>
        <w:numPr>
          <w:ilvl w:val="0"/>
          <w:numId w:val="28"/>
        </w:numPr>
        <w:rPr>
          <w:color w:val="000000" w:themeColor="text1"/>
        </w:rPr>
      </w:pPr>
      <w:r w:rsidRPr="00865AB8">
        <w:rPr>
          <w:color w:val="000000" w:themeColor="text1"/>
        </w:rPr>
        <w:t>Wheel Wedges</w:t>
      </w:r>
    </w:p>
    <w:p w:rsidR="00865AB8" w:rsidRPr="00865AB8" w:rsidRDefault="00865AB8" w:rsidP="00865AB8">
      <w:pPr>
        <w:pStyle w:val="ListParagraph"/>
        <w:numPr>
          <w:ilvl w:val="0"/>
          <w:numId w:val="28"/>
        </w:numPr>
        <w:rPr>
          <w:color w:val="000000" w:themeColor="text1"/>
        </w:rPr>
      </w:pPr>
      <w:r w:rsidRPr="00865AB8">
        <w:rPr>
          <w:color w:val="000000" w:themeColor="text1"/>
        </w:rPr>
        <w:lastRenderedPageBreak/>
        <w:t>A rectangular piece of Wood to Secure the Jack</w:t>
      </w:r>
    </w:p>
    <w:p w:rsidR="00865AB8" w:rsidRPr="00865AB8" w:rsidRDefault="00865AB8" w:rsidP="00865AB8">
      <w:pPr>
        <w:pStyle w:val="ListParagraph"/>
        <w:numPr>
          <w:ilvl w:val="0"/>
          <w:numId w:val="28"/>
        </w:numPr>
        <w:rPr>
          <w:color w:val="000000" w:themeColor="text1"/>
        </w:rPr>
      </w:pPr>
      <w:r w:rsidRPr="00865AB8">
        <w:rPr>
          <w:color w:val="000000" w:themeColor="text1"/>
        </w:rPr>
        <w:t>Gloves</w:t>
      </w:r>
    </w:p>
    <w:p w:rsidR="00865AB8" w:rsidRDefault="00865AB8" w:rsidP="00CD15AB">
      <w:pPr>
        <w:pStyle w:val="Heading1"/>
        <w:sectPr w:rsidR="00865AB8" w:rsidSect="00865AB8">
          <w:footnotePr>
            <w:pos w:val="beneathText"/>
          </w:footnotePr>
          <w:type w:val="continuous"/>
          <w:pgSz w:w="12240" w:h="15840"/>
          <w:pgMar w:top="1440" w:right="1440" w:bottom="1440" w:left="1440" w:header="720" w:footer="720" w:gutter="0"/>
          <w:cols w:num="2" w:space="720"/>
          <w:titlePg/>
          <w:docGrid w:linePitch="360"/>
          <w15:footnoteColumns w:val="1"/>
        </w:sectPr>
      </w:pPr>
    </w:p>
    <w:p w:rsidR="00CD15AB" w:rsidRDefault="00CD15AB" w:rsidP="00CD15AB">
      <w:pPr>
        <w:pStyle w:val="Heading1"/>
      </w:pPr>
      <w:r>
        <w:lastRenderedPageBreak/>
        <w:t>Key Terms and Processes</w:t>
      </w:r>
    </w:p>
    <w:p w:rsidR="00551275" w:rsidRDefault="007F0357" w:rsidP="00CD15AB">
      <w:pPr>
        <w:rPr>
          <w:color w:val="000000" w:themeColor="text1"/>
        </w:rPr>
      </w:pPr>
      <w:r>
        <w:rPr>
          <w:color w:val="000000" w:themeColor="text1"/>
        </w:rPr>
        <w:t xml:space="preserve">The tools and equipment that you will be using include: </w:t>
      </w:r>
    </w:p>
    <w:p w:rsidR="007F0357" w:rsidRPr="007F0357" w:rsidRDefault="007F0357" w:rsidP="007F0357">
      <w:pPr>
        <w:pStyle w:val="ListParagraph"/>
        <w:numPr>
          <w:ilvl w:val="0"/>
          <w:numId w:val="29"/>
        </w:numPr>
        <w:rPr>
          <w:color w:val="000000" w:themeColor="text1"/>
        </w:rPr>
      </w:pPr>
      <w:r w:rsidRPr="007F0357">
        <w:rPr>
          <w:color w:val="000000" w:themeColor="text1"/>
        </w:rPr>
        <w:t xml:space="preserve">Tires: A rubber covering that is placed around a wheel to create a soft contact between the vehicle and the road </w:t>
      </w:r>
    </w:p>
    <w:p w:rsidR="00B124C5" w:rsidRDefault="007F0357" w:rsidP="007F0357">
      <w:pPr>
        <w:pStyle w:val="ListParagraph"/>
        <w:numPr>
          <w:ilvl w:val="0"/>
          <w:numId w:val="29"/>
        </w:numPr>
        <w:rPr>
          <w:color w:val="000000" w:themeColor="text1"/>
        </w:rPr>
      </w:pPr>
      <w:r w:rsidRPr="007F0357">
        <w:rPr>
          <w:color w:val="000000" w:themeColor="text1"/>
        </w:rPr>
        <w:t xml:space="preserve">Lug Nuts: A set of nuts that fasten the wheel to the vehicle’s axle by threaded studs. </w:t>
      </w:r>
    </w:p>
    <w:p w:rsidR="007F0357" w:rsidRDefault="007F0357" w:rsidP="007F0357">
      <w:pPr>
        <w:pStyle w:val="ListParagraph"/>
        <w:numPr>
          <w:ilvl w:val="0"/>
          <w:numId w:val="29"/>
        </w:numPr>
        <w:rPr>
          <w:color w:val="000000" w:themeColor="text1"/>
        </w:rPr>
      </w:pPr>
      <w:r>
        <w:rPr>
          <w:color w:val="000000" w:themeColor="text1"/>
        </w:rPr>
        <w:t xml:space="preserve">Jack: A small device that can lift the vehicle off ground </w:t>
      </w:r>
    </w:p>
    <w:p w:rsidR="007F0357" w:rsidRDefault="007F0357" w:rsidP="007F0357">
      <w:pPr>
        <w:pStyle w:val="ListParagraph"/>
        <w:numPr>
          <w:ilvl w:val="0"/>
          <w:numId w:val="29"/>
        </w:numPr>
        <w:rPr>
          <w:color w:val="000000" w:themeColor="text1"/>
        </w:rPr>
      </w:pPr>
      <w:r>
        <w:rPr>
          <w:color w:val="000000" w:themeColor="text1"/>
        </w:rPr>
        <w:t>Wrench: A tool that helps unscrew or tighten the lug nuts.</w:t>
      </w:r>
    </w:p>
    <w:p w:rsidR="007F0357" w:rsidRPr="007F0357" w:rsidRDefault="007F0357" w:rsidP="007F0357">
      <w:pPr>
        <w:pStyle w:val="ListParagraph"/>
        <w:numPr>
          <w:ilvl w:val="0"/>
          <w:numId w:val="29"/>
        </w:numPr>
        <w:rPr>
          <w:color w:val="000000" w:themeColor="text1"/>
        </w:rPr>
      </w:pPr>
      <w:r>
        <w:rPr>
          <w:color w:val="000000" w:themeColor="text1"/>
        </w:rPr>
        <w:t xml:space="preserve">Lever arm: A tommy bar that operates the Jack </w:t>
      </w:r>
    </w:p>
    <w:p w:rsidR="004619A6" w:rsidRDefault="0086461E" w:rsidP="004619A6">
      <w:pPr>
        <w:pStyle w:val="Heading1"/>
      </w:pPr>
      <w:r>
        <w:t>Sequence of Tasks</w:t>
      </w:r>
    </w:p>
    <w:p w:rsidR="004619A6" w:rsidRPr="0086461E" w:rsidRDefault="00F60A6F" w:rsidP="0086461E">
      <w:pPr>
        <w:pStyle w:val="Heading2"/>
      </w:pPr>
      <w:r>
        <w:rPr>
          <w:noProof/>
          <w:color w:val="000000" w:themeColor="text1"/>
          <w:lang w:eastAsia="en-US"/>
        </w:rPr>
        <w:drawing>
          <wp:anchor distT="0" distB="0" distL="114300" distR="114300" simplePos="0" relativeHeight="251674624" behindDoc="0" locked="0" layoutInCell="1" allowOverlap="1" wp14:anchorId="35053B8C" wp14:editId="24CA29ED">
            <wp:simplePos x="0" y="0"/>
            <wp:positionH relativeFrom="margin">
              <wp:posOffset>3543300</wp:posOffset>
            </wp:positionH>
            <wp:positionV relativeFrom="margin">
              <wp:posOffset>3381375</wp:posOffset>
            </wp:positionV>
            <wp:extent cx="2185670" cy="1704975"/>
            <wp:effectExtent l="0" t="0" r="508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stockphoto-175563736-612x61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5670" cy="1704975"/>
                    </a:xfrm>
                    <a:prstGeom prst="rect">
                      <a:avLst/>
                    </a:prstGeom>
                  </pic:spPr>
                </pic:pic>
              </a:graphicData>
            </a:graphic>
            <wp14:sizeRelH relativeFrom="margin">
              <wp14:pctWidth>0</wp14:pctWidth>
            </wp14:sizeRelH>
            <wp14:sizeRelV relativeFrom="margin">
              <wp14:pctHeight>0</wp14:pctHeight>
            </wp14:sizeRelV>
          </wp:anchor>
        </w:drawing>
      </w:r>
      <w:r w:rsidR="00CE7542">
        <w:t xml:space="preserve">Step 1: </w:t>
      </w:r>
      <w:r w:rsidR="004619A6" w:rsidRPr="0086461E">
        <w:t>Find a Safe location</w:t>
      </w:r>
    </w:p>
    <w:p w:rsidR="00680692" w:rsidRPr="00CE7542" w:rsidRDefault="00CE7542" w:rsidP="00CE7542">
      <w:pPr>
        <w:pStyle w:val="ListParagraph"/>
        <w:numPr>
          <w:ilvl w:val="0"/>
          <w:numId w:val="30"/>
        </w:numPr>
        <w:ind w:left="720"/>
        <w:rPr>
          <w:color w:val="000000" w:themeColor="text1"/>
        </w:rPr>
      </w:pPr>
      <w:r w:rsidRPr="00CE7542">
        <w:rPr>
          <w:color w:val="000000" w:themeColor="text1"/>
        </w:rPr>
        <w:t xml:space="preserve">When you realize that the tire has gone flat, you have to slowly reduce the speed of the vehicle without abruptly turning. Search your surroundings for a level ground and wide space. </w:t>
      </w:r>
    </w:p>
    <w:p w:rsidR="00CE7542" w:rsidRPr="00CE7542" w:rsidRDefault="00CE7542" w:rsidP="00CE7542">
      <w:pPr>
        <w:pStyle w:val="ListParagraph"/>
        <w:numPr>
          <w:ilvl w:val="0"/>
          <w:numId w:val="30"/>
        </w:numPr>
        <w:ind w:left="720"/>
        <w:rPr>
          <w:color w:val="000000" w:themeColor="text1"/>
        </w:rPr>
      </w:pPr>
      <w:r w:rsidRPr="00CE7542">
        <w:rPr>
          <w:color w:val="000000" w:themeColor="text1"/>
        </w:rPr>
        <w:t xml:space="preserve">Check your surroundings for incoming traffic. </w:t>
      </w:r>
      <w:r>
        <w:rPr>
          <w:color w:val="000000" w:themeColor="text1"/>
        </w:rPr>
        <w:t xml:space="preserve">Avoid spots where an inattentive driver could </w:t>
      </w:r>
      <w:r w:rsidR="00912E41">
        <w:rPr>
          <w:color w:val="000000" w:themeColor="text1"/>
        </w:rPr>
        <w:t>inadvertently</w:t>
      </w:r>
      <w:r>
        <w:rPr>
          <w:color w:val="000000" w:themeColor="text1"/>
        </w:rPr>
        <w:t xml:space="preserve"> hit you or your vehicle </w:t>
      </w:r>
    </w:p>
    <w:p w:rsidR="005B5125" w:rsidRPr="005B5125" w:rsidRDefault="00CE7542" w:rsidP="005B5125">
      <w:pPr>
        <w:ind w:firstLine="0"/>
        <w:rPr>
          <w:b/>
          <w:bCs/>
        </w:rPr>
      </w:pPr>
      <w:r>
        <w:rPr>
          <w:b/>
          <w:bCs/>
        </w:rPr>
        <w:t>Step 2</w:t>
      </w:r>
      <w:r w:rsidR="005B5125" w:rsidRPr="005B5125">
        <w:rPr>
          <w:b/>
          <w:bCs/>
        </w:rPr>
        <w:t>: Prepare</w:t>
      </w:r>
    </w:p>
    <w:p w:rsidR="00912E41" w:rsidRPr="006A0140" w:rsidRDefault="00E97D69" w:rsidP="00912E41">
      <w:pPr>
        <w:rPr>
          <w:color w:val="000000" w:themeColor="text1"/>
        </w:rPr>
      </w:pPr>
      <w:r>
        <w:rPr>
          <w:noProof/>
          <w:color w:val="000000" w:themeColor="text1"/>
          <w:lang w:eastAsia="en-US"/>
        </w:rPr>
        <w:drawing>
          <wp:anchor distT="0" distB="0" distL="114300" distR="114300" simplePos="0" relativeHeight="251658240" behindDoc="0" locked="0" layoutInCell="1" allowOverlap="1" wp14:anchorId="0DADE38D" wp14:editId="62FF3D9C">
            <wp:simplePos x="0" y="0"/>
            <wp:positionH relativeFrom="margin">
              <wp:posOffset>3909060</wp:posOffset>
            </wp:positionH>
            <wp:positionV relativeFrom="paragraph">
              <wp:posOffset>15875</wp:posOffset>
            </wp:positionV>
            <wp:extent cx="1819275" cy="181927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ke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9275" cy="1819275"/>
                    </a:xfrm>
                    <a:prstGeom prst="rect">
                      <a:avLst/>
                    </a:prstGeom>
                  </pic:spPr>
                </pic:pic>
              </a:graphicData>
            </a:graphic>
            <wp14:sizeRelH relativeFrom="page">
              <wp14:pctWidth>0</wp14:pctWidth>
            </wp14:sizeRelH>
            <wp14:sizeRelV relativeFrom="page">
              <wp14:pctHeight>0</wp14:pctHeight>
            </wp14:sizeRelV>
          </wp:anchor>
        </w:drawing>
      </w:r>
      <w:r w:rsidR="00912E41" w:rsidRPr="006A0140">
        <w:rPr>
          <w:color w:val="000000" w:themeColor="text1"/>
        </w:rPr>
        <w:t>Once you have found a spot and pulled off to the side or a safe location. The next step is to:</w:t>
      </w:r>
      <w:r w:rsidR="007B2DA1">
        <w:rPr>
          <w:color w:val="000000" w:themeColor="text1"/>
        </w:rPr>
        <w:t xml:space="preserve">  </w:t>
      </w:r>
    </w:p>
    <w:p w:rsidR="006A0140" w:rsidRDefault="006A0140" w:rsidP="006A0140">
      <w:pPr>
        <w:pStyle w:val="ListParagraph"/>
        <w:numPr>
          <w:ilvl w:val="0"/>
          <w:numId w:val="31"/>
        </w:numPr>
        <w:ind w:left="720"/>
        <w:rPr>
          <w:color w:val="000000" w:themeColor="text1"/>
        </w:rPr>
      </w:pPr>
      <w:r>
        <w:rPr>
          <w:color w:val="000000" w:themeColor="text1"/>
        </w:rPr>
        <w:t>Turn the hazard lights off</w:t>
      </w:r>
      <w:bookmarkStart w:id="0" w:name="_GoBack"/>
      <w:bookmarkEnd w:id="0"/>
    </w:p>
    <w:p w:rsidR="006A0140" w:rsidRDefault="006A0140" w:rsidP="006A0140">
      <w:pPr>
        <w:pStyle w:val="ListParagraph"/>
        <w:numPr>
          <w:ilvl w:val="0"/>
          <w:numId w:val="31"/>
        </w:numPr>
        <w:ind w:left="720"/>
        <w:rPr>
          <w:color w:val="000000" w:themeColor="text1"/>
        </w:rPr>
      </w:pPr>
      <w:r>
        <w:rPr>
          <w:color w:val="000000" w:themeColor="text1"/>
        </w:rPr>
        <w:t>Turn the engine off</w:t>
      </w:r>
    </w:p>
    <w:p w:rsidR="006A0140" w:rsidRDefault="006A0140" w:rsidP="006A0140">
      <w:pPr>
        <w:pStyle w:val="ListParagraph"/>
        <w:numPr>
          <w:ilvl w:val="0"/>
          <w:numId w:val="31"/>
        </w:numPr>
        <w:ind w:left="720"/>
        <w:rPr>
          <w:color w:val="000000" w:themeColor="text1"/>
        </w:rPr>
      </w:pPr>
      <w:r>
        <w:rPr>
          <w:color w:val="000000" w:themeColor="text1"/>
        </w:rPr>
        <w:t>Activate the parking brakes</w:t>
      </w:r>
    </w:p>
    <w:p w:rsidR="005B5125" w:rsidRPr="00572D0F" w:rsidRDefault="00A63545" w:rsidP="00572D0F">
      <w:pPr>
        <w:pStyle w:val="ListParagraph"/>
        <w:numPr>
          <w:ilvl w:val="0"/>
          <w:numId w:val="31"/>
        </w:numPr>
        <w:ind w:left="720"/>
        <w:rPr>
          <w:color w:val="000000" w:themeColor="text1"/>
        </w:rPr>
      </w:pPr>
      <w:r>
        <w:rPr>
          <w:noProof/>
          <w:lang w:eastAsia="en-US"/>
        </w:rPr>
        <w:lastRenderedPageBreak/>
        <w:drawing>
          <wp:anchor distT="0" distB="0" distL="114300" distR="114300" simplePos="0" relativeHeight="251659264" behindDoc="0" locked="0" layoutInCell="1" allowOverlap="1" wp14:anchorId="2B8630A2" wp14:editId="56047CD5">
            <wp:simplePos x="0" y="0"/>
            <wp:positionH relativeFrom="margin">
              <wp:posOffset>3705225</wp:posOffset>
            </wp:positionH>
            <wp:positionV relativeFrom="margin">
              <wp:posOffset>341630</wp:posOffset>
            </wp:positionV>
            <wp:extent cx="2143125" cy="2058035"/>
            <wp:effectExtent l="0" t="0" r="9525" b="0"/>
            <wp:wrapSquare wrapText="bothSides"/>
            <wp:docPr id="4" name="Picture 4" descr="Image result for hub cap 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hub cap of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2058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0140">
        <w:rPr>
          <w:color w:val="000000" w:themeColor="text1"/>
        </w:rPr>
        <w:t>If you could not find level ground, wedge your tires by means of a piece of wood or rock. If you cannot find any, turn your steering wheel completely to one side</w:t>
      </w:r>
    </w:p>
    <w:p w:rsidR="005B5125" w:rsidRDefault="005B5125" w:rsidP="005B5125">
      <w:pPr>
        <w:pStyle w:val="Heading2"/>
      </w:pPr>
      <w:r w:rsidRPr="005B5125">
        <w:t xml:space="preserve">Step </w:t>
      </w:r>
      <w:r w:rsidR="006A0140">
        <w:t>4</w:t>
      </w:r>
      <w:r w:rsidRPr="005B5125">
        <w:t xml:space="preserve">: </w:t>
      </w:r>
      <w:r w:rsidR="006A0140">
        <w:t>Take the Hub Cap Off</w:t>
      </w:r>
    </w:p>
    <w:p w:rsidR="00377DD5" w:rsidRPr="00F94EF8" w:rsidRDefault="00377DD5" w:rsidP="00577525">
      <w:pPr>
        <w:pStyle w:val="ListParagraph"/>
        <w:numPr>
          <w:ilvl w:val="0"/>
          <w:numId w:val="32"/>
        </w:numPr>
        <w:tabs>
          <w:tab w:val="left" w:pos="1620"/>
        </w:tabs>
        <w:ind w:left="720"/>
        <w:rPr>
          <w:color w:val="000000" w:themeColor="text1"/>
        </w:rPr>
      </w:pPr>
      <w:r w:rsidRPr="00F94EF8">
        <w:rPr>
          <w:color w:val="000000" w:themeColor="text1"/>
        </w:rPr>
        <w:t xml:space="preserve">Insert </w:t>
      </w:r>
      <w:r w:rsidR="006A0140" w:rsidRPr="00F94EF8">
        <w:rPr>
          <w:color w:val="000000" w:themeColor="text1"/>
        </w:rPr>
        <w:t xml:space="preserve">a screwdriver </w:t>
      </w:r>
      <w:r w:rsidRPr="00F94EF8">
        <w:rPr>
          <w:color w:val="000000" w:themeColor="text1"/>
        </w:rPr>
        <w:t>or a sharp object in the gap between the hub cap and the tire</w:t>
      </w:r>
    </w:p>
    <w:p w:rsidR="00377DD5" w:rsidRPr="00F94EF8" w:rsidRDefault="00F94EF8" w:rsidP="00577525">
      <w:pPr>
        <w:pStyle w:val="ListParagraph"/>
        <w:numPr>
          <w:ilvl w:val="0"/>
          <w:numId w:val="32"/>
        </w:numPr>
        <w:tabs>
          <w:tab w:val="left" w:pos="1620"/>
        </w:tabs>
        <w:ind w:left="720"/>
        <w:rPr>
          <w:color w:val="000000" w:themeColor="text1"/>
        </w:rPr>
      </w:pPr>
      <w:r w:rsidRPr="00F94EF8">
        <w:rPr>
          <w:color w:val="000000" w:themeColor="text1"/>
        </w:rPr>
        <w:t>Slightly apply force towards the outer side</w:t>
      </w:r>
    </w:p>
    <w:p w:rsidR="00F94EF8" w:rsidRPr="00F94EF8" w:rsidRDefault="00F94EF8" w:rsidP="00577525">
      <w:pPr>
        <w:pStyle w:val="ListParagraph"/>
        <w:numPr>
          <w:ilvl w:val="0"/>
          <w:numId w:val="32"/>
        </w:numPr>
        <w:tabs>
          <w:tab w:val="left" w:pos="1620"/>
        </w:tabs>
        <w:ind w:left="720"/>
        <w:rPr>
          <w:color w:val="000000" w:themeColor="text1"/>
        </w:rPr>
      </w:pPr>
      <w:r w:rsidRPr="00F94EF8">
        <w:rPr>
          <w:color w:val="000000" w:themeColor="text1"/>
        </w:rPr>
        <w:t>Repeat the process from other areas around the hub’s circumference, until it loosens</w:t>
      </w:r>
    </w:p>
    <w:p w:rsidR="005B5125" w:rsidRDefault="00E97D69" w:rsidP="00F94EF8">
      <w:pPr>
        <w:pStyle w:val="Heading2"/>
      </w:pPr>
      <w:r>
        <w:rPr>
          <w:noProof/>
          <w:lang w:eastAsia="en-US"/>
        </w:rPr>
        <w:drawing>
          <wp:anchor distT="0" distB="0" distL="114300" distR="114300" simplePos="0" relativeHeight="251660288" behindDoc="0" locked="0" layoutInCell="1" allowOverlap="1" wp14:anchorId="705ECC83" wp14:editId="7FD8A656">
            <wp:simplePos x="0" y="0"/>
            <wp:positionH relativeFrom="margin">
              <wp:align>right</wp:align>
            </wp:positionH>
            <wp:positionV relativeFrom="margin">
              <wp:posOffset>3018790</wp:posOffset>
            </wp:positionV>
            <wp:extent cx="2498090" cy="18732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ug wrenc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98090" cy="1873250"/>
                    </a:xfrm>
                    <a:prstGeom prst="rect">
                      <a:avLst/>
                    </a:prstGeom>
                  </pic:spPr>
                </pic:pic>
              </a:graphicData>
            </a:graphic>
            <wp14:sizeRelH relativeFrom="margin">
              <wp14:pctWidth>0</wp14:pctWidth>
            </wp14:sizeRelH>
            <wp14:sizeRelV relativeFrom="margin">
              <wp14:pctHeight>0</wp14:pctHeight>
            </wp14:sizeRelV>
          </wp:anchor>
        </w:drawing>
      </w:r>
      <w:r w:rsidR="005B5125" w:rsidRPr="005B5125">
        <w:t xml:space="preserve">Step </w:t>
      </w:r>
      <w:r w:rsidR="00F94EF8">
        <w:t>5</w:t>
      </w:r>
      <w:r w:rsidR="005B5125" w:rsidRPr="005B5125">
        <w:t xml:space="preserve">: </w:t>
      </w:r>
      <w:r w:rsidR="00F94EF8">
        <w:t>Unscrew the</w:t>
      </w:r>
      <w:r w:rsidR="005B5125" w:rsidRPr="005B5125">
        <w:t xml:space="preserve"> Lug Nuts</w:t>
      </w:r>
    </w:p>
    <w:p w:rsidR="003F287F" w:rsidRDefault="005C46A5" w:rsidP="005C46A5">
      <w:pPr>
        <w:pStyle w:val="ListParagraph"/>
        <w:numPr>
          <w:ilvl w:val="0"/>
          <w:numId w:val="33"/>
        </w:numPr>
      </w:pPr>
      <w:r>
        <w:t>Use the lug wrench and p</w:t>
      </w:r>
      <w:r w:rsidR="00A63545">
        <w:t xml:space="preserve">lace it over the lug net’s head </w:t>
      </w:r>
    </w:p>
    <w:p w:rsidR="005C46A5" w:rsidRDefault="005C46A5" w:rsidP="005C46A5">
      <w:pPr>
        <w:pStyle w:val="ListParagraph"/>
        <w:numPr>
          <w:ilvl w:val="0"/>
          <w:numId w:val="33"/>
        </w:numPr>
      </w:pPr>
      <w:r>
        <w:t>Rotate the wrench counterclockwise until it becomes loose</w:t>
      </w:r>
    </w:p>
    <w:p w:rsidR="005C46A5" w:rsidRDefault="005C46A5" w:rsidP="005C46A5">
      <w:pPr>
        <w:pStyle w:val="ListParagraph"/>
        <w:numPr>
          <w:ilvl w:val="0"/>
          <w:numId w:val="33"/>
        </w:numPr>
      </w:pPr>
      <w:r>
        <w:t xml:space="preserve">Stop rotating when you find that the nut can spin freely. </w:t>
      </w:r>
    </w:p>
    <w:p w:rsidR="005C46A5" w:rsidRDefault="005C46A5" w:rsidP="00762051">
      <w:pPr>
        <w:pStyle w:val="ListParagraph"/>
        <w:numPr>
          <w:ilvl w:val="0"/>
          <w:numId w:val="33"/>
        </w:numPr>
      </w:pPr>
      <w:r>
        <w:t xml:space="preserve">Do not completely remove the nut and repeat the same steps for the remaining nuts. </w:t>
      </w:r>
    </w:p>
    <w:p w:rsidR="005B5125" w:rsidRDefault="00DF2153" w:rsidP="005C46A5">
      <w:pPr>
        <w:pStyle w:val="Heading2"/>
      </w:pPr>
      <w:r>
        <w:rPr>
          <w:noProof/>
          <w:color w:val="000000" w:themeColor="text1"/>
          <w:lang w:eastAsia="en-US"/>
        </w:rPr>
        <w:drawing>
          <wp:anchor distT="0" distB="0" distL="114300" distR="114300" simplePos="0" relativeHeight="251661312" behindDoc="0" locked="0" layoutInCell="1" allowOverlap="1" wp14:anchorId="3798CA9A" wp14:editId="7BA1370E">
            <wp:simplePos x="0" y="0"/>
            <wp:positionH relativeFrom="margin">
              <wp:align>right</wp:align>
            </wp:positionH>
            <wp:positionV relativeFrom="margin">
              <wp:posOffset>5886450</wp:posOffset>
            </wp:positionV>
            <wp:extent cx="2781300" cy="20859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der car.jpg"/>
                    <pic:cNvPicPr/>
                  </pic:nvPicPr>
                  <pic:blipFill>
                    <a:blip r:embed="rId14">
                      <a:extLst>
                        <a:ext uri="{28A0092B-C50C-407E-A947-70E740481C1C}">
                          <a14:useLocalDpi xmlns:a14="http://schemas.microsoft.com/office/drawing/2010/main" val="0"/>
                        </a:ext>
                      </a:extLst>
                    </a:blip>
                    <a:stretch>
                      <a:fillRect/>
                    </a:stretch>
                  </pic:blipFill>
                  <pic:spPr>
                    <a:xfrm>
                      <a:off x="0" y="0"/>
                      <a:ext cx="2781300" cy="2085975"/>
                    </a:xfrm>
                    <a:prstGeom prst="rect">
                      <a:avLst/>
                    </a:prstGeom>
                  </pic:spPr>
                </pic:pic>
              </a:graphicData>
            </a:graphic>
          </wp:anchor>
        </w:drawing>
      </w:r>
      <w:r w:rsidR="005C46A5">
        <w:t>Step 6: Place the Jack in the correct place</w:t>
      </w:r>
    </w:p>
    <w:p w:rsidR="005C46A5" w:rsidRPr="00DA00A0" w:rsidRDefault="00DA00A0" w:rsidP="005C46A5">
      <w:pPr>
        <w:pStyle w:val="ListParagraph"/>
        <w:numPr>
          <w:ilvl w:val="0"/>
          <w:numId w:val="34"/>
        </w:numPr>
        <w:rPr>
          <w:color w:val="000000" w:themeColor="text1"/>
        </w:rPr>
      </w:pPr>
      <w:r w:rsidRPr="00DA00A0">
        <w:rPr>
          <w:color w:val="000000" w:themeColor="text1"/>
        </w:rPr>
        <w:t>Slide down slightly under the car to locate the chassis frame</w:t>
      </w:r>
      <w:r w:rsidR="00E97D69">
        <w:rPr>
          <w:color w:val="000000" w:themeColor="text1"/>
        </w:rPr>
        <w:t xml:space="preserve"> </w:t>
      </w:r>
    </w:p>
    <w:p w:rsidR="00DA00A0" w:rsidRPr="00DA00A0" w:rsidRDefault="00DA00A0" w:rsidP="00DA00A0">
      <w:pPr>
        <w:pStyle w:val="ListParagraph"/>
        <w:numPr>
          <w:ilvl w:val="0"/>
          <w:numId w:val="34"/>
        </w:numPr>
        <w:rPr>
          <w:color w:val="000000" w:themeColor="text1"/>
        </w:rPr>
      </w:pPr>
      <w:r w:rsidRPr="00DA00A0">
        <w:rPr>
          <w:color w:val="000000" w:themeColor="text1"/>
        </w:rPr>
        <w:t xml:space="preserve">Place the jack under the exact spot. If you cannot locate the frame, use the owner’s manual to find the right spot. </w:t>
      </w:r>
    </w:p>
    <w:p w:rsidR="00DA00A0" w:rsidRPr="00DA00A0" w:rsidRDefault="00DF2153" w:rsidP="00DA00A0">
      <w:pPr>
        <w:pStyle w:val="ListParagraph"/>
        <w:numPr>
          <w:ilvl w:val="0"/>
          <w:numId w:val="34"/>
        </w:numPr>
        <w:rPr>
          <w:color w:val="000000" w:themeColor="text1"/>
        </w:rPr>
      </w:pPr>
      <w:r>
        <w:rPr>
          <w:noProof/>
          <w:color w:val="000000" w:themeColor="text1"/>
          <w:lang w:eastAsia="en-US"/>
        </w:rPr>
        <w:lastRenderedPageBreak/>
        <w:drawing>
          <wp:anchor distT="0" distB="0" distL="114300" distR="114300" simplePos="0" relativeHeight="251662336" behindDoc="0" locked="0" layoutInCell="1" allowOverlap="1" wp14:anchorId="02128158" wp14:editId="1AF8AD7D">
            <wp:simplePos x="0" y="0"/>
            <wp:positionH relativeFrom="margin">
              <wp:posOffset>3600450</wp:posOffset>
            </wp:positionH>
            <wp:positionV relativeFrom="margin">
              <wp:posOffset>9525</wp:posOffset>
            </wp:positionV>
            <wp:extent cx="2114550" cy="21145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ack.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14550" cy="2114550"/>
                    </a:xfrm>
                    <a:prstGeom prst="rect">
                      <a:avLst/>
                    </a:prstGeom>
                  </pic:spPr>
                </pic:pic>
              </a:graphicData>
            </a:graphic>
          </wp:anchor>
        </w:drawing>
      </w:r>
      <w:r w:rsidR="00DA00A0" w:rsidRPr="00DA00A0">
        <w:rPr>
          <w:color w:val="000000" w:themeColor="text1"/>
        </w:rPr>
        <w:t xml:space="preserve">Make sure that the leverage point of the jack is facing towards you. </w:t>
      </w:r>
    </w:p>
    <w:p w:rsidR="00DA00A0" w:rsidRDefault="00DA00A0" w:rsidP="00DA00A0">
      <w:pPr>
        <w:pStyle w:val="ListParagraph"/>
        <w:numPr>
          <w:ilvl w:val="0"/>
          <w:numId w:val="34"/>
        </w:numPr>
        <w:rPr>
          <w:color w:val="000000" w:themeColor="text1"/>
        </w:rPr>
      </w:pPr>
      <w:r w:rsidRPr="00DA00A0">
        <w:rPr>
          <w:color w:val="000000" w:themeColor="text1"/>
        </w:rPr>
        <w:t xml:space="preserve">Adjust the Jack’s height manually between the frame and the ground by rotating the screw. </w:t>
      </w:r>
    </w:p>
    <w:p w:rsidR="006236C3" w:rsidRPr="00DF2153" w:rsidRDefault="006236C3" w:rsidP="001C74CF">
      <w:pPr>
        <w:pStyle w:val="ListParagraph"/>
        <w:numPr>
          <w:ilvl w:val="0"/>
          <w:numId w:val="34"/>
        </w:numPr>
      </w:pPr>
      <w:r w:rsidRPr="006236C3">
        <w:rPr>
          <w:color w:val="000000" w:themeColor="text1"/>
        </w:rPr>
        <w:t>Most cars come with a scissor jack that operates by a rod-like lever arm.</w:t>
      </w:r>
      <w:r>
        <w:rPr>
          <w:color w:val="000000" w:themeColor="text1"/>
        </w:rPr>
        <w:t xml:space="preserve"> </w:t>
      </w:r>
      <w:r w:rsidRPr="006236C3">
        <w:rPr>
          <w:color w:val="000000" w:themeColor="text1"/>
        </w:rPr>
        <w:t xml:space="preserve"> </w:t>
      </w:r>
    </w:p>
    <w:p w:rsidR="00DF2153" w:rsidRDefault="00DF2153" w:rsidP="00DF2153">
      <w:r>
        <w:rPr>
          <w:noProof/>
          <w:lang w:eastAsia="en-US"/>
        </w:rPr>
        <w:drawing>
          <wp:anchor distT="0" distB="0" distL="114300" distR="114300" simplePos="0" relativeHeight="251663360" behindDoc="0" locked="0" layoutInCell="1" allowOverlap="1" wp14:anchorId="6451D871" wp14:editId="32E95AF7">
            <wp:simplePos x="0" y="0"/>
            <wp:positionH relativeFrom="margin">
              <wp:align>left</wp:align>
            </wp:positionH>
            <wp:positionV relativeFrom="margin">
              <wp:posOffset>2390775</wp:posOffset>
            </wp:positionV>
            <wp:extent cx="2314575" cy="2503170"/>
            <wp:effectExtent l="0" t="0" r="9525"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rame.jpg"/>
                    <pic:cNvPicPr/>
                  </pic:nvPicPr>
                  <pic:blipFill rotWithShape="1">
                    <a:blip r:embed="rId16">
                      <a:extLst>
                        <a:ext uri="{28A0092B-C50C-407E-A947-70E740481C1C}">
                          <a14:useLocalDpi xmlns:a14="http://schemas.microsoft.com/office/drawing/2010/main" val="0"/>
                        </a:ext>
                      </a:extLst>
                    </a:blip>
                    <a:srcRect l="1" r="-830" b="18215"/>
                    <a:stretch/>
                  </pic:blipFill>
                  <pic:spPr bwMode="auto">
                    <a:xfrm>
                      <a:off x="0" y="0"/>
                      <a:ext cx="2314575" cy="25031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US"/>
        </w:rPr>
        <w:drawing>
          <wp:anchor distT="0" distB="0" distL="114300" distR="114300" simplePos="0" relativeHeight="251664384" behindDoc="0" locked="0" layoutInCell="1" allowOverlap="1" wp14:anchorId="702F152E" wp14:editId="594C7DBF">
            <wp:simplePos x="0" y="0"/>
            <wp:positionH relativeFrom="margin">
              <wp:posOffset>2419350</wp:posOffset>
            </wp:positionH>
            <wp:positionV relativeFrom="margin">
              <wp:posOffset>2411095</wp:posOffset>
            </wp:positionV>
            <wp:extent cx="3314700" cy="2484251"/>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ever arm.jpg"/>
                    <pic:cNvPicPr/>
                  </pic:nvPicPr>
                  <pic:blipFill>
                    <a:blip r:embed="rId17">
                      <a:extLst>
                        <a:ext uri="{28A0092B-C50C-407E-A947-70E740481C1C}">
                          <a14:useLocalDpi xmlns:a14="http://schemas.microsoft.com/office/drawing/2010/main" val="0"/>
                        </a:ext>
                      </a:extLst>
                    </a:blip>
                    <a:stretch>
                      <a:fillRect/>
                    </a:stretch>
                  </pic:blipFill>
                  <pic:spPr>
                    <a:xfrm>
                      <a:off x="0" y="0"/>
                      <a:ext cx="3314700" cy="2484251"/>
                    </a:xfrm>
                    <a:prstGeom prst="rect">
                      <a:avLst/>
                    </a:prstGeom>
                  </pic:spPr>
                </pic:pic>
              </a:graphicData>
            </a:graphic>
          </wp:anchor>
        </w:drawing>
      </w:r>
    </w:p>
    <w:p w:rsidR="00DF2153" w:rsidRPr="006236C3" w:rsidRDefault="00DF2153" w:rsidP="00734ADB">
      <w:pPr>
        <w:ind w:firstLine="0"/>
      </w:pPr>
    </w:p>
    <w:p w:rsidR="005B5125" w:rsidRPr="003069F3" w:rsidRDefault="00734ADB" w:rsidP="006236C3">
      <w:pPr>
        <w:pStyle w:val="Heading2"/>
        <w:rPr>
          <w:color w:val="000000" w:themeColor="text1"/>
        </w:rPr>
      </w:pPr>
      <w:r>
        <w:rPr>
          <w:noProof/>
          <w:color w:val="000000" w:themeColor="text1"/>
          <w:lang w:eastAsia="en-US"/>
        </w:rPr>
        <w:drawing>
          <wp:anchor distT="0" distB="0" distL="114300" distR="114300" simplePos="0" relativeHeight="251665408" behindDoc="0" locked="0" layoutInCell="1" allowOverlap="1" wp14:anchorId="571E24C1" wp14:editId="3A74D814">
            <wp:simplePos x="0" y="0"/>
            <wp:positionH relativeFrom="margin">
              <wp:posOffset>3648075</wp:posOffset>
            </wp:positionH>
            <wp:positionV relativeFrom="margin">
              <wp:posOffset>5514975</wp:posOffset>
            </wp:positionV>
            <wp:extent cx="2066925" cy="2755900"/>
            <wp:effectExtent l="0" t="0" r="9525" b="635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fted vehicle.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66925" cy="2755900"/>
                    </a:xfrm>
                    <a:prstGeom prst="rect">
                      <a:avLst/>
                    </a:prstGeom>
                  </pic:spPr>
                </pic:pic>
              </a:graphicData>
            </a:graphic>
            <wp14:sizeRelH relativeFrom="margin">
              <wp14:pctWidth>0</wp14:pctWidth>
            </wp14:sizeRelH>
            <wp14:sizeRelV relativeFrom="margin">
              <wp14:pctHeight>0</wp14:pctHeight>
            </wp14:sizeRelV>
          </wp:anchor>
        </w:drawing>
      </w:r>
      <w:r w:rsidR="006236C3">
        <w:t>Step 7</w:t>
      </w:r>
      <w:r w:rsidR="005B5125" w:rsidRPr="003069F3">
        <w:rPr>
          <w:color w:val="000000" w:themeColor="text1"/>
        </w:rPr>
        <w:t>: Raise the Jack</w:t>
      </w:r>
    </w:p>
    <w:p w:rsidR="003069F3" w:rsidRPr="003069F3" w:rsidRDefault="006B6071" w:rsidP="003069F3">
      <w:pPr>
        <w:pStyle w:val="ListParagraph"/>
        <w:numPr>
          <w:ilvl w:val="0"/>
          <w:numId w:val="35"/>
        </w:numPr>
        <w:ind w:left="720"/>
        <w:rPr>
          <w:color w:val="000000" w:themeColor="text1"/>
        </w:rPr>
      </w:pPr>
      <w:r w:rsidRPr="003069F3">
        <w:rPr>
          <w:color w:val="000000" w:themeColor="text1"/>
        </w:rPr>
        <w:t xml:space="preserve">Insert the lever arm into the jack’s point of leverage </w:t>
      </w:r>
      <w:r w:rsidR="003069F3" w:rsidRPr="003069F3">
        <w:rPr>
          <w:color w:val="000000" w:themeColor="text1"/>
        </w:rPr>
        <w:t xml:space="preserve">by placing it inside the designated holes. </w:t>
      </w:r>
    </w:p>
    <w:p w:rsidR="003069F3" w:rsidRDefault="003069F3" w:rsidP="003069F3">
      <w:pPr>
        <w:pStyle w:val="ListParagraph"/>
        <w:numPr>
          <w:ilvl w:val="0"/>
          <w:numId w:val="35"/>
        </w:numPr>
        <w:ind w:left="720"/>
        <w:rPr>
          <w:color w:val="000000" w:themeColor="text1"/>
        </w:rPr>
      </w:pPr>
      <w:r w:rsidRPr="003069F3">
        <w:rPr>
          <w:color w:val="000000" w:themeColor="text1"/>
        </w:rPr>
        <w:t xml:space="preserve">Take the other end of the lug wrench into your hand, and ensure that the lever arm is straight and makes a near 90 degree angle with the car’s door. </w:t>
      </w:r>
    </w:p>
    <w:p w:rsidR="003069F3" w:rsidRDefault="00B468D7" w:rsidP="003069F3">
      <w:pPr>
        <w:pStyle w:val="ListParagraph"/>
        <w:numPr>
          <w:ilvl w:val="0"/>
          <w:numId w:val="35"/>
        </w:numPr>
        <w:ind w:left="720"/>
        <w:rPr>
          <w:color w:val="000000" w:themeColor="text1"/>
        </w:rPr>
      </w:pPr>
      <w:r>
        <w:rPr>
          <w:color w:val="000000" w:themeColor="text1"/>
        </w:rPr>
        <w:t xml:space="preserve">Begin turning the lever arm clockwise to operate the jack. </w:t>
      </w:r>
    </w:p>
    <w:p w:rsidR="00B468D7" w:rsidRPr="00B468D7" w:rsidRDefault="00ED15AF" w:rsidP="00B468D7">
      <w:pPr>
        <w:pStyle w:val="ListParagraph"/>
        <w:numPr>
          <w:ilvl w:val="0"/>
          <w:numId w:val="35"/>
        </w:numPr>
        <w:ind w:left="720"/>
      </w:pPr>
      <w:r>
        <w:rPr>
          <w:noProof/>
          <w:color w:val="000000" w:themeColor="text1"/>
          <w:lang w:eastAsia="en-US"/>
        </w:rPr>
        <w:lastRenderedPageBreak/>
        <w:drawing>
          <wp:anchor distT="0" distB="0" distL="114300" distR="114300" simplePos="0" relativeHeight="251666432" behindDoc="0" locked="0" layoutInCell="1" allowOverlap="1" wp14:anchorId="6E25B09E" wp14:editId="36F582A1">
            <wp:simplePos x="0" y="0"/>
            <wp:positionH relativeFrom="margin">
              <wp:posOffset>3857625</wp:posOffset>
            </wp:positionH>
            <wp:positionV relativeFrom="margin">
              <wp:posOffset>44450</wp:posOffset>
            </wp:positionV>
            <wp:extent cx="1952625" cy="2603500"/>
            <wp:effectExtent l="0" t="0" r="9525" b="635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anually remove.jpg"/>
                    <pic:cNvPicPr/>
                  </pic:nvPicPr>
                  <pic:blipFill>
                    <a:blip r:embed="rId19">
                      <a:extLst>
                        <a:ext uri="{28A0092B-C50C-407E-A947-70E740481C1C}">
                          <a14:useLocalDpi xmlns:a14="http://schemas.microsoft.com/office/drawing/2010/main" val="0"/>
                        </a:ext>
                      </a:extLst>
                    </a:blip>
                    <a:stretch>
                      <a:fillRect/>
                    </a:stretch>
                  </pic:blipFill>
                  <pic:spPr>
                    <a:xfrm>
                      <a:off x="0" y="0"/>
                      <a:ext cx="1952625" cy="2603500"/>
                    </a:xfrm>
                    <a:prstGeom prst="rect">
                      <a:avLst/>
                    </a:prstGeom>
                  </pic:spPr>
                </pic:pic>
              </a:graphicData>
            </a:graphic>
            <wp14:sizeRelH relativeFrom="margin">
              <wp14:pctWidth>0</wp14:pctWidth>
            </wp14:sizeRelH>
            <wp14:sizeRelV relativeFrom="margin">
              <wp14:pctHeight>0</wp14:pctHeight>
            </wp14:sizeRelV>
          </wp:anchor>
        </w:drawing>
      </w:r>
      <w:r w:rsidR="00B468D7">
        <w:rPr>
          <w:color w:val="000000" w:themeColor="text1"/>
        </w:rPr>
        <w:t xml:space="preserve">The jack will raise and lift the car with it. Continue the process until the wheel can spin freely. </w:t>
      </w:r>
    </w:p>
    <w:p w:rsidR="005B5125" w:rsidRDefault="005B5125" w:rsidP="00B468D7">
      <w:pPr>
        <w:pStyle w:val="Heading2"/>
      </w:pPr>
      <w:r w:rsidRPr="005B5125">
        <w:t xml:space="preserve">Step </w:t>
      </w:r>
      <w:r w:rsidR="00B468D7">
        <w:t>7</w:t>
      </w:r>
      <w:r w:rsidRPr="005B5125">
        <w:t xml:space="preserve">: </w:t>
      </w:r>
      <w:r w:rsidR="00C245D4">
        <w:t>Unfasten</w:t>
      </w:r>
      <w:r w:rsidRPr="005B5125">
        <w:t xml:space="preserve"> the Lug Nuts</w:t>
      </w:r>
    </w:p>
    <w:p w:rsidR="00A37CE6" w:rsidRPr="00A37CE6" w:rsidRDefault="00A37CE6" w:rsidP="00A37CE6">
      <w:pPr>
        <w:pStyle w:val="ListParagraph"/>
        <w:numPr>
          <w:ilvl w:val="0"/>
          <w:numId w:val="36"/>
        </w:numPr>
        <w:rPr>
          <w:color w:val="000000" w:themeColor="text1"/>
        </w:rPr>
      </w:pPr>
      <w:r w:rsidRPr="00A37CE6">
        <w:rPr>
          <w:color w:val="000000" w:themeColor="text1"/>
        </w:rPr>
        <w:t xml:space="preserve">Once the wheel is free, loosen and remove the lug nuts by hand or the wrench. </w:t>
      </w:r>
    </w:p>
    <w:p w:rsidR="00A37CE6" w:rsidRPr="00A37CE6" w:rsidRDefault="00A37CE6" w:rsidP="00A37CE6">
      <w:pPr>
        <w:pStyle w:val="ListParagraph"/>
        <w:numPr>
          <w:ilvl w:val="0"/>
          <w:numId w:val="36"/>
        </w:numPr>
        <w:rPr>
          <w:color w:val="000000" w:themeColor="text1"/>
        </w:rPr>
      </w:pPr>
      <w:r w:rsidRPr="00A37CE6">
        <w:rPr>
          <w:color w:val="000000" w:themeColor="text1"/>
        </w:rPr>
        <w:t>Secure the lug nuts in a safe location</w:t>
      </w:r>
    </w:p>
    <w:p w:rsidR="003C26EC" w:rsidRDefault="00ED15AF" w:rsidP="00A37CE6">
      <w:pPr>
        <w:pStyle w:val="ListParagraph"/>
        <w:numPr>
          <w:ilvl w:val="0"/>
          <w:numId w:val="36"/>
        </w:numPr>
        <w:rPr>
          <w:color w:val="000000" w:themeColor="text1"/>
        </w:rPr>
      </w:pPr>
      <w:r>
        <w:rPr>
          <w:noProof/>
          <w:color w:val="000000" w:themeColor="text1"/>
          <w:lang w:eastAsia="en-US"/>
        </w:rPr>
        <w:drawing>
          <wp:anchor distT="0" distB="0" distL="114300" distR="114300" simplePos="0" relativeHeight="251667456" behindDoc="0" locked="0" layoutInCell="1" allowOverlap="1" wp14:anchorId="53F083CC" wp14:editId="4CFCFD1B">
            <wp:simplePos x="0" y="0"/>
            <wp:positionH relativeFrom="margin">
              <wp:posOffset>3848100</wp:posOffset>
            </wp:positionH>
            <wp:positionV relativeFrom="margin">
              <wp:posOffset>2743200</wp:posOffset>
            </wp:positionV>
            <wp:extent cx="1954530" cy="2632075"/>
            <wp:effectExtent l="0" t="0" r="762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ire removed.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954530" cy="2632075"/>
                    </a:xfrm>
                    <a:prstGeom prst="rect">
                      <a:avLst/>
                    </a:prstGeom>
                  </pic:spPr>
                </pic:pic>
              </a:graphicData>
            </a:graphic>
            <wp14:sizeRelH relativeFrom="margin">
              <wp14:pctWidth>0</wp14:pctWidth>
            </wp14:sizeRelH>
          </wp:anchor>
        </w:drawing>
      </w:r>
      <w:r w:rsidR="00A37CE6" w:rsidRPr="00A37CE6">
        <w:rPr>
          <w:color w:val="000000" w:themeColor="text1"/>
        </w:rPr>
        <w:t xml:space="preserve">Grab the </w:t>
      </w:r>
      <w:r w:rsidR="003C26EC">
        <w:rPr>
          <w:color w:val="000000" w:themeColor="text1"/>
        </w:rPr>
        <w:t xml:space="preserve">flat </w:t>
      </w:r>
      <w:r w:rsidR="00A37CE6" w:rsidRPr="00A37CE6">
        <w:rPr>
          <w:color w:val="000000" w:themeColor="text1"/>
        </w:rPr>
        <w:t>tire and remove it slowly, allow it to slide off the studs.</w:t>
      </w:r>
      <w:r w:rsidR="003C26EC">
        <w:rPr>
          <w:color w:val="000000" w:themeColor="text1"/>
        </w:rPr>
        <w:t xml:space="preserve"> Pull the tire towards yourself first. </w:t>
      </w:r>
    </w:p>
    <w:p w:rsidR="00A37CE6" w:rsidRPr="00A37CE6" w:rsidRDefault="00A37CE6" w:rsidP="00A37CE6">
      <w:pPr>
        <w:pStyle w:val="ListParagraph"/>
        <w:numPr>
          <w:ilvl w:val="0"/>
          <w:numId w:val="36"/>
        </w:numPr>
        <w:rPr>
          <w:color w:val="000000" w:themeColor="text1"/>
        </w:rPr>
      </w:pPr>
      <w:r w:rsidRPr="00A37CE6">
        <w:rPr>
          <w:color w:val="000000" w:themeColor="text1"/>
        </w:rPr>
        <w:t xml:space="preserve">It is heavy so you will have to apply some </w:t>
      </w:r>
      <w:r w:rsidR="00463F37" w:rsidRPr="00A37CE6">
        <w:rPr>
          <w:color w:val="000000" w:themeColor="text1"/>
        </w:rPr>
        <w:t>strength</w:t>
      </w:r>
      <w:r w:rsidRPr="00A37CE6">
        <w:rPr>
          <w:color w:val="000000" w:themeColor="text1"/>
        </w:rPr>
        <w:t xml:space="preserve"> to lift it and place it on the ground</w:t>
      </w:r>
    </w:p>
    <w:p w:rsidR="005B5125" w:rsidRDefault="00C245D4" w:rsidP="005B5125">
      <w:pPr>
        <w:pStyle w:val="Heading2"/>
      </w:pPr>
      <w:r>
        <w:t>Step 8</w:t>
      </w:r>
      <w:r w:rsidR="005B5125" w:rsidRPr="005B5125">
        <w:t xml:space="preserve">: </w:t>
      </w:r>
      <w:r>
        <w:t>Replace the Tire</w:t>
      </w:r>
    </w:p>
    <w:p w:rsidR="00575662" w:rsidRPr="003D290A" w:rsidRDefault="003D290A" w:rsidP="00575662">
      <w:pPr>
        <w:pStyle w:val="ListParagraph"/>
        <w:numPr>
          <w:ilvl w:val="0"/>
          <w:numId w:val="37"/>
        </w:numPr>
        <w:rPr>
          <w:color w:val="000000" w:themeColor="text1"/>
        </w:rPr>
      </w:pPr>
      <w:r w:rsidRPr="003D290A">
        <w:rPr>
          <w:color w:val="000000" w:themeColor="text1"/>
        </w:rPr>
        <w:t>Take the inflated spare tire out of the trunk and align its holes with the studs on the axle</w:t>
      </w:r>
    </w:p>
    <w:p w:rsidR="003D290A" w:rsidRPr="003D290A" w:rsidRDefault="003D290A" w:rsidP="003D290A">
      <w:pPr>
        <w:pStyle w:val="ListParagraph"/>
        <w:numPr>
          <w:ilvl w:val="0"/>
          <w:numId w:val="37"/>
        </w:numPr>
        <w:rPr>
          <w:color w:val="000000" w:themeColor="text1"/>
        </w:rPr>
      </w:pPr>
      <w:r w:rsidRPr="003D290A">
        <w:rPr>
          <w:color w:val="000000" w:themeColor="text1"/>
        </w:rPr>
        <w:t>Once the tire is correctly oriented, push it inside; the studs should pass through the holes</w:t>
      </w:r>
    </w:p>
    <w:p w:rsidR="003D290A" w:rsidRPr="003D290A" w:rsidRDefault="00ED15AF" w:rsidP="003D290A">
      <w:pPr>
        <w:pStyle w:val="ListParagraph"/>
        <w:numPr>
          <w:ilvl w:val="0"/>
          <w:numId w:val="37"/>
        </w:numPr>
        <w:rPr>
          <w:color w:val="000000" w:themeColor="text1"/>
        </w:rPr>
      </w:pPr>
      <w:r>
        <w:rPr>
          <w:noProof/>
          <w:color w:val="000000" w:themeColor="text1"/>
          <w:lang w:eastAsia="en-US"/>
        </w:rPr>
        <w:drawing>
          <wp:anchor distT="0" distB="0" distL="114300" distR="114300" simplePos="0" relativeHeight="251668480" behindDoc="0" locked="0" layoutInCell="1" allowOverlap="1" wp14:anchorId="14028B56" wp14:editId="40A82C92">
            <wp:simplePos x="0" y="0"/>
            <wp:positionH relativeFrom="margin">
              <wp:posOffset>3857625</wp:posOffset>
            </wp:positionH>
            <wp:positionV relativeFrom="margin">
              <wp:posOffset>5438775</wp:posOffset>
            </wp:positionV>
            <wp:extent cx="1949450" cy="259905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install spare.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9450" cy="2599055"/>
                    </a:xfrm>
                    <a:prstGeom prst="rect">
                      <a:avLst/>
                    </a:prstGeom>
                  </pic:spPr>
                </pic:pic>
              </a:graphicData>
            </a:graphic>
            <wp14:sizeRelH relativeFrom="margin">
              <wp14:pctWidth>0</wp14:pctWidth>
            </wp14:sizeRelH>
            <wp14:sizeRelV relativeFrom="margin">
              <wp14:pctHeight>0</wp14:pctHeight>
            </wp14:sizeRelV>
          </wp:anchor>
        </w:drawing>
      </w:r>
      <w:r w:rsidR="003D290A" w:rsidRPr="003D290A">
        <w:rPr>
          <w:color w:val="000000" w:themeColor="text1"/>
        </w:rPr>
        <w:t xml:space="preserve">Tighten the lug nuts by hand onto the studs by rotating them clockwise. </w:t>
      </w:r>
    </w:p>
    <w:p w:rsidR="003D290A" w:rsidRPr="003D290A" w:rsidRDefault="003D290A" w:rsidP="003D290A">
      <w:pPr>
        <w:pStyle w:val="ListParagraph"/>
        <w:numPr>
          <w:ilvl w:val="0"/>
          <w:numId w:val="37"/>
        </w:numPr>
        <w:rPr>
          <w:color w:val="000000" w:themeColor="text1"/>
        </w:rPr>
      </w:pPr>
      <w:r w:rsidRPr="003D290A">
        <w:rPr>
          <w:color w:val="000000" w:themeColor="text1"/>
        </w:rPr>
        <w:t>Continue to manually tighten the nuts until they feel stiff</w:t>
      </w:r>
    </w:p>
    <w:p w:rsidR="005B5125" w:rsidRPr="00CA5E45" w:rsidRDefault="005B5125" w:rsidP="003D290A">
      <w:pPr>
        <w:pStyle w:val="Heading2"/>
        <w:rPr>
          <w:color w:val="000000" w:themeColor="text1"/>
        </w:rPr>
      </w:pPr>
      <w:r w:rsidRPr="005B5125">
        <w:t xml:space="preserve">Step </w:t>
      </w:r>
      <w:r w:rsidR="006F7B98">
        <w:t>9</w:t>
      </w:r>
      <w:r w:rsidRPr="005B5125">
        <w:t xml:space="preserve">: </w:t>
      </w:r>
      <w:r w:rsidRPr="00CA5E45">
        <w:rPr>
          <w:color w:val="000000" w:themeColor="text1"/>
        </w:rPr>
        <w:t>Lower the Car and Tighten the Lug Nuts</w:t>
      </w:r>
    </w:p>
    <w:p w:rsidR="00CA5E45" w:rsidRPr="00CA5E45" w:rsidRDefault="00CA5E45" w:rsidP="00D92104">
      <w:pPr>
        <w:pStyle w:val="ListParagraph"/>
        <w:numPr>
          <w:ilvl w:val="0"/>
          <w:numId w:val="39"/>
        </w:numPr>
        <w:rPr>
          <w:color w:val="000000" w:themeColor="text1"/>
        </w:rPr>
      </w:pPr>
      <w:r w:rsidRPr="00CA5E45">
        <w:rPr>
          <w:color w:val="000000" w:themeColor="text1"/>
        </w:rPr>
        <w:t>Re-insert the lever arm into the jack and rotate counterclockwise.</w:t>
      </w:r>
    </w:p>
    <w:p w:rsidR="00CA5E45" w:rsidRPr="00CA5E45" w:rsidRDefault="00ED15AF" w:rsidP="00CA5E45">
      <w:pPr>
        <w:pStyle w:val="ListParagraph"/>
        <w:numPr>
          <w:ilvl w:val="0"/>
          <w:numId w:val="39"/>
        </w:numPr>
        <w:rPr>
          <w:color w:val="000000" w:themeColor="text1"/>
        </w:rPr>
      </w:pPr>
      <w:r>
        <w:rPr>
          <w:noProof/>
          <w:color w:val="000000" w:themeColor="text1"/>
          <w:lang w:eastAsia="en-US"/>
        </w:rPr>
        <w:lastRenderedPageBreak/>
        <w:drawing>
          <wp:anchor distT="0" distB="0" distL="114300" distR="114300" simplePos="0" relativeHeight="251669504" behindDoc="0" locked="0" layoutInCell="1" allowOverlap="1" wp14:anchorId="497BC589" wp14:editId="2C56062B">
            <wp:simplePos x="0" y="0"/>
            <wp:positionH relativeFrom="margin">
              <wp:align>right</wp:align>
            </wp:positionH>
            <wp:positionV relativeFrom="margin">
              <wp:align>top</wp:align>
            </wp:positionV>
            <wp:extent cx="1943100" cy="2455545"/>
            <wp:effectExtent l="0" t="0" r="0" b="190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einstall lug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3100" cy="2455545"/>
                    </a:xfrm>
                    <a:prstGeom prst="rect">
                      <a:avLst/>
                    </a:prstGeom>
                  </pic:spPr>
                </pic:pic>
              </a:graphicData>
            </a:graphic>
            <wp14:sizeRelH relativeFrom="margin">
              <wp14:pctWidth>0</wp14:pctWidth>
            </wp14:sizeRelH>
            <wp14:sizeRelV relativeFrom="margin">
              <wp14:pctHeight>0</wp14:pctHeight>
            </wp14:sizeRelV>
          </wp:anchor>
        </w:drawing>
      </w:r>
      <w:r w:rsidR="00CA5E45" w:rsidRPr="00CA5E45">
        <w:rPr>
          <w:color w:val="000000" w:themeColor="text1"/>
        </w:rPr>
        <w:t xml:space="preserve">Keep rotating until the Jack lowers itself and the vehicle with it. </w:t>
      </w:r>
    </w:p>
    <w:p w:rsidR="00CA5E45" w:rsidRPr="00CA5E45" w:rsidRDefault="00CA5E45" w:rsidP="00CA5E45">
      <w:pPr>
        <w:pStyle w:val="ListParagraph"/>
        <w:numPr>
          <w:ilvl w:val="0"/>
          <w:numId w:val="39"/>
        </w:numPr>
        <w:rPr>
          <w:color w:val="000000" w:themeColor="text1"/>
        </w:rPr>
      </w:pPr>
      <w:r w:rsidRPr="00CA5E45">
        <w:rPr>
          <w:color w:val="000000" w:themeColor="text1"/>
        </w:rPr>
        <w:t xml:space="preserve">Once the wheel touches the ground, and is thus no longer free to rotate, use the wrench to further tighten the lug nuts. </w:t>
      </w:r>
    </w:p>
    <w:p w:rsidR="00CA5E45" w:rsidRPr="00CA5E45" w:rsidRDefault="00CA5E45" w:rsidP="00CA5E45">
      <w:pPr>
        <w:pStyle w:val="ListParagraph"/>
        <w:numPr>
          <w:ilvl w:val="0"/>
          <w:numId w:val="39"/>
        </w:numPr>
        <w:rPr>
          <w:color w:val="000000" w:themeColor="text1"/>
        </w:rPr>
      </w:pPr>
      <w:r w:rsidRPr="00CA5E45">
        <w:rPr>
          <w:color w:val="000000" w:themeColor="text1"/>
        </w:rPr>
        <w:t xml:space="preserve">Rotate the nuts in clockwise motion until they are securely fastened. </w:t>
      </w:r>
    </w:p>
    <w:p w:rsidR="00CA5E45" w:rsidRPr="00CA5E45" w:rsidRDefault="00CA5E45" w:rsidP="00CA5E45">
      <w:pPr>
        <w:pStyle w:val="ListParagraph"/>
        <w:numPr>
          <w:ilvl w:val="0"/>
          <w:numId w:val="39"/>
        </w:numPr>
        <w:rPr>
          <w:color w:val="000000" w:themeColor="text1"/>
        </w:rPr>
      </w:pPr>
      <w:r w:rsidRPr="00CA5E45">
        <w:rPr>
          <w:color w:val="000000" w:themeColor="text1"/>
        </w:rPr>
        <w:t xml:space="preserve">Replace the hub cap over the wheel by placing it over the designated spot. It will snap back in. </w:t>
      </w:r>
    </w:p>
    <w:p w:rsidR="006F7B98" w:rsidRPr="006F7B98" w:rsidRDefault="00ED15AF" w:rsidP="00CA5E45">
      <w:pPr>
        <w:pStyle w:val="ListParagraph"/>
        <w:numPr>
          <w:ilvl w:val="0"/>
          <w:numId w:val="39"/>
        </w:numPr>
      </w:pPr>
      <w:r>
        <w:rPr>
          <w:noProof/>
          <w:color w:val="000000" w:themeColor="text1"/>
          <w:lang w:eastAsia="en-US"/>
        </w:rPr>
        <w:drawing>
          <wp:anchor distT="0" distB="0" distL="114300" distR="114300" simplePos="0" relativeHeight="251670528" behindDoc="0" locked="0" layoutInCell="1" allowOverlap="1" wp14:anchorId="52E80FC1" wp14:editId="2BB148C4">
            <wp:simplePos x="0" y="0"/>
            <wp:positionH relativeFrom="margin">
              <wp:posOffset>742950</wp:posOffset>
            </wp:positionH>
            <wp:positionV relativeFrom="margin">
              <wp:posOffset>3511550</wp:posOffset>
            </wp:positionV>
            <wp:extent cx="2266950" cy="3022600"/>
            <wp:effectExtent l="0" t="0" r="0" b="635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wer vehicle.jpg"/>
                    <pic:cNvPicPr/>
                  </pic:nvPicPr>
                  <pic:blipFill>
                    <a:blip r:embed="rId23">
                      <a:extLst>
                        <a:ext uri="{28A0092B-C50C-407E-A947-70E740481C1C}">
                          <a14:useLocalDpi xmlns:a14="http://schemas.microsoft.com/office/drawing/2010/main" val="0"/>
                        </a:ext>
                      </a:extLst>
                    </a:blip>
                    <a:stretch>
                      <a:fillRect/>
                    </a:stretch>
                  </pic:blipFill>
                  <pic:spPr>
                    <a:xfrm>
                      <a:off x="0" y="0"/>
                      <a:ext cx="2266950" cy="3022600"/>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lang w:eastAsia="en-US"/>
        </w:rPr>
        <w:drawing>
          <wp:anchor distT="0" distB="0" distL="114300" distR="114300" simplePos="0" relativeHeight="251671552" behindDoc="0" locked="0" layoutInCell="1" allowOverlap="1" wp14:anchorId="314BAD05" wp14:editId="3F395A74">
            <wp:simplePos x="0" y="0"/>
            <wp:positionH relativeFrom="margin">
              <wp:posOffset>3438525</wp:posOffset>
            </wp:positionH>
            <wp:positionV relativeFrom="margin">
              <wp:posOffset>3511550</wp:posOffset>
            </wp:positionV>
            <wp:extent cx="2247900" cy="29972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ighten lug.jpg"/>
                    <pic:cNvPicPr/>
                  </pic:nvPicPr>
                  <pic:blipFill>
                    <a:blip r:embed="rId24">
                      <a:extLst>
                        <a:ext uri="{28A0092B-C50C-407E-A947-70E740481C1C}">
                          <a14:useLocalDpi xmlns:a14="http://schemas.microsoft.com/office/drawing/2010/main" val="0"/>
                        </a:ext>
                      </a:extLst>
                    </a:blip>
                    <a:stretch>
                      <a:fillRect/>
                    </a:stretch>
                  </pic:blipFill>
                  <pic:spPr>
                    <a:xfrm>
                      <a:off x="0" y="0"/>
                      <a:ext cx="2247900" cy="2997200"/>
                    </a:xfrm>
                    <a:prstGeom prst="rect">
                      <a:avLst/>
                    </a:prstGeom>
                  </pic:spPr>
                </pic:pic>
              </a:graphicData>
            </a:graphic>
            <wp14:sizeRelH relativeFrom="page">
              <wp14:pctWidth>0</wp14:pctWidth>
            </wp14:sizeRelH>
            <wp14:sizeRelV relativeFrom="page">
              <wp14:pctHeight>0</wp14:pctHeight>
            </wp14:sizeRelV>
          </wp:anchor>
        </w:drawing>
      </w:r>
      <w:r w:rsidR="00CA5E45" w:rsidRPr="00CA5E45">
        <w:rPr>
          <w:color w:val="000000" w:themeColor="text1"/>
        </w:rPr>
        <w:t xml:space="preserve">Again make sure that the lug nuts are securely fastened, after the vehicle is on the ground. </w:t>
      </w:r>
    </w:p>
    <w:p w:rsidR="00ED15AF" w:rsidRDefault="00ED15AF" w:rsidP="006D2653">
      <w:pPr>
        <w:pStyle w:val="Heading2"/>
        <w:rPr>
          <w:rStyle w:val="Heading2Char"/>
          <w:b/>
          <w:bCs/>
        </w:rPr>
      </w:pPr>
    </w:p>
    <w:p w:rsidR="006D2653" w:rsidRDefault="005B5125" w:rsidP="006D2653">
      <w:pPr>
        <w:pStyle w:val="Heading2"/>
        <w:rPr>
          <w:rStyle w:val="Heading2Char"/>
          <w:b/>
          <w:bCs/>
        </w:rPr>
      </w:pPr>
      <w:r w:rsidRPr="006F7B98">
        <w:rPr>
          <w:rStyle w:val="Heading2Char"/>
          <w:b/>
          <w:bCs/>
        </w:rPr>
        <w:t xml:space="preserve">Step </w:t>
      </w:r>
      <w:r w:rsidR="006F7B98">
        <w:rPr>
          <w:rStyle w:val="Heading2Char"/>
          <w:b/>
          <w:bCs/>
        </w:rPr>
        <w:t>10</w:t>
      </w:r>
      <w:r w:rsidR="006D2653">
        <w:rPr>
          <w:rStyle w:val="Heading2Char"/>
          <w:b/>
          <w:bCs/>
        </w:rPr>
        <w:t>: Gather all the equipment and go</w:t>
      </w:r>
    </w:p>
    <w:p w:rsidR="006D2653" w:rsidRPr="006D2653" w:rsidRDefault="006D2653" w:rsidP="008B72D7">
      <w:pPr>
        <w:pStyle w:val="ListParagraph"/>
        <w:numPr>
          <w:ilvl w:val="0"/>
          <w:numId w:val="40"/>
        </w:numPr>
        <w:ind w:left="720"/>
        <w:rPr>
          <w:color w:val="000000" w:themeColor="text1"/>
        </w:rPr>
      </w:pPr>
      <w:r w:rsidRPr="006D2653">
        <w:rPr>
          <w:color w:val="000000" w:themeColor="text1"/>
        </w:rPr>
        <w:t>Place the flat tire into the trunk where the spare tire used to be</w:t>
      </w:r>
    </w:p>
    <w:p w:rsidR="006D2653" w:rsidRPr="006D2653" w:rsidRDefault="006D2653" w:rsidP="008B72D7">
      <w:pPr>
        <w:pStyle w:val="ListParagraph"/>
        <w:numPr>
          <w:ilvl w:val="0"/>
          <w:numId w:val="40"/>
        </w:numPr>
        <w:ind w:left="720"/>
        <w:rPr>
          <w:color w:val="000000" w:themeColor="text1"/>
        </w:rPr>
      </w:pPr>
      <w:r w:rsidRPr="006D2653">
        <w:rPr>
          <w:color w:val="000000" w:themeColor="text1"/>
        </w:rPr>
        <w:t>Gather all the tools and equipment and place them securely in the trunk and glove box</w:t>
      </w:r>
    </w:p>
    <w:p w:rsidR="006D2653" w:rsidRPr="006D2653" w:rsidRDefault="006D2653" w:rsidP="008B72D7">
      <w:pPr>
        <w:pStyle w:val="ListParagraph"/>
        <w:numPr>
          <w:ilvl w:val="0"/>
          <w:numId w:val="40"/>
        </w:numPr>
        <w:ind w:left="720"/>
        <w:rPr>
          <w:color w:val="000000" w:themeColor="text1"/>
        </w:rPr>
      </w:pPr>
      <w:r w:rsidRPr="006D2653">
        <w:rPr>
          <w:color w:val="000000" w:themeColor="text1"/>
        </w:rPr>
        <w:t xml:space="preserve">Visually inspect the tires and the lug nuts to see if everything looks good. </w:t>
      </w:r>
    </w:p>
    <w:p w:rsidR="006D2653" w:rsidRDefault="00ED15AF" w:rsidP="008B72D7">
      <w:pPr>
        <w:pStyle w:val="ListParagraph"/>
        <w:numPr>
          <w:ilvl w:val="0"/>
          <w:numId w:val="40"/>
        </w:numPr>
        <w:ind w:left="720"/>
        <w:rPr>
          <w:color w:val="000000" w:themeColor="text1"/>
        </w:rPr>
      </w:pPr>
      <w:r>
        <w:rPr>
          <w:noProof/>
          <w:color w:val="000000" w:themeColor="text1"/>
          <w:lang w:eastAsia="en-US"/>
        </w:rPr>
        <w:lastRenderedPageBreak/>
        <w:drawing>
          <wp:anchor distT="0" distB="0" distL="114300" distR="114300" simplePos="0" relativeHeight="251673600" behindDoc="0" locked="0" layoutInCell="1" allowOverlap="1" wp14:anchorId="752493B9" wp14:editId="17442342">
            <wp:simplePos x="0" y="0"/>
            <wp:positionH relativeFrom="margin">
              <wp:posOffset>3095625</wp:posOffset>
            </wp:positionH>
            <wp:positionV relativeFrom="margin">
              <wp:posOffset>838200</wp:posOffset>
            </wp:positionV>
            <wp:extent cx="2562225" cy="2562225"/>
            <wp:effectExtent l="0" t="0" r="9525" b="9525"/>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are trunk.jpg"/>
                    <pic:cNvPicPr/>
                  </pic:nvPicPr>
                  <pic:blipFill>
                    <a:blip r:embed="rId25">
                      <a:extLst>
                        <a:ext uri="{28A0092B-C50C-407E-A947-70E740481C1C}">
                          <a14:useLocalDpi xmlns:a14="http://schemas.microsoft.com/office/drawing/2010/main" val="0"/>
                        </a:ext>
                      </a:extLst>
                    </a:blip>
                    <a:stretch>
                      <a:fillRect/>
                    </a:stretch>
                  </pic:blipFill>
                  <pic:spPr>
                    <a:xfrm>
                      <a:off x="0" y="0"/>
                      <a:ext cx="2562225" cy="2562225"/>
                    </a:xfrm>
                    <a:prstGeom prst="rect">
                      <a:avLst/>
                    </a:prstGeom>
                  </pic:spPr>
                </pic:pic>
              </a:graphicData>
            </a:graphic>
            <wp14:sizeRelH relativeFrom="margin">
              <wp14:pctWidth>0</wp14:pctWidth>
            </wp14:sizeRelH>
            <wp14:sizeRelV relativeFrom="margin">
              <wp14:pctHeight>0</wp14:pctHeight>
            </wp14:sizeRelV>
          </wp:anchor>
        </w:drawing>
      </w:r>
      <w:r>
        <w:rPr>
          <w:noProof/>
          <w:color w:val="000000" w:themeColor="text1"/>
          <w:lang w:eastAsia="en-US"/>
        </w:rPr>
        <w:drawing>
          <wp:anchor distT="0" distB="0" distL="114300" distR="114300" simplePos="0" relativeHeight="251672576" behindDoc="0" locked="0" layoutInCell="1" allowOverlap="1" wp14:anchorId="020DDA6F" wp14:editId="68817F08">
            <wp:simplePos x="0" y="0"/>
            <wp:positionH relativeFrom="margin">
              <wp:posOffset>333375</wp:posOffset>
            </wp:positionH>
            <wp:positionV relativeFrom="margin">
              <wp:posOffset>819150</wp:posOffset>
            </wp:positionV>
            <wp:extent cx="2600325" cy="2600325"/>
            <wp:effectExtent l="0" t="0" r="9525" b="952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ather equipment.jpg"/>
                    <pic:cNvPicPr/>
                  </pic:nvPicPr>
                  <pic:blipFill>
                    <a:blip r:embed="rId26">
                      <a:extLst>
                        <a:ext uri="{28A0092B-C50C-407E-A947-70E740481C1C}">
                          <a14:useLocalDpi xmlns:a14="http://schemas.microsoft.com/office/drawing/2010/main" val="0"/>
                        </a:ext>
                      </a:extLst>
                    </a:blip>
                    <a:stretch>
                      <a:fillRect/>
                    </a:stretch>
                  </pic:blipFill>
                  <pic:spPr>
                    <a:xfrm>
                      <a:off x="0" y="0"/>
                      <a:ext cx="2600325" cy="2600325"/>
                    </a:xfrm>
                    <a:prstGeom prst="rect">
                      <a:avLst/>
                    </a:prstGeom>
                  </pic:spPr>
                </pic:pic>
              </a:graphicData>
            </a:graphic>
          </wp:anchor>
        </w:drawing>
      </w:r>
      <w:r w:rsidR="006D2653" w:rsidRPr="006D2653">
        <w:rPr>
          <w:color w:val="000000" w:themeColor="text1"/>
        </w:rPr>
        <w:t xml:space="preserve">Drive to the nearest tire technician to get the flat tire fixed or replaced because spare tires are not designed to drive high speeds or long distances. </w:t>
      </w:r>
    </w:p>
    <w:p w:rsidR="00ED15AF" w:rsidRPr="006D2653" w:rsidRDefault="00ED15AF" w:rsidP="00ED15AF">
      <w:pPr>
        <w:pStyle w:val="ListParagraph"/>
        <w:rPr>
          <w:color w:val="000000" w:themeColor="text1"/>
        </w:rPr>
      </w:pPr>
    </w:p>
    <w:p w:rsidR="0086461E" w:rsidRDefault="0086461E" w:rsidP="006D2653">
      <w:pPr>
        <w:pStyle w:val="Heading1"/>
      </w:pPr>
      <w:r>
        <w:t>Safety Precautions</w:t>
      </w:r>
    </w:p>
    <w:p w:rsidR="00962631" w:rsidRPr="00962631" w:rsidRDefault="00962631" w:rsidP="002F5EA5">
      <w:pPr>
        <w:ind w:firstLine="0"/>
        <w:rPr>
          <w:color w:val="000000" w:themeColor="text1"/>
        </w:rPr>
      </w:pPr>
      <w:r>
        <w:rPr>
          <w:color w:val="FF0000"/>
        </w:rPr>
        <w:tab/>
      </w:r>
      <w:r>
        <w:rPr>
          <w:color w:val="000000" w:themeColor="text1"/>
        </w:rPr>
        <w:t xml:space="preserve">Although the </w:t>
      </w:r>
      <w:r w:rsidRPr="00962631">
        <w:rPr>
          <w:color w:val="000000" w:themeColor="text1"/>
        </w:rPr>
        <w:t>process is fairly safe, however, there are a number of safety precautions you must take. For your safety, it is important to take the following things into account:</w:t>
      </w:r>
    </w:p>
    <w:p w:rsidR="00962631" w:rsidRPr="00962631" w:rsidRDefault="00962631" w:rsidP="00962631">
      <w:pPr>
        <w:pStyle w:val="ListParagraph"/>
        <w:numPr>
          <w:ilvl w:val="0"/>
          <w:numId w:val="41"/>
        </w:numPr>
        <w:rPr>
          <w:color w:val="000000" w:themeColor="text1"/>
        </w:rPr>
      </w:pPr>
      <w:r w:rsidRPr="00962631">
        <w:rPr>
          <w:color w:val="000000" w:themeColor="text1"/>
        </w:rPr>
        <w:t xml:space="preserve">Find the right parking spot; avoid areas where the roads are curved as an incoming driver will have difficulty seeing you. </w:t>
      </w:r>
    </w:p>
    <w:p w:rsidR="00962631" w:rsidRPr="00962631" w:rsidRDefault="00962631" w:rsidP="00962631">
      <w:pPr>
        <w:pStyle w:val="ListParagraph"/>
        <w:numPr>
          <w:ilvl w:val="0"/>
          <w:numId w:val="41"/>
        </w:numPr>
        <w:rPr>
          <w:color w:val="000000" w:themeColor="text1"/>
        </w:rPr>
      </w:pPr>
      <w:r w:rsidRPr="00962631">
        <w:rPr>
          <w:color w:val="000000" w:themeColor="text1"/>
        </w:rPr>
        <w:t xml:space="preserve">Do not change tires on a road with a narrow shoulder, especially when there is oncoming traffic. </w:t>
      </w:r>
    </w:p>
    <w:p w:rsidR="00962631" w:rsidRPr="00962631" w:rsidRDefault="00962631" w:rsidP="00962631">
      <w:pPr>
        <w:pStyle w:val="ListParagraph"/>
        <w:numPr>
          <w:ilvl w:val="0"/>
          <w:numId w:val="41"/>
        </w:numPr>
        <w:rPr>
          <w:color w:val="000000" w:themeColor="text1"/>
        </w:rPr>
      </w:pPr>
      <w:r w:rsidRPr="00962631">
        <w:rPr>
          <w:color w:val="000000" w:themeColor="text1"/>
        </w:rPr>
        <w:t xml:space="preserve">Pick a spot that has a level ground surface. In case you are on an inclined hill, make sure to use wooden wedges or bricks to lock the wheels </w:t>
      </w:r>
    </w:p>
    <w:p w:rsidR="00962631" w:rsidRPr="00962631" w:rsidRDefault="00962631" w:rsidP="00962631">
      <w:pPr>
        <w:pStyle w:val="ListParagraph"/>
        <w:numPr>
          <w:ilvl w:val="0"/>
          <w:numId w:val="41"/>
        </w:numPr>
        <w:rPr>
          <w:color w:val="000000" w:themeColor="text1"/>
        </w:rPr>
      </w:pPr>
      <w:r w:rsidRPr="00962631">
        <w:rPr>
          <w:color w:val="000000" w:themeColor="text1"/>
        </w:rPr>
        <w:t xml:space="preserve">While rotating the jack, do not raise it too high; lift the vehicle only as much as it allows the wheel to rotate freely. </w:t>
      </w:r>
    </w:p>
    <w:p w:rsidR="00962631" w:rsidRPr="00962631" w:rsidRDefault="00962631" w:rsidP="00962631">
      <w:pPr>
        <w:pStyle w:val="ListParagraph"/>
        <w:numPr>
          <w:ilvl w:val="0"/>
          <w:numId w:val="41"/>
        </w:numPr>
        <w:rPr>
          <w:color w:val="000000" w:themeColor="text1"/>
        </w:rPr>
      </w:pPr>
      <w:r w:rsidRPr="00962631">
        <w:rPr>
          <w:color w:val="000000" w:themeColor="text1"/>
        </w:rPr>
        <w:t xml:space="preserve">After the tire is replaced, use the wrench to tighten the lug nuts after the wheel is completely on the ground, and the jack is free. </w:t>
      </w:r>
    </w:p>
    <w:p w:rsidR="00962631" w:rsidRPr="00962631" w:rsidRDefault="00962631" w:rsidP="00962631">
      <w:pPr>
        <w:pStyle w:val="ListParagraph"/>
        <w:numPr>
          <w:ilvl w:val="0"/>
          <w:numId w:val="41"/>
        </w:numPr>
        <w:rPr>
          <w:color w:val="000000" w:themeColor="text1"/>
        </w:rPr>
      </w:pPr>
      <w:r w:rsidRPr="00962631">
        <w:rPr>
          <w:color w:val="000000" w:themeColor="text1"/>
        </w:rPr>
        <w:lastRenderedPageBreak/>
        <w:t xml:space="preserve">Do not remove the lug nuts before lifting the vehicle up using the jack. </w:t>
      </w:r>
    </w:p>
    <w:p w:rsidR="00962631" w:rsidRPr="00962631" w:rsidRDefault="00962631" w:rsidP="00962631">
      <w:pPr>
        <w:pStyle w:val="ListParagraph"/>
        <w:numPr>
          <w:ilvl w:val="0"/>
          <w:numId w:val="41"/>
        </w:numPr>
        <w:rPr>
          <w:color w:val="000000" w:themeColor="text1"/>
        </w:rPr>
      </w:pPr>
      <w:r w:rsidRPr="00962631">
        <w:rPr>
          <w:color w:val="000000" w:themeColor="text1"/>
        </w:rPr>
        <w:t xml:space="preserve">Make sure to apply the parking brakes of the car. </w:t>
      </w:r>
    </w:p>
    <w:p w:rsidR="0086461E" w:rsidRDefault="0086461E" w:rsidP="00962631">
      <w:pPr>
        <w:pStyle w:val="Heading1"/>
      </w:pPr>
      <w:r>
        <w:t>Troubleshooting and Useful Tips</w:t>
      </w:r>
    </w:p>
    <w:p w:rsidR="005654F1" w:rsidRDefault="00120B09" w:rsidP="00C34EDF">
      <w:pPr>
        <w:rPr>
          <w:iCs/>
          <w:color w:val="000000" w:themeColor="text1"/>
        </w:rPr>
      </w:pPr>
      <w:r>
        <w:rPr>
          <w:iCs/>
          <w:color w:val="000000" w:themeColor="text1"/>
        </w:rPr>
        <w:t xml:space="preserve">One of the most important tip for vehicle owners in this case is to regularly have the tire pressures inspected by a technician. It is important to maintain the tire pressure between 30 to 40 PSI, or as mentioned in the owner’s manual. If the tire pressure seems low, you should drive slowly to the nearest fuel station to get them inflated at the required pressure. Furthermore, it is important for drivers to know that right or clockwise motion is to tighten the nuts and the left or counterclockwise motion is to loosen them. Some cars have allow or aluminum rims; in that case, it is important to carefully perform the process. It will also be useful to keep spare lug nuts, just in case, because they are easy to lose. </w:t>
      </w:r>
    </w:p>
    <w:p w:rsidR="004C14EA" w:rsidRDefault="00120B09" w:rsidP="00120B09">
      <w:pPr>
        <w:rPr>
          <w:iCs/>
          <w:color w:val="000000" w:themeColor="text1"/>
        </w:rPr>
      </w:pPr>
      <w:r>
        <w:rPr>
          <w:iCs/>
          <w:color w:val="000000" w:themeColor="text1"/>
        </w:rPr>
        <w:t xml:space="preserve">Additionally, even if you are skilled at replacing the tire, prevention is better than treatment. Therefore, it is important to keep the tires inflated and rotated according to the manufacturer’s guidelines. If the tire’s tread seems worn off, replace them with new ones. </w:t>
      </w:r>
      <w:r w:rsidR="004C14EA">
        <w:rPr>
          <w:iCs/>
          <w:color w:val="000000" w:themeColor="text1"/>
        </w:rPr>
        <w:t>A worn off tire is more likely to skid, blow up, or prone to punctures. Even though, it is not possible to avoid a flat tire situation altogether, however, p</w:t>
      </w:r>
      <w:r>
        <w:rPr>
          <w:iCs/>
          <w:color w:val="000000" w:themeColor="text1"/>
        </w:rPr>
        <w:t>roper care and maintenance</w:t>
      </w:r>
      <w:r w:rsidR="004C14EA">
        <w:rPr>
          <w:iCs/>
          <w:color w:val="000000" w:themeColor="text1"/>
        </w:rPr>
        <w:t xml:space="preserve"> will</w:t>
      </w:r>
      <w:r>
        <w:rPr>
          <w:iCs/>
          <w:color w:val="000000" w:themeColor="text1"/>
        </w:rPr>
        <w:t xml:space="preserve"> </w:t>
      </w:r>
      <w:r w:rsidR="004C14EA">
        <w:rPr>
          <w:iCs/>
          <w:color w:val="000000" w:themeColor="text1"/>
        </w:rPr>
        <w:t>substantially</w:t>
      </w:r>
      <w:r>
        <w:rPr>
          <w:iCs/>
          <w:color w:val="000000" w:themeColor="text1"/>
        </w:rPr>
        <w:t xml:space="preserve"> impro</w:t>
      </w:r>
      <w:r w:rsidR="004C14EA">
        <w:rPr>
          <w:iCs/>
          <w:color w:val="000000" w:themeColor="text1"/>
        </w:rPr>
        <w:t>ve the performance of the tires</w:t>
      </w:r>
      <w:sdt>
        <w:sdtPr>
          <w:rPr>
            <w:iCs/>
            <w:color w:val="000000" w:themeColor="text1"/>
          </w:rPr>
          <w:id w:val="861251122"/>
          <w:citation/>
        </w:sdtPr>
        <w:sdtEndPr/>
        <w:sdtContent>
          <w:r w:rsidR="004C14EA">
            <w:rPr>
              <w:iCs/>
              <w:color w:val="000000" w:themeColor="text1"/>
            </w:rPr>
            <w:fldChar w:fldCharType="begin"/>
          </w:r>
          <w:r w:rsidR="004C14EA">
            <w:rPr>
              <w:iCs/>
              <w:color w:val="000000" w:themeColor="text1"/>
            </w:rPr>
            <w:instrText xml:space="preserve"> CITATION Gun18 \l 1033 </w:instrText>
          </w:r>
          <w:r w:rsidR="004C14EA">
            <w:rPr>
              <w:iCs/>
              <w:color w:val="000000" w:themeColor="text1"/>
            </w:rPr>
            <w:fldChar w:fldCharType="separate"/>
          </w:r>
          <w:r w:rsidR="004C14EA">
            <w:rPr>
              <w:iCs/>
              <w:noProof/>
              <w:color w:val="000000" w:themeColor="text1"/>
            </w:rPr>
            <w:t xml:space="preserve"> </w:t>
          </w:r>
          <w:r w:rsidR="004C14EA" w:rsidRPr="004C14EA">
            <w:rPr>
              <w:noProof/>
              <w:color w:val="000000" w:themeColor="text1"/>
            </w:rPr>
            <w:t>(Leister, 2018)</w:t>
          </w:r>
          <w:r w:rsidR="004C14EA">
            <w:rPr>
              <w:iCs/>
              <w:color w:val="000000" w:themeColor="text1"/>
            </w:rPr>
            <w:fldChar w:fldCharType="end"/>
          </w:r>
        </w:sdtContent>
      </w:sdt>
      <w:r w:rsidR="004C14EA">
        <w:rPr>
          <w:iCs/>
          <w:color w:val="000000" w:themeColor="text1"/>
        </w:rPr>
        <w:t xml:space="preserve">. It can also reduce the likelihood of getting a flat tire in the first place as the tire becomes more immune to external vulnerabilities. </w:t>
      </w:r>
    </w:p>
    <w:p w:rsidR="004C14EA" w:rsidRDefault="004C14EA">
      <w:pPr>
        <w:rPr>
          <w:iCs/>
          <w:color w:val="000000" w:themeColor="text1"/>
        </w:rPr>
      </w:pPr>
      <w:r>
        <w:rPr>
          <w:iCs/>
          <w:color w:val="000000" w:themeColor="text1"/>
        </w:rPr>
        <w:br w:type="page"/>
      </w:r>
    </w:p>
    <w:sdt>
      <w:sdtPr>
        <w:rPr>
          <w:rFonts w:asciiTheme="minorHAnsi" w:eastAsiaTheme="minorEastAsia" w:hAnsiTheme="minorHAnsi" w:cstheme="minorBidi"/>
          <w:b w:val="0"/>
          <w:bCs w:val="0"/>
        </w:rPr>
        <w:id w:val="1576939388"/>
        <w:docPartObj>
          <w:docPartGallery w:val="Bibliographies"/>
          <w:docPartUnique/>
        </w:docPartObj>
      </w:sdtPr>
      <w:sdtEndPr/>
      <w:sdtContent>
        <w:p w:rsidR="004C14EA" w:rsidRDefault="004C14EA">
          <w:pPr>
            <w:pStyle w:val="Heading1"/>
          </w:pPr>
          <w:r>
            <w:t>References</w:t>
          </w:r>
        </w:p>
        <w:sdt>
          <w:sdtPr>
            <w:id w:val="-1932188559"/>
            <w:bibliography/>
          </w:sdtPr>
          <w:sdtEndPr/>
          <w:sdtContent>
            <w:p w:rsidR="004C14EA" w:rsidRDefault="004C14EA" w:rsidP="004C14EA">
              <w:pPr>
                <w:pStyle w:val="Bibliography"/>
                <w:rPr>
                  <w:noProof/>
                </w:rPr>
              </w:pPr>
              <w:r>
                <w:fldChar w:fldCharType="begin"/>
              </w:r>
              <w:r>
                <w:instrText xml:space="preserve"> BIBLIOGRAPHY </w:instrText>
              </w:r>
              <w:r>
                <w:fldChar w:fldCharType="separate"/>
              </w:r>
              <w:r>
                <w:rPr>
                  <w:noProof/>
                </w:rPr>
                <w:t xml:space="preserve">Leister, G. (2018). </w:t>
              </w:r>
              <w:r>
                <w:rPr>
                  <w:i/>
                  <w:iCs/>
                  <w:noProof/>
                </w:rPr>
                <w:t>Passenger car tires and wheels: Development -- manufacturing -- application.</w:t>
              </w:r>
              <w:r>
                <w:rPr>
                  <w:noProof/>
                </w:rPr>
                <w:t xml:space="preserve"> Cham, Switzerland: Springer.</w:t>
              </w:r>
            </w:p>
            <w:p w:rsidR="004C14EA" w:rsidRDefault="004C14EA" w:rsidP="004C14EA">
              <w:pPr>
                <w:pStyle w:val="Bibliography"/>
                <w:rPr>
                  <w:noProof/>
                </w:rPr>
              </w:pPr>
              <w:r>
                <w:rPr>
                  <w:noProof/>
                </w:rPr>
                <w:t xml:space="preserve">Spector, N. (2016, September 28). </w:t>
              </w:r>
              <w:r>
                <w:rPr>
                  <w:i/>
                  <w:iCs/>
                  <w:noProof/>
                </w:rPr>
                <w:t>60 Percent of People Can't Change a Flat Tire - But Most Can Google It</w:t>
              </w:r>
              <w:r>
                <w:rPr>
                  <w:noProof/>
                </w:rPr>
                <w:t>. Retrieved July 31, 2019, from NBC News: https://www.nbcnews.com/business/consumer/draft-60-percent-people-can-t-change-flat-tire-most-n655501</w:t>
              </w:r>
            </w:p>
            <w:p w:rsidR="004C14EA" w:rsidRDefault="004C14EA" w:rsidP="004C14EA">
              <w:r>
                <w:rPr>
                  <w:b/>
                  <w:bCs/>
                  <w:noProof/>
                </w:rPr>
                <w:fldChar w:fldCharType="end"/>
              </w:r>
            </w:p>
          </w:sdtContent>
        </w:sdt>
      </w:sdtContent>
    </w:sdt>
    <w:p w:rsidR="0071756F" w:rsidRPr="00ED15AF" w:rsidRDefault="0071756F" w:rsidP="00ED15AF">
      <w:pPr>
        <w:ind w:firstLine="0"/>
        <w:rPr>
          <w:iCs/>
          <w:color w:val="FF0000"/>
        </w:rPr>
      </w:pPr>
    </w:p>
    <w:sectPr w:rsidR="0071756F" w:rsidRPr="00ED15AF" w:rsidSect="00865AB8">
      <w:footnotePr>
        <w:pos w:val="beneathText"/>
      </w:footnotePr>
      <w:type w:val="continuous"/>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500" w:rsidRDefault="008C5500">
      <w:pPr>
        <w:spacing w:line="240" w:lineRule="auto"/>
      </w:pPr>
      <w:r>
        <w:separator/>
      </w:r>
    </w:p>
    <w:p w:rsidR="008C5500" w:rsidRDefault="008C5500"/>
  </w:endnote>
  <w:endnote w:type="continuationSeparator" w:id="0">
    <w:p w:rsidR="008C5500" w:rsidRDefault="008C5500">
      <w:pPr>
        <w:spacing w:line="240" w:lineRule="auto"/>
      </w:pPr>
      <w:r>
        <w:continuationSeparator/>
      </w:r>
    </w:p>
    <w:p w:rsidR="008C5500" w:rsidRDefault="008C55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500" w:rsidRDefault="008C5500">
      <w:pPr>
        <w:spacing w:line="240" w:lineRule="auto"/>
      </w:pPr>
      <w:r>
        <w:separator/>
      </w:r>
    </w:p>
    <w:p w:rsidR="008C5500" w:rsidRDefault="008C5500"/>
  </w:footnote>
  <w:footnote w:type="continuationSeparator" w:id="0">
    <w:p w:rsidR="008C5500" w:rsidRDefault="008C5500">
      <w:pPr>
        <w:spacing w:line="240" w:lineRule="auto"/>
      </w:pPr>
      <w:r>
        <w:continuationSeparator/>
      </w:r>
    </w:p>
    <w:p w:rsidR="008C5500" w:rsidRDefault="008C550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8C5500">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5218A2">
          <w:rPr>
            <w:caps/>
          </w:rPr>
          <w:t>INSTRUCTION MANUAL</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F60A6F">
      <w:rPr>
        <w:rStyle w:val="Strong"/>
        <w:noProof/>
      </w:rPr>
      <w:t>10</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5218A2">
          <w:t>INSTRUCTION MANUAL</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F60A6F">
      <w:rPr>
        <w:rStyle w:val="Strong"/>
        <w:noProof/>
      </w:rPr>
      <w:t>3</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8F83508"/>
    <w:multiLevelType w:val="multilevel"/>
    <w:tmpl w:val="59F80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C32B33"/>
    <w:multiLevelType w:val="hybridMultilevel"/>
    <w:tmpl w:val="E898C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59654EF"/>
    <w:multiLevelType w:val="multilevel"/>
    <w:tmpl w:val="31389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6543FEE"/>
    <w:multiLevelType w:val="hybridMultilevel"/>
    <w:tmpl w:val="837834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170A004F"/>
    <w:multiLevelType w:val="multilevel"/>
    <w:tmpl w:val="071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862EEA"/>
    <w:multiLevelType w:val="hybridMultilevel"/>
    <w:tmpl w:val="948E8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E875A7E"/>
    <w:multiLevelType w:val="multilevel"/>
    <w:tmpl w:val="9CB2D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F3B5E94"/>
    <w:multiLevelType w:val="hybridMultilevel"/>
    <w:tmpl w:val="39ECA432"/>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nsid w:val="2483614E"/>
    <w:multiLevelType w:val="hybridMultilevel"/>
    <w:tmpl w:val="51A24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4F5066D"/>
    <w:multiLevelType w:val="multilevel"/>
    <w:tmpl w:val="5E401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7D2EF5"/>
    <w:multiLevelType w:val="hybridMultilevel"/>
    <w:tmpl w:val="75FA7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2BDC5D4A"/>
    <w:multiLevelType w:val="multilevel"/>
    <w:tmpl w:val="5F0A5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C032B3B"/>
    <w:multiLevelType w:val="multilevel"/>
    <w:tmpl w:val="715C6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D514087"/>
    <w:multiLevelType w:val="hybridMultilevel"/>
    <w:tmpl w:val="6B98F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57054CA"/>
    <w:multiLevelType w:val="hybridMultilevel"/>
    <w:tmpl w:val="3A042C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5E603A9"/>
    <w:multiLevelType w:val="hybridMultilevel"/>
    <w:tmpl w:val="276E2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662ADF"/>
    <w:multiLevelType w:val="multilevel"/>
    <w:tmpl w:val="C9347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1D142B3"/>
    <w:multiLevelType w:val="hybridMultilevel"/>
    <w:tmpl w:val="0344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4EC93DFC"/>
    <w:multiLevelType w:val="hybridMultilevel"/>
    <w:tmpl w:val="78B89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2C0093"/>
    <w:multiLevelType w:val="hybridMultilevel"/>
    <w:tmpl w:val="784C9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8134F2"/>
    <w:multiLevelType w:val="hybridMultilevel"/>
    <w:tmpl w:val="DA8CB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C2A45D0"/>
    <w:multiLevelType w:val="hybridMultilevel"/>
    <w:tmpl w:val="11B258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D035CDA"/>
    <w:multiLevelType w:val="hybridMultilevel"/>
    <w:tmpl w:val="A3F2FD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AD2424"/>
    <w:multiLevelType w:val="hybridMultilevel"/>
    <w:tmpl w:val="5B8A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804F12"/>
    <w:multiLevelType w:val="multilevel"/>
    <w:tmpl w:val="58E82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B4D7B23"/>
    <w:multiLevelType w:val="multilevel"/>
    <w:tmpl w:val="7430C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36"/>
  </w:num>
  <w:num w:numId="13">
    <w:abstractNumId w:val="32"/>
  </w:num>
  <w:num w:numId="14">
    <w:abstractNumId w:val="28"/>
  </w:num>
  <w:num w:numId="15">
    <w:abstractNumId w:val="35"/>
  </w:num>
  <w:num w:numId="16">
    <w:abstractNumId w:val="15"/>
  </w:num>
  <w:num w:numId="17">
    <w:abstractNumId w:val="12"/>
  </w:num>
  <w:num w:numId="18">
    <w:abstractNumId w:val="21"/>
  </w:num>
  <w:num w:numId="19">
    <w:abstractNumId w:val="26"/>
  </w:num>
  <w:num w:numId="20">
    <w:abstractNumId w:val="39"/>
  </w:num>
  <w:num w:numId="21">
    <w:abstractNumId w:val="22"/>
  </w:num>
  <w:num w:numId="22">
    <w:abstractNumId w:val="19"/>
  </w:num>
  <w:num w:numId="23">
    <w:abstractNumId w:val="38"/>
  </w:num>
  <w:num w:numId="24">
    <w:abstractNumId w:val="16"/>
  </w:num>
  <w:num w:numId="25">
    <w:abstractNumId w:val="10"/>
  </w:num>
  <w:num w:numId="26">
    <w:abstractNumId w:val="14"/>
  </w:num>
  <w:num w:numId="27">
    <w:abstractNumId w:val="17"/>
  </w:num>
  <w:num w:numId="28">
    <w:abstractNumId w:val="34"/>
  </w:num>
  <w:num w:numId="29">
    <w:abstractNumId w:val="27"/>
  </w:num>
  <w:num w:numId="30">
    <w:abstractNumId w:val="23"/>
  </w:num>
  <w:num w:numId="31">
    <w:abstractNumId w:val="20"/>
  </w:num>
  <w:num w:numId="32">
    <w:abstractNumId w:val="33"/>
  </w:num>
  <w:num w:numId="33">
    <w:abstractNumId w:val="37"/>
  </w:num>
  <w:num w:numId="34">
    <w:abstractNumId w:val="29"/>
  </w:num>
  <w:num w:numId="35">
    <w:abstractNumId w:val="13"/>
  </w:num>
  <w:num w:numId="36">
    <w:abstractNumId w:val="24"/>
  </w:num>
  <w:num w:numId="37">
    <w:abstractNumId w:val="25"/>
  </w:num>
  <w:num w:numId="38">
    <w:abstractNumId w:val="31"/>
  </w:num>
  <w:num w:numId="39">
    <w:abstractNumId w:val="18"/>
  </w:num>
  <w:num w:numId="40">
    <w:abstractNumId w:val="11"/>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244C7"/>
    <w:rsid w:val="00075292"/>
    <w:rsid w:val="000A40AE"/>
    <w:rsid w:val="000A79BD"/>
    <w:rsid w:val="000D3F41"/>
    <w:rsid w:val="000F3368"/>
    <w:rsid w:val="00103DF6"/>
    <w:rsid w:val="00120B09"/>
    <w:rsid w:val="00143ADE"/>
    <w:rsid w:val="00161F26"/>
    <w:rsid w:val="00164505"/>
    <w:rsid w:val="00165886"/>
    <w:rsid w:val="00194AF0"/>
    <w:rsid w:val="001E0EB2"/>
    <w:rsid w:val="001F5332"/>
    <w:rsid w:val="00202980"/>
    <w:rsid w:val="0022461C"/>
    <w:rsid w:val="002536F7"/>
    <w:rsid w:val="00281297"/>
    <w:rsid w:val="002A6A0D"/>
    <w:rsid w:val="002F170D"/>
    <w:rsid w:val="002F5EA5"/>
    <w:rsid w:val="003069F3"/>
    <w:rsid w:val="00316044"/>
    <w:rsid w:val="003300C9"/>
    <w:rsid w:val="00351E96"/>
    <w:rsid w:val="003542EE"/>
    <w:rsid w:val="00355DCA"/>
    <w:rsid w:val="003759E7"/>
    <w:rsid w:val="00376DB1"/>
    <w:rsid w:val="00377DD5"/>
    <w:rsid w:val="003C26DC"/>
    <w:rsid w:val="003C26EC"/>
    <w:rsid w:val="003D290A"/>
    <w:rsid w:val="003F287F"/>
    <w:rsid w:val="003F4287"/>
    <w:rsid w:val="004476D1"/>
    <w:rsid w:val="004619A6"/>
    <w:rsid w:val="00463F37"/>
    <w:rsid w:val="004724D7"/>
    <w:rsid w:val="00481703"/>
    <w:rsid w:val="00484153"/>
    <w:rsid w:val="004C14EA"/>
    <w:rsid w:val="0051485B"/>
    <w:rsid w:val="005218A2"/>
    <w:rsid w:val="00551275"/>
    <w:rsid w:val="00551A02"/>
    <w:rsid w:val="005534FA"/>
    <w:rsid w:val="005654F1"/>
    <w:rsid w:val="00570284"/>
    <w:rsid w:val="00570E18"/>
    <w:rsid w:val="00571CB9"/>
    <w:rsid w:val="00572D0F"/>
    <w:rsid w:val="00575662"/>
    <w:rsid w:val="00577525"/>
    <w:rsid w:val="005A12CF"/>
    <w:rsid w:val="005B3A43"/>
    <w:rsid w:val="005B5125"/>
    <w:rsid w:val="005C39B5"/>
    <w:rsid w:val="005C46A5"/>
    <w:rsid w:val="005D3A03"/>
    <w:rsid w:val="005E4AFE"/>
    <w:rsid w:val="005F2DA7"/>
    <w:rsid w:val="005F758F"/>
    <w:rsid w:val="005F76AA"/>
    <w:rsid w:val="006236C3"/>
    <w:rsid w:val="00675471"/>
    <w:rsid w:val="00680692"/>
    <w:rsid w:val="00692D73"/>
    <w:rsid w:val="00696367"/>
    <w:rsid w:val="00696CED"/>
    <w:rsid w:val="006A0140"/>
    <w:rsid w:val="006A1114"/>
    <w:rsid w:val="006A1E4A"/>
    <w:rsid w:val="006B6071"/>
    <w:rsid w:val="006D2653"/>
    <w:rsid w:val="006D6795"/>
    <w:rsid w:val="006F7B98"/>
    <w:rsid w:val="0071756F"/>
    <w:rsid w:val="00730192"/>
    <w:rsid w:val="00734ADB"/>
    <w:rsid w:val="00735DB8"/>
    <w:rsid w:val="00771EE0"/>
    <w:rsid w:val="00776901"/>
    <w:rsid w:val="00785F40"/>
    <w:rsid w:val="00791940"/>
    <w:rsid w:val="00796CE7"/>
    <w:rsid w:val="007973CC"/>
    <w:rsid w:val="007B1BA3"/>
    <w:rsid w:val="007B2DA1"/>
    <w:rsid w:val="007B7600"/>
    <w:rsid w:val="007F0357"/>
    <w:rsid w:val="007F40DB"/>
    <w:rsid w:val="008002C0"/>
    <w:rsid w:val="00822F0D"/>
    <w:rsid w:val="0086461E"/>
    <w:rsid w:val="00865AB8"/>
    <w:rsid w:val="008812F7"/>
    <w:rsid w:val="008866B5"/>
    <w:rsid w:val="008B72D7"/>
    <w:rsid w:val="008C5323"/>
    <w:rsid w:val="008C5500"/>
    <w:rsid w:val="008C697D"/>
    <w:rsid w:val="008D2B36"/>
    <w:rsid w:val="008D477A"/>
    <w:rsid w:val="008F3E5F"/>
    <w:rsid w:val="00912E41"/>
    <w:rsid w:val="009152CC"/>
    <w:rsid w:val="00932EB2"/>
    <w:rsid w:val="00944645"/>
    <w:rsid w:val="00950A66"/>
    <w:rsid w:val="00962631"/>
    <w:rsid w:val="009963B7"/>
    <w:rsid w:val="009A0363"/>
    <w:rsid w:val="009A6A3B"/>
    <w:rsid w:val="009B3472"/>
    <w:rsid w:val="009D0FE3"/>
    <w:rsid w:val="009D3AD9"/>
    <w:rsid w:val="009D5DB2"/>
    <w:rsid w:val="00A37CE6"/>
    <w:rsid w:val="00A479A5"/>
    <w:rsid w:val="00A57BA6"/>
    <w:rsid w:val="00A63545"/>
    <w:rsid w:val="00AA433E"/>
    <w:rsid w:val="00AB5CF2"/>
    <w:rsid w:val="00AD5A45"/>
    <w:rsid w:val="00AE3A89"/>
    <w:rsid w:val="00AF4D0E"/>
    <w:rsid w:val="00B124C5"/>
    <w:rsid w:val="00B1771A"/>
    <w:rsid w:val="00B322DD"/>
    <w:rsid w:val="00B468D7"/>
    <w:rsid w:val="00B52650"/>
    <w:rsid w:val="00B61EE1"/>
    <w:rsid w:val="00B80156"/>
    <w:rsid w:val="00B823AA"/>
    <w:rsid w:val="00BA45DB"/>
    <w:rsid w:val="00BF4184"/>
    <w:rsid w:val="00C0601E"/>
    <w:rsid w:val="00C24126"/>
    <w:rsid w:val="00C245D4"/>
    <w:rsid w:val="00C31D30"/>
    <w:rsid w:val="00C34EDF"/>
    <w:rsid w:val="00C62170"/>
    <w:rsid w:val="00C65F38"/>
    <w:rsid w:val="00C83C92"/>
    <w:rsid w:val="00CA5DEA"/>
    <w:rsid w:val="00CA5E45"/>
    <w:rsid w:val="00CC00DF"/>
    <w:rsid w:val="00CD15AB"/>
    <w:rsid w:val="00CD6E39"/>
    <w:rsid w:val="00CE04AD"/>
    <w:rsid w:val="00CE7542"/>
    <w:rsid w:val="00CF6E91"/>
    <w:rsid w:val="00D057F2"/>
    <w:rsid w:val="00D6123E"/>
    <w:rsid w:val="00D85B68"/>
    <w:rsid w:val="00D92104"/>
    <w:rsid w:val="00DA00A0"/>
    <w:rsid w:val="00DA5387"/>
    <w:rsid w:val="00DF2153"/>
    <w:rsid w:val="00DF7DFF"/>
    <w:rsid w:val="00E026D9"/>
    <w:rsid w:val="00E6004D"/>
    <w:rsid w:val="00E813D7"/>
    <w:rsid w:val="00E81978"/>
    <w:rsid w:val="00E97D69"/>
    <w:rsid w:val="00EB6251"/>
    <w:rsid w:val="00EC6FDD"/>
    <w:rsid w:val="00ED15AF"/>
    <w:rsid w:val="00EE5314"/>
    <w:rsid w:val="00F379B7"/>
    <w:rsid w:val="00F43B13"/>
    <w:rsid w:val="00F525FA"/>
    <w:rsid w:val="00F55601"/>
    <w:rsid w:val="00F60A6F"/>
    <w:rsid w:val="00F90838"/>
    <w:rsid w:val="00F94EF8"/>
    <w:rsid w:val="00F955D0"/>
    <w:rsid w:val="00FE3024"/>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93981">
      <w:bodyDiv w:val="1"/>
      <w:marLeft w:val="0"/>
      <w:marRight w:val="0"/>
      <w:marTop w:val="0"/>
      <w:marBottom w:val="0"/>
      <w:divBdr>
        <w:top w:val="none" w:sz="0" w:space="0" w:color="auto"/>
        <w:left w:val="none" w:sz="0" w:space="0" w:color="auto"/>
        <w:bottom w:val="none" w:sz="0" w:space="0" w:color="auto"/>
        <w:right w:val="none" w:sz="0" w:space="0" w:color="auto"/>
      </w:divBdr>
      <w:divsChild>
        <w:div w:id="1665935550">
          <w:marLeft w:val="0"/>
          <w:marRight w:val="0"/>
          <w:marTop w:val="0"/>
          <w:marBottom w:val="0"/>
          <w:divBdr>
            <w:top w:val="none" w:sz="0" w:space="0" w:color="auto"/>
            <w:left w:val="none" w:sz="0" w:space="0" w:color="auto"/>
            <w:bottom w:val="none" w:sz="0" w:space="0" w:color="auto"/>
            <w:right w:val="none" w:sz="0" w:space="0" w:color="auto"/>
          </w:divBdr>
        </w:div>
      </w:divsChild>
    </w:div>
    <w:div w:id="64841986">
      <w:bodyDiv w:val="1"/>
      <w:marLeft w:val="0"/>
      <w:marRight w:val="0"/>
      <w:marTop w:val="0"/>
      <w:marBottom w:val="0"/>
      <w:divBdr>
        <w:top w:val="none" w:sz="0" w:space="0" w:color="auto"/>
        <w:left w:val="none" w:sz="0" w:space="0" w:color="auto"/>
        <w:bottom w:val="none" w:sz="0" w:space="0" w:color="auto"/>
        <w:right w:val="none" w:sz="0" w:space="0" w:color="auto"/>
      </w:divBdr>
    </w:div>
    <w:div w:id="81032912">
      <w:bodyDiv w:val="1"/>
      <w:marLeft w:val="0"/>
      <w:marRight w:val="0"/>
      <w:marTop w:val="0"/>
      <w:marBottom w:val="0"/>
      <w:divBdr>
        <w:top w:val="none" w:sz="0" w:space="0" w:color="auto"/>
        <w:left w:val="none" w:sz="0" w:space="0" w:color="auto"/>
        <w:bottom w:val="none" w:sz="0" w:space="0" w:color="auto"/>
        <w:right w:val="none" w:sz="0" w:space="0" w:color="auto"/>
      </w:divBdr>
    </w:div>
    <w:div w:id="101651544">
      <w:bodyDiv w:val="1"/>
      <w:marLeft w:val="0"/>
      <w:marRight w:val="0"/>
      <w:marTop w:val="0"/>
      <w:marBottom w:val="0"/>
      <w:divBdr>
        <w:top w:val="none" w:sz="0" w:space="0" w:color="auto"/>
        <w:left w:val="none" w:sz="0" w:space="0" w:color="auto"/>
        <w:bottom w:val="none" w:sz="0" w:space="0" w:color="auto"/>
        <w:right w:val="none" w:sz="0" w:space="0" w:color="auto"/>
      </w:divBdr>
      <w:divsChild>
        <w:div w:id="2107460346">
          <w:marLeft w:val="0"/>
          <w:marRight w:val="0"/>
          <w:marTop w:val="0"/>
          <w:marBottom w:val="312"/>
          <w:divBdr>
            <w:top w:val="none" w:sz="0" w:space="0" w:color="auto"/>
            <w:left w:val="none" w:sz="0" w:space="0" w:color="auto"/>
            <w:bottom w:val="none" w:sz="0" w:space="0" w:color="auto"/>
            <w:right w:val="none" w:sz="0" w:space="0" w:color="auto"/>
          </w:divBdr>
          <w:divsChild>
            <w:div w:id="202705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97202669">
      <w:bodyDiv w:val="1"/>
      <w:marLeft w:val="0"/>
      <w:marRight w:val="0"/>
      <w:marTop w:val="0"/>
      <w:marBottom w:val="0"/>
      <w:divBdr>
        <w:top w:val="none" w:sz="0" w:space="0" w:color="auto"/>
        <w:left w:val="none" w:sz="0" w:space="0" w:color="auto"/>
        <w:bottom w:val="none" w:sz="0" w:space="0" w:color="auto"/>
        <w:right w:val="none" w:sz="0" w:space="0" w:color="auto"/>
      </w:divBdr>
      <w:divsChild>
        <w:div w:id="1025910964">
          <w:marLeft w:val="0"/>
          <w:marRight w:val="0"/>
          <w:marTop w:val="180"/>
          <w:marBottom w:val="270"/>
          <w:divBdr>
            <w:top w:val="single" w:sz="6" w:space="0" w:color="E3E3E3"/>
            <w:left w:val="single" w:sz="6" w:space="0" w:color="E3E3E3"/>
            <w:bottom w:val="single" w:sz="6" w:space="0" w:color="E3E3E3"/>
            <w:right w:val="single" w:sz="6" w:space="0" w:color="E3E3E3"/>
          </w:divBdr>
          <w:divsChild>
            <w:div w:id="968437898">
              <w:marLeft w:val="0"/>
              <w:marRight w:val="0"/>
              <w:marTop w:val="0"/>
              <w:marBottom w:val="0"/>
              <w:divBdr>
                <w:top w:val="none" w:sz="0" w:space="0" w:color="auto"/>
                <w:left w:val="none" w:sz="0" w:space="0" w:color="auto"/>
                <w:bottom w:val="none" w:sz="0" w:space="0" w:color="auto"/>
                <w:right w:val="none" w:sz="0" w:space="0" w:color="auto"/>
              </w:divBdr>
              <w:divsChild>
                <w:div w:id="1755980363">
                  <w:marLeft w:val="0"/>
                  <w:marRight w:val="0"/>
                  <w:marTop w:val="0"/>
                  <w:marBottom w:val="0"/>
                  <w:divBdr>
                    <w:top w:val="none" w:sz="0" w:space="0" w:color="auto"/>
                    <w:left w:val="none" w:sz="0" w:space="0" w:color="auto"/>
                    <w:bottom w:val="none" w:sz="0" w:space="0" w:color="auto"/>
                    <w:right w:val="none" w:sz="0" w:space="0" w:color="auto"/>
                  </w:divBdr>
                  <w:divsChild>
                    <w:div w:id="74478896">
                      <w:marLeft w:val="0"/>
                      <w:marRight w:val="0"/>
                      <w:marTop w:val="0"/>
                      <w:marBottom w:val="0"/>
                      <w:divBdr>
                        <w:top w:val="none" w:sz="0" w:space="0" w:color="auto"/>
                        <w:left w:val="none" w:sz="0" w:space="0" w:color="auto"/>
                        <w:bottom w:val="none" w:sz="0" w:space="0" w:color="auto"/>
                        <w:right w:val="none" w:sz="0" w:space="0" w:color="auto"/>
                      </w:divBdr>
                    </w:div>
                    <w:div w:id="14012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32690139">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75619027">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81182608">
      <w:bodyDiv w:val="1"/>
      <w:marLeft w:val="0"/>
      <w:marRight w:val="0"/>
      <w:marTop w:val="0"/>
      <w:marBottom w:val="0"/>
      <w:divBdr>
        <w:top w:val="none" w:sz="0" w:space="0" w:color="auto"/>
        <w:left w:val="none" w:sz="0" w:space="0" w:color="auto"/>
        <w:bottom w:val="none" w:sz="0" w:space="0" w:color="auto"/>
        <w:right w:val="none" w:sz="0" w:space="0" w:color="auto"/>
      </w:divBdr>
    </w:div>
    <w:div w:id="607591484">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70321191">
      <w:bodyDiv w:val="1"/>
      <w:marLeft w:val="0"/>
      <w:marRight w:val="0"/>
      <w:marTop w:val="0"/>
      <w:marBottom w:val="0"/>
      <w:divBdr>
        <w:top w:val="none" w:sz="0" w:space="0" w:color="auto"/>
        <w:left w:val="none" w:sz="0" w:space="0" w:color="auto"/>
        <w:bottom w:val="none" w:sz="0" w:space="0" w:color="auto"/>
        <w:right w:val="none" w:sz="0" w:space="0" w:color="auto"/>
      </w:divBdr>
      <w:divsChild>
        <w:div w:id="1938050425">
          <w:marLeft w:val="0"/>
          <w:marRight w:val="0"/>
          <w:marTop w:val="0"/>
          <w:marBottom w:val="0"/>
          <w:divBdr>
            <w:top w:val="none" w:sz="0" w:space="0" w:color="auto"/>
            <w:left w:val="none" w:sz="0" w:space="0" w:color="auto"/>
            <w:bottom w:val="none" w:sz="0" w:space="0" w:color="auto"/>
            <w:right w:val="none" w:sz="0" w:space="0" w:color="auto"/>
          </w:divBdr>
        </w:div>
      </w:divsChild>
    </w:div>
    <w:div w:id="906526385">
      <w:bodyDiv w:val="1"/>
      <w:marLeft w:val="0"/>
      <w:marRight w:val="0"/>
      <w:marTop w:val="0"/>
      <w:marBottom w:val="0"/>
      <w:divBdr>
        <w:top w:val="none" w:sz="0" w:space="0" w:color="auto"/>
        <w:left w:val="none" w:sz="0" w:space="0" w:color="auto"/>
        <w:bottom w:val="none" w:sz="0" w:space="0" w:color="auto"/>
        <w:right w:val="none" w:sz="0" w:space="0" w:color="auto"/>
      </w:divBdr>
    </w:div>
    <w:div w:id="962930461">
      <w:bodyDiv w:val="1"/>
      <w:marLeft w:val="0"/>
      <w:marRight w:val="0"/>
      <w:marTop w:val="0"/>
      <w:marBottom w:val="0"/>
      <w:divBdr>
        <w:top w:val="none" w:sz="0" w:space="0" w:color="auto"/>
        <w:left w:val="none" w:sz="0" w:space="0" w:color="auto"/>
        <w:bottom w:val="none" w:sz="0" w:space="0" w:color="auto"/>
        <w:right w:val="none" w:sz="0" w:space="0" w:color="auto"/>
      </w:divBdr>
      <w:divsChild>
        <w:div w:id="1189100069">
          <w:marLeft w:val="0"/>
          <w:marRight w:val="0"/>
          <w:marTop w:val="0"/>
          <w:marBottom w:val="0"/>
          <w:divBdr>
            <w:top w:val="none" w:sz="0" w:space="0" w:color="auto"/>
            <w:left w:val="none" w:sz="0" w:space="0" w:color="auto"/>
            <w:bottom w:val="none" w:sz="0" w:space="0" w:color="auto"/>
            <w:right w:val="none" w:sz="0" w:space="0" w:color="auto"/>
          </w:divBdr>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52344113">
      <w:bodyDiv w:val="1"/>
      <w:marLeft w:val="0"/>
      <w:marRight w:val="0"/>
      <w:marTop w:val="0"/>
      <w:marBottom w:val="0"/>
      <w:divBdr>
        <w:top w:val="none" w:sz="0" w:space="0" w:color="auto"/>
        <w:left w:val="none" w:sz="0" w:space="0" w:color="auto"/>
        <w:bottom w:val="none" w:sz="0" w:space="0" w:color="auto"/>
        <w:right w:val="none" w:sz="0" w:space="0" w:color="auto"/>
      </w:divBdr>
    </w:div>
    <w:div w:id="1162509281">
      <w:bodyDiv w:val="1"/>
      <w:marLeft w:val="0"/>
      <w:marRight w:val="0"/>
      <w:marTop w:val="0"/>
      <w:marBottom w:val="0"/>
      <w:divBdr>
        <w:top w:val="none" w:sz="0" w:space="0" w:color="auto"/>
        <w:left w:val="none" w:sz="0" w:space="0" w:color="auto"/>
        <w:bottom w:val="none" w:sz="0" w:space="0" w:color="auto"/>
        <w:right w:val="none" w:sz="0" w:space="0" w:color="auto"/>
      </w:divBdr>
    </w:div>
    <w:div w:id="1177423568">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69267631">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40641587">
      <w:bodyDiv w:val="1"/>
      <w:marLeft w:val="0"/>
      <w:marRight w:val="0"/>
      <w:marTop w:val="0"/>
      <w:marBottom w:val="0"/>
      <w:divBdr>
        <w:top w:val="none" w:sz="0" w:space="0" w:color="auto"/>
        <w:left w:val="none" w:sz="0" w:space="0" w:color="auto"/>
        <w:bottom w:val="none" w:sz="0" w:space="0" w:color="auto"/>
        <w:right w:val="none" w:sz="0" w:space="0" w:color="auto"/>
      </w:divBdr>
    </w:div>
    <w:div w:id="1469936642">
      <w:bodyDiv w:val="1"/>
      <w:marLeft w:val="0"/>
      <w:marRight w:val="0"/>
      <w:marTop w:val="0"/>
      <w:marBottom w:val="0"/>
      <w:divBdr>
        <w:top w:val="none" w:sz="0" w:space="0" w:color="auto"/>
        <w:left w:val="none" w:sz="0" w:space="0" w:color="auto"/>
        <w:bottom w:val="none" w:sz="0" w:space="0" w:color="auto"/>
        <w:right w:val="none" w:sz="0" w:space="0" w:color="auto"/>
      </w:divBdr>
      <w:divsChild>
        <w:div w:id="60562129">
          <w:marLeft w:val="0"/>
          <w:marRight w:val="0"/>
          <w:marTop w:val="0"/>
          <w:marBottom w:val="0"/>
          <w:divBdr>
            <w:top w:val="none" w:sz="0" w:space="0" w:color="auto"/>
            <w:left w:val="none" w:sz="0" w:space="0" w:color="auto"/>
            <w:bottom w:val="none" w:sz="0" w:space="0" w:color="auto"/>
            <w:right w:val="none" w:sz="0" w:space="0" w:color="auto"/>
          </w:divBdr>
        </w:div>
      </w:divsChild>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12833946">
      <w:bodyDiv w:val="1"/>
      <w:marLeft w:val="0"/>
      <w:marRight w:val="0"/>
      <w:marTop w:val="0"/>
      <w:marBottom w:val="0"/>
      <w:divBdr>
        <w:top w:val="none" w:sz="0" w:space="0" w:color="auto"/>
        <w:left w:val="none" w:sz="0" w:space="0" w:color="auto"/>
        <w:bottom w:val="none" w:sz="0" w:space="0" w:color="auto"/>
        <w:right w:val="none" w:sz="0" w:space="0" w:color="auto"/>
      </w:divBdr>
      <w:divsChild>
        <w:div w:id="801003011">
          <w:marLeft w:val="0"/>
          <w:marRight w:val="0"/>
          <w:marTop w:val="0"/>
          <w:marBottom w:val="0"/>
          <w:divBdr>
            <w:top w:val="none" w:sz="0" w:space="0" w:color="auto"/>
            <w:left w:val="none" w:sz="0" w:space="0" w:color="auto"/>
            <w:bottom w:val="none" w:sz="0" w:space="0" w:color="auto"/>
            <w:right w:val="none" w:sz="0" w:space="0" w:color="auto"/>
          </w:divBdr>
        </w:div>
      </w:divsChild>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8976360">
      <w:bodyDiv w:val="1"/>
      <w:marLeft w:val="0"/>
      <w:marRight w:val="0"/>
      <w:marTop w:val="0"/>
      <w:marBottom w:val="0"/>
      <w:divBdr>
        <w:top w:val="none" w:sz="0" w:space="0" w:color="auto"/>
        <w:left w:val="none" w:sz="0" w:space="0" w:color="auto"/>
        <w:bottom w:val="none" w:sz="0" w:space="0" w:color="auto"/>
        <w:right w:val="none" w:sz="0" w:space="0" w:color="auto"/>
      </w:divBdr>
    </w:div>
    <w:div w:id="1602953618">
      <w:bodyDiv w:val="1"/>
      <w:marLeft w:val="0"/>
      <w:marRight w:val="0"/>
      <w:marTop w:val="0"/>
      <w:marBottom w:val="0"/>
      <w:divBdr>
        <w:top w:val="none" w:sz="0" w:space="0" w:color="auto"/>
        <w:left w:val="none" w:sz="0" w:space="0" w:color="auto"/>
        <w:bottom w:val="none" w:sz="0" w:space="0" w:color="auto"/>
        <w:right w:val="none" w:sz="0" w:space="0" w:color="auto"/>
      </w:divBdr>
    </w:div>
    <w:div w:id="1664813811">
      <w:bodyDiv w:val="1"/>
      <w:marLeft w:val="0"/>
      <w:marRight w:val="0"/>
      <w:marTop w:val="0"/>
      <w:marBottom w:val="0"/>
      <w:divBdr>
        <w:top w:val="none" w:sz="0" w:space="0" w:color="auto"/>
        <w:left w:val="none" w:sz="0" w:space="0" w:color="auto"/>
        <w:bottom w:val="none" w:sz="0" w:space="0" w:color="auto"/>
        <w:right w:val="none" w:sz="0" w:space="0" w:color="auto"/>
      </w:divBdr>
    </w:div>
    <w:div w:id="1685670407">
      <w:bodyDiv w:val="1"/>
      <w:marLeft w:val="0"/>
      <w:marRight w:val="0"/>
      <w:marTop w:val="0"/>
      <w:marBottom w:val="0"/>
      <w:divBdr>
        <w:top w:val="none" w:sz="0" w:space="0" w:color="auto"/>
        <w:left w:val="none" w:sz="0" w:space="0" w:color="auto"/>
        <w:bottom w:val="none" w:sz="0" w:space="0" w:color="auto"/>
        <w:right w:val="none" w:sz="0" w:space="0" w:color="auto"/>
      </w:divBdr>
      <w:divsChild>
        <w:div w:id="645354061">
          <w:marLeft w:val="0"/>
          <w:marRight w:val="0"/>
          <w:marTop w:val="0"/>
          <w:marBottom w:val="0"/>
          <w:divBdr>
            <w:top w:val="none" w:sz="0" w:space="0" w:color="auto"/>
            <w:left w:val="none" w:sz="0" w:space="0" w:color="auto"/>
            <w:bottom w:val="none" w:sz="0" w:space="0" w:color="auto"/>
            <w:right w:val="none" w:sz="0" w:space="0" w:color="auto"/>
          </w:divBdr>
        </w:div>
      </w:divsChild>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08932048">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15944679">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74230817">
      <w:bodyDiv w:val="1"/>
      <w:marLeft w:val="0"/>
      <w:marRight w:val="0"/>
      <w:marTop w:val="0"/>
      <w:marBottom w:val="0"/>
      <w:divBdr>
        <w:top w:val="none" w:sz="0" w:space="0" w:color="auto"/>
        <w:left w:val="none" w:sz="0" w:space="0" w:color="auto"/>
        <w:bottom w:val="none" w:sz="0" w:space="0" w:color="auto"/>
        <w:right w:val="none" w:sz="0" w:space="0" w:color="auto"/>
      </w:divBdr>
      <w:divsChild>
        <w:div w:id="1652295347">
          <w:marLeft w:val="0"/>
          <w:marRight w:val="0"/>
          <w:marTop w:val="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 w:id="2146047475">
      <w:bodyDiv w:val="1"/>
      <w:marLeft w:val="0"/>
      <w:marRight w:val="0"/>
      <w:marTop w:val="0"/>
      <w:marBottom w:val="0"/>
      <w:divBdr>
        <w:top w:val="none" w:sz="0" w:space="0" w:color="auto"/>
        <w:left w:val="none" w:sz="0" w:space="0" w:color="auto"/>
        <w:bottom w:val="none" w:sz="0" w:space="0" w:color="auto"/>
        <w:right w:val="none" w:sz="0" w:space="0" w:color="auto"/>
      </w:divBdr>
      <w:divsChild>
        <w:div w:id="19551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g"/><Relationship Id="rId18" Type="http://schemas.openxmlformats.org/officeDocument/2006/relationships/image" Target="media/image9.jpg"/><Relationship Id="rId26" Type="http://schemas.openxmlformats.org/officeDocument/2006/relationships/image" Target="media/image17.jpg"/><Relationship Id="rId3" Type="http://schemas.openxmlformats.org/officeDocument/2006/relationships/styles" Target="styles.xml"/><Relationship Id="rId21" Type="http://schemas.openxmlformats.org/officeDocument/2006/relationships/image" Target="media/image12.jp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g"/><Relationship Id="rId25" Type="http://schemas.openxmlformats.org/officeDocument/2006/relationships/image" Target="media/image16.jp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image" Target="media/image11.jp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24" Type="http://schemas.openxmlformats.org/officeDocument/2006/relationships/image" Target="media/image15.jpg"/><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image" Target="media/image14.jpg"/><Relationship Id="rId28" Type="http://schemas.openxmlformats.org/officeDocument/2006/relationships/glossaryDocument" Target="glossary/document.xml"/><Relationship Id="rId10" Type="http://schemas.openxmlformats.org/officeDocument/2006/relationships/image" Target="media/image1.jp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jpg"/><Relationship Id="rId22" Type="http://schemas.openxmlformats.org/officeDocument/2006/relationships/image" Target="media/image13.jpg"/><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569D5"/>
    <w:rsid w:val="000B488E"/>
    <w:rsid w:val="000F736C"/>
    <w:rsid w:val="00150C1A"/>
    <w:rsid w:val="00161C99"/>
    <w:rsid w:val="00232DC9"/>
    <w:rsid w:val="002C2611"/>
    <w:rsid w:val="002D6C42"/>
    <w:rsid w:val="00321589"/>
    <w:rsid w:val="00417D5A"/>
    <w:rsid w:val="00670867"/>
    <w:rsid w:val="006C1D7D"/>
    <w:rsid w:val="006E1C1E"/>
    <w:rsid w:val="00722BDE"/>
    <w:rsid w:val="007311DA"/>
    <w:rsid w:val="00A91B7B"/>
    <w:rsid w:val="00BE60D0"/>
    <w:rsid w:val="00C42E2E"/>
    <w:rsid w:val="00D0142D"/>
    <w:rsid w:val="00DC303F"/>
    <w:rsid w:val="00E57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8CBE579-42A0-4034-AADF-CA50E5A03D2D}">
  <we:reference id="wa102920437" version="1.3.1.1"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Gun18</b:Tag>
    <b:SourceType>Book</b:SourceType>
    <b:Guid>{C79BF17B-65CB-4FAF-AF09-6C5441746892}</b:Guid>
    <b:Title>Passenger car tires and wheels: Development -- manufacturing -- application</b:Title>
    <b:Year>2018</b:Year>
    <b:Author>
      <b:Author>
        <b:NameList>
          <b:Person>
            <b:Last>Leister</b:Last>
            <b:First>Günter</b:First>
          </b:Person>
        </b:NameList>
      </b:Author>
    </b:Author>
    <b:City>Cham, Switzerland</b:City>
    <b:Publisher>Springer</b:Publisher>
    <b:RefOrder>2</b:RefOrder>
  </b:Source>
  <b:Source>
    <b:Tag>Spe16</b:Tag>
    <b:SourceType>InternetSite</b:SourceType>
    <b:Guid>{A34D8130-A7E1-4803-B280-404681E5BEC3}</b:Guid>
    <b:Title>60 Percent of People Can't Change a Flat Tire - But Most Can Google It</b:Title>
    <b:Year>2016</b:Year>
    <b:Author>
      <b:Author>
        <b:NameList>
          <b:Person>
            <b:Last>Spector</b:Last>
            <b:First>Nicole</b:First>
          </b:Person>
        </b:NameList>
      </b:Author>
    </b:Author>
    <b:InternetSiteTitle>NBC News</b:InternetSiteTitle>
    <b:Month>September</b:Month>
    <b:Day>28</b:Day>
    <b:URL>https://www.nbcnews.com/business/consumer/draft-60-percent-people-can-t-change-flat-tire-most-n655501</b:URL>
    <b:YearAccessed>2019</b:YearAccessed>
    <b:MonthAccessed>July</b:MonthAccessed>
    <b:DayAccessed>31</b:DayAccessed>
    <b:RefOrder>1</b:RefOrder>
  </b:Source>
</b:Sources>
</file>

<file path=customXml/itemProps1.xml><?xml version="1.0" encoding="utf-8"?>
<ds:datastoreItem xmlns:ds="http://schemas.openxmlformats.org/officeDocument/2006/customXml" ds:itemID="{E2F1AB2C-ECFD-43B4-A862-D8C10AAC3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10</Pages>
  <Words>1307</Words>
  <Characters>7450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Gold</dc:creator>
  <cp:keywords/>
  <dc:description/>
  <cp:lastModifiedBy>Zack Gold</cp:lastModifiedBy>
  <cp:revision>120</cp:revision>
  <dcterms:created xsi:type="dcterms:W3CDTF">2019-07-30T06:08:00Z</dcterms:created>
  <dcterms:modified xsi:type="dcterms:W3CDTF">2019-07-31T07:04:00Z</dcterms:modified>
</cp:coreProperties>
</file>