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2743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6B0E48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0FAAF0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1D774D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76B510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0D1CD3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17A7B7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89E1E3" w14:textId="77777777" w:rsidR="00673AEE" w:rsidRDefault="000B53FC" w:rsidP="000B53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 Office Memorandum</w:t>
      </w:r>
    </w:p>
    <w:p w14:paraId="56AB831A" w14:textId="77777777" w:rsidR="000B53FC" w:rsidRDefault="000B53FC" w:rsidP="000B53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14:paraId="0CD15AC9" w14:textId="77777777" w:rsidR="000B53FC" w:rsidRPr="004D2F40" w:rsidRDefault="000B53FC" w:rsidP="000B53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</w:t>
      </w:r>
    </w:p>
    <w:p w14:paraId="5694786E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DD02A2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BABF30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459970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1C210D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2CAE83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2FB9AB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F2CC69" w14:textId="77777777" w:rsidR="00673AEE" w:rsidRPr="004D2F40" w:rsidRDefault="00673AE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989237" w14:textId="77777777" w:rsidR="00673AEE" w:rsidRPr="004D2F40" w:rsidRDefault="004D2F40" w:rsidP="0029662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40">
        <w:rPr>
          <w:rFonts w:ascii="Times New Roman" w:hAnsi="Times New Roman" w:cs="Times New Roman"/>
          <w:b/>
          <w:sz w:val="24"/>
          <w:szCs w:val="24"/>
        </w:rPr>
        <w:lastRenderedPageBreak/>
        <w:t>MEMO</w:t>
      </w:r>
    </w:p>
    <w:p w14:paraId="362E190E" w14:textId="77777777" w:rsidR="00BB062A" w:rsidRPr="004D2F40" w:rsidRDefault="00BB062A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>XYZ Company</w:t>
      </w:r>
      <w:r w:rsidRPr="004D2F40">
        <w:rPr>
          <w:rFonts w:ascii="Times New Roman" w:hAnsi="Times New Roman" w:cs="Times New Roman"/>
          <w:sz w:val="24"/>
          <w:szCs w:val="24"/>
        </w:rPr>
        <w:tab/>
      </w:r>
    </w:p>
    <w:p w14:paraId="2183F618" w14:textId="77777777" w:rsidR="00BB062A" w:rsidRPr="004D2F40" w:rsidRDefault="00BB062A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>Interoffice Memorandum</w:t>
      </w:r>
    </w:p>
    <w:p w14:paraId="5E84BF8C" w14:textId="77777777" w:rsidR="00BB062A" w:rsidRPr="004D2F40" w:rsidRDefault="00BB062A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B54CFB" w14:textId="77777777" w:rsidR="00BB062A" w:rsidRPr="004D2F40" w:rsidRDefault="00BB062A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>Date: November 6, 2019</w:t>
      </w:r>
    </w:p>
    <w:p w14:paraId="3756FAF9" w14:textId="77777777" w:rsidR="00BB062A" w:rsidRPr="004D2F40" w:rsidRDefault="00AF35C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>To: Marketing Department</w:t>
      </w:r>
    </w:p>
    <w:p w14:paraId="1EE6E85E" w14:textId="77777777" w:rsidR="00AF35CE" w:rsidRPr="004D2F40" w:rsidRDefault="00AF35C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>From: Finance Department</w:t>
      </w:r>
    </w:p>
    <w:p w14:paraId="1B6D23AF" w14:textId="77777777" w:rsidR="00AF35CE" w:rsidRPr="004D2F40" w:rsidRDefault="00AF35CE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 xml:space="preserve">Subject: </w:t>
      </w:r>
      <w:r w:rsidR="00D94F9E" w:rsidRPr="004D2F40">
        <w:rPr>
          <w:rFonts w:ascii="Times New Roman" w:hAnsi="Times New Roman" w:cs="Times New Roman"/>
          <w:sz w:val="24"/>
          <w:szCs w:val="24"/>
        </w:rPr>
        <w:t>Components of Annual Report</w:t>
      </w:r>
    </w:p>
    <w:p w14:paraId="44FEB9A1" w14:textId="575ECFEF" w:rsidR="000E3900" w:rsidRPr="004D2F40" w:rsidRDefault="009E189F" w:rsidP="00CF236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 xml:space="preserve">An annual report has many sections </w:t>
      </w:r>
      <w:r w:rsidR="00B74F1B" w:rsidRPr="004D2F40">
        <w:rPr>
          <w:rFonts w:ascii="Times New Roman" w:hAnsi="Times New Roman" w:cs="Times New Roman"/>
          <w:sz w:val="24"/>
          <w:szCs w:val="24"/>
        </w:rPr>
        <w:t xml:space="preserve">which are combined together to </w:t>
      </w:r>
      <w:r w:rsidR="004B1CE7" w:rsidRPr="004D2F40">
        <w:rPr>
          <w:rFonts w:ascii="Times New Roman" w:hAnsi="Times New Roman" w:cs="Times New Roman"/>
          <w:sz w:val="24"/>
          <w:szCs w:val="24"/>
        </w:rPr>
        <w:t>be pres</w:t>
      </w:r>
      <w:r w:rsidR="00D2190B" w:rsidRPr="004D2F40">
        <w:rPr>
          <w:rFonts w:ascii="Times New Roman" w:hAnsi="Times New Roman" w:cs="Times New Roman"/>
          <w:sz w:val="24"/>
          <w:szCs w:val="24"/>
        </w:rPr>
        <w:t>ented to many stakeholders. Normally, annual re</w:t>
      </w:r>
      <w:r w:rsidR="005E3B49" w:rsidRPr="004D2F40">
        <w:rPr>
          <w:rFonts w:ascii="Times New Roman" w:hAnsi="Times New Roman" w:cs="Times New Roman"/>
          <w:sz w:val="24"/>
          <w:szCs w:val="24"/>
        </w:rPr>
        <w:t xml:space="preserve">ports start with an overview of history </w:t>
      </w:r>
      <w:r w:rsidR="00384E57" w:rsidRPr="004D2F40">
        <w:rPr>
          <w:rFonts w:ascii="Times New Roman" w:hAnsi="Times New Roman" w:cs="Times New Roman"/>
          <w:sz w:val="24"/>
          <w:szCs w:val="24"/>
        </w:rPr>
        <w:t xml:space="preserve">of the company. This also includes the names and designation of </w:t>
      </w:r>
      <w:r w:rsidR="00A25408" w:rsidRPr="004D2F40">
        <w:rPr>
          <w:rFonts w:ascii="Times New Roman" w:hAnsi="Times New Roman" w:cs="Times New Roman"/>
          <w:sz w:val="24"/>
          <w:szCs w:val="24"/>
        </w:rPr>
        <w:t xml:space="preserve">the top management. </w:t>
      </w:r>
      <w:r w:rsidR="008D7AA8" w:rsidRPr="004D2F40">
        <w:rPr>
          <w:rFonts w:ascii="Times New Roman" w:hAnsi="Times New Roman" w:cs="Times New Roman"/>
          <w:sz w:val="24"/>
          <w:szCs w:val="24"/>
        </w:rPr>
        <w:t xml:space="preserve">Next section includes the highlights </w:t>
      </w:r>
      <w:r w:rsidR="002743E4" w:rsidRPr="004D2F40">
        <w:rPr>
          <w:rFonts w:ascii="Times New Roman" w:hAnsi="Times New Roman" w:cs="Times New Roman"/>
          <w:sz w:val="24"/>
          <w:szCs w:val="24"/>
        </w:rPr>
        <w:t xml:space="preserve">over a certain historic period e.g. five years. This </w:t>
      </w:r>
      <w:r w:rsidR="00114BAC" w:rsidRPr="004D2F40">
        <w:rPr>
          <w:rFonts w:ascii="Times New Roman" w:hAnsi="Times New Roman" w:cs="Times New Roman"/>
          <w:sz w:val="24"/>
          <w:szCs w:val="24"/>
        </w:rPr>
        <w:t>may include graphs and other similar diagrams to show company performance.</w:t>
      </w:r>
      <w:r w:rsidR="006672A7" w:rsidRPr="004D2F40">
        <w:rPr>
          <w:rFonts w:ascii="Times New Roman" w:hAnsi="Times New Roman" w:cs="Times New Roman"/>
          <w:sz w:val="24"/>
          <w:szCs w:val="24"/>
        </w:rPr>
        <w:t xml:space="preserve"> </w:t>
      </w:r>
      <w:r w:rsidR="005A18BE" w:rsidRPr="004D2F40">
        <w:rPr>
          <w:rFonts w:ascii="Times New Roman" w:hAnsi="Times New Roman" w:cs="Times New Roman"/>
          <w:sz w:val="24"/>
          <w:szCs w:val="24"/>
        </w:rPr>
        <w:t>There is a letter to shareh</w:t>
      </w:r>
      <w:r w:rsidR="00422B48" w:rsidRPr="004D2F40">
        <w:rPr>
          <w:rFonts w:ascii="Times New Roman" w:hAnsi="Times New Roman" w:cs="Times New Roman"/>
          <w:sz w:val="24"/>
          <w:szCs w:val="24"/>
        </w:rPr>
        <w:t xml:space="preserve">olders from the top management just before the financial statements of business. </w:t>
      </w:r>
      <w:r w:rsidR="00AD7BA7" w:rsidRPr="004D2F40">
        <w:rPr>
          <w:rFonts w:ascii="Times New Roman" w:hAnsi="Times New Roman" w:cs="Times New Roman"/>
          <w:sz w:val="24"/>
          <w:szCs w:val="24"/>
        </w:rPr>
        <w:t>The financial statements include inco</w:t>
      </w:r>
      <w:r w:rsidR="008C25F1" w:rsidRPr="004D2F40">
        <w:rPr>
          <w:rFonts w:ascii="Times New Roman" w:hAnsi="Times New Roman" w:cs="Times New Roman"/>
          <w:sz w:val="24"/>
          <w:szCs w:val="24"/>
        </w:rPr>
        <w:t xml:space="preserve">me statement, balance sheet, statement of cash flow and statement of owner’s equity. </w:t>
      </w:r>
      <w:r w:rsidR="004B64AC" w:rsidRPr="004D2F40">
        <w:rPr>
          <w:rFonts w:ascii="Times New Roman" w:hAnsi="Times New Roman" w:cs="Times New Roman"/>
          <w:sz w:val="24"/>
          <w:szCs w:val="24"/>
        </w:rPr>
        <w:t xml:space="preserve">The notes to financial statements also form an integral part of </w:t>
      </w:r>
      <w:r w:rsidR="00AA034F" w:rsidRPr="004D2F40">
        <w:rPr>
          <w:rFonts w:ascii="Times New Roman" w:hAnsi="Times New Roman" w:cs="Times New Roman"/>
          <w:sz w:val="24"/>
          <w:szCs w:val="24"/>
        </w:rPr>
        <w:t xml:space="preserve">the annual financial statements. The </w:t>
      </w:r>
      <w:r w:rsidR="0016178A" w:rsidRPr="004D2F40">
        <w:rPr>
          <w:rFonts w:ascii="Times New Roman" w:hAnsi="Times New Roman" w:cs="Times New Roman"/>
          <w:sz w:val="24"/>
          <w:szCs w:val="24"/>
        </w:rPr>
        <w:t xml:space="preserve">marketing personnel will be more interested in the data from income statement because it contains </w:t>
      </w:r>
      <w:r w:rsidR="007B7439" w:rsidRPr="004D2F40">
        <w:rPr>
          <w:rFonts w:ascii="Times New Roman" w:hAnsi="Times New Roman" w:cs="Times New Roman"/>
          <w:sz w:val="24"/>
          <w:szCs w:val="24"/>
        </w:rPr>
        <w:t>revenues and expenses. A comparative analysis of two or more annual statements will allow them to know the direction of sales and relative expenses.</w:t>
      </w:r>
      <w:r w:rsidR="003B7959" w:rsidRPr="004D2F40">
        <w:rPr>
          <w:rFonts w:ascii="Times New Roman" w:hAnsi="Times New Roman" w:cs="Times New Roman"/>
          <w:sz w:val="24"/>
          <w:szCs w:val="24"/>
        </w:rPr>
        <w:t xml:space="preserve"> </w:t>
      </w:r>
      <w:r w:rsidR="00E11297" w:rsidRPr="004D2F40">
        <w:rPr>
          <w:rFonts w:ascii="Times New Roman" w:hAnsi="Times New Roman" w:cs="Times New Roman"/>
          <w:sz w:val="24"/>
          <w:szCs w:val="24"/>
        </w:rPr>
        <w:t>This analysis can be easily done with the most recent financial statement as it contains data for two years.</w:t>
      </w:r>
      <w:r w:rsidR="008513A3" w:rsidRPr="004D2F40">
        <w:rPr>
          <w:rFonts w:ascii="Times New Roman" w:hAnsi="Times New Roman" w:cs="Times New Roman"/>
          <w:sz w:val="24"/>
          <w:szCs w:val="24"/>
        </w:rPr>
        <w:t xml:space="preserve"> </w:t>
      </w:r>
      <w:r w:rsidR="0063650C" w:rsidRPr="004D2F40">
        <w:rPr>
          <w:rFonts w:ascii="Times New Roman" w:hAnsi="Times New Roman" w:cs="Times New Roman"/>
          <w:sz w:val="24"/>
          <w:szCs w:val="24"/>
        </w:rPr>
        <w:t>Recently</w:t>
      </w:r>
      <w:r w:rsidR="00892871">
        <w:rPr>
          <w:rFonts w:ascii="Times New Roman" w:hAnsi="Times New Roman" w:cs="Times New Roman"/>
          <w:sz w:val="24"/>
          <w:szCs w:val="24"/>
        </w:rPr>
        <w:t>,</w:t>
      </w:r>
      <w:r w:rsidR="0063650C" w:rsidRPr="004D2F40">
        <w:rPr>
          <w:rFonts w:ascii="Times New Roman" w:hAnsi="Times New Roman" w:cs="Times New Roman"/>
          <w:sz w:val="24"/>
          <w:szCs w:val="24"/>
        </w:rPr>
        <w:t xml:space="preserve"> an important </w:t>
      </w:r>
      <w:r w:rsidR="0063650C" w:rsidRPr="004D2F40">
        <w:rPr>
          <w:rFonts w:ascii="Times New Roman" w:hAnsi="Times New Roman" w:cs="Times New Roman"/>
          <w:sz w:val="24"/>
          <w:szCs w:val="24"/>
        </w:rPr>
        <w:lastRenderedPageBreak/>
        <w:t>aspect of the annual statements is the corporate social responsibility report of the company</w:t>
      </w:r>
      <w:sdt>
        <w:sdtPr>
          <w:rPr>
            <w:rFonts w:ascii="Times New Roman" w:hAnsi="Times New Roman" w:cs="Times New Roman"/>
            <w:sz w:val="24"/>
            <w:szCs w:val="24"/>
          </w:rPr>
          <w:id w:val="-1745329240"/>
          <w:citation/>
        </w:sdtPr>
        <w:sdtEndPr/>
        <w:sdtContent>
          <w:r w:rsidR="00256D19" w:rsidRPr="004D2F4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56D19" w:rsidRPr="004D2F40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Lau19 \l 1033 </w:instrText>
          </w:r>
          <w:r w:rsidR="00256D19" w:rsidRPr="004D2F4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56D19" w:rsidRPr="004D2F40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(Barten, 2019)</w:t>
          </w:r>
          <w:r w:rsidR="00256D19" w:rsidRPr="004D2F4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3650C" w:rsidRPr="004D2F40">
        <w:rPr>
          <w:rFonts w:ascii="Times New Roman" w:hAnsi="Times New Roman" w:cs="Times New Roman"/>
          <w:sz w:val="24"/>
          <w:szCs w:val="24"/>
        </w:rPr>
        <w:t xml:space="preserve">. </w:t>
      </w:r>
      <w:r w:rsidR="00BF731E" w:rsidRPr="004D2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43325" w14:textId="155A4982" w:rsidR="004153FC" w:rsidRPr="004D2F40" w:rsidRDefault="00130D59" w:rsidP="00CF236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>Yes</w:t>
      </w:r>
      <w:r w:rsidR="00CF236D">
        <w:rPr>
          <w:rFonts w:ascii="Times New Roman" w:hAnsi="Times New Roman" w:cs="Times New Roman"/>
          <w:sz w:val="24"/>
          <w:szCs w:val="24"/>
        </w:rPr>
        <w:t>,</w:t>
      </w:r>
      <w:r w:rsidR="004153FC" w:rsidRPr="004D2F40">
        <w:rPr>
          <w:rFonts w:ascii="Times New Roman" w:hAnsi="Times New Roman" w:cs="Times New Roman"/>
          <w:sz w:val="24"/>
          <w:szCs w:val="24"/>
        </w:rPr>
        <w:t xml:space="preserve"> I think that all marketing staff should be able to talk about </w:t>
      </w:r>
      <w:r w:rsidRPr="004D2F40">
        <w:rPr>
          <w:rFonts w:ascii="Times New Roman" w:hAnsi="Times New Roman" w:cs="Times New Roman"/>
          <w:sz w:val="24"/>
          <w:szCs w:val="24"/>
        </w:rPr>
        <w:t>firms’</w:t>
      </w:r>
      <w:r w:rsidR="004153FC" w:rsidRPr="004D2F40">
        <w:rPr>
          <w:rFonts w:ascii="Times New Roman" w:hAnsi="Times New Roman" w:cs="Times New Roman"/>
          <w:sz w:val="24"/>
          <w:szCs w:val="24"/>
        </w:rPr>
        <w:t xml:space="preserve"> financial </w:t>
      </w:r>
      <w:r w:rsidRPr="004D2F40">
        <w:rPr>
          <w:rFonts w:ascii="Times New Roman" w:hAnsi="Times New Roman" w:cs="Times New Roman"/>
          <w:sz w:val="24"/>
          <w:szCs w:val="24"/>
        </w:rPr>
        <w:t xml:space="preserve">matters because the nature of their job requires direct interaction with </w:t>
      </w:r>
      <w:r w:rsidR="00892871">
        <w:rPr>
          <w:rFonts w:ascii="Times New Roman" w:hAnsi="Times New Roman" w:cs="Times New Roman"/>
          <w:sz w:val="24"/>
          <w:szCs w:val="24"/>
        </w:rPr>
        <w:t xml:space="preserve">the </w:t>
      </w:r>
      <w:r w:rsidRPr="004D2F40">
        <w:rPr>
          <w:rFonts w:ascii="Times New Roman" w:hAnsi="Times New Roman" w:cs="Times New Roman"/>
          <w:sz w:val="24"/>
          <w:szCs w:val="24"/>
        </w:rPr>
        <w:t>customers. When selling some product or even communicating with a pr</w:t>
      </w:r>
      <w:r w:rsidR="00892871">
        <w:rPr>
          <w:rFonts w:ascii="Times New Roman" w:hAnsi="Times New Roman" w:cs="Times New Roman"/>
          <w:sz w:val="24"/>
          <w:szCs w:val="24"/>
        </w:rPr>
        <w:t>o</w:t>
      </w:r>
      <w:r w:rsidRPr="004D2F40">
        <w:rPr>
          <w:rFonts w:ascii="Times New Roman" w:hAnsi="Times New Roman" w:cs="Times New Roman"/>
          <w:sz w:val="24"/>
          <w:szCs w:val="24"/>
        </w:rPr>
        <w:t>spective customer, mar</w:t>
      </w:r>
      <w:bookmarkStart w:id="0" w:name="_GoBack"/>
      <w:bookmarkEnd w:id="0"/>
      <w:r w:rsidRPr="004D2F40">
        <w:rPr>
          <w:rFonts w:ascii="Times New Roman" w:hAnsi="Times New Roman" w:cs="Times New Roman"/>
          <w:sz w:val="24"/>
          <w:szCs w:val="24"/>
        </w:rPr>
        <w:t xml:space="preserve">keting staff </w:t>
      </w:r>
      <w:r w:rsidR="00450BCF" w:rsidRPr="004D2F40">
        <w:rPr>
          <w:rFonts w:ascii="Times New Roman" w:hAnsi="Times New Roman" w:cs="Times New Roman"/>
          <w:sz w:val="24"/>
          <w:szCs w:val="24"/>
        </w:rPr>
        <w:t xml:space="preserve">will be able to quote things related to financial performance of </w:t>
      </w:r>
      <w:r w:rsidR="00892871">
        <w:rPr>
          <w:rFonts w:ascii="Times New Roman" w:hAnsi="Times New Roman" w:cs="Times New Roman"/>
          <w:sz w:val="24"/>
          <w:szCs w:val="24"/>
        </w:rPr>
        <w:t xml:space="preserve">the </w:t>
      </w:r>
      <w:r w:rsidR="00450BCF" w:rsidRPr="004D2F40">
        <w:rPr>
          <w:rFonts w:ascii="Times New Roman" w:hAnsi="Times New Roman" w:cs="Times New Roman"/>
          <w:sz w:val="24"/>
          <w:szCs w:val="24"/>
        </w:rPr>
        <w:t xml:space="preserve">company. They will also be able to answer some questions related to the </w:t>
      </w:r>
      <w:r w:rsidR="00B30725" w:rsidRPr="004D2F40">
        <w:rPr>
          <w:rFonts w:ascii="Times New Roman" w:hAnsi="Times New Roman" w:cs="Times New Roman"/>
          <w:sz w:val="24"/>
          <w:szCs w:val="24"/>
        </w:rPr>
        <w:t>financial performance of company in a better way.</w:t>
      </w:r>
      <w:r w:rsidR="007E014D" w:rsidRPr="004D2F40">
        <w:rPr>
          <w:rFonts w:ascii="Times New Roman" w:hAnsi="Times New Roman" w:cs="Times New Roman"/>
          <w:sz w:val="24"/>
          <w:szCs w:val="24"/>
        </w:rPr>
        <w:t xml:space="preserve"> Another benefit of their financial literacy will be that they </w:t>
      </w:r>
      <w:r w:rsidR="00586F32" w:rsidRPr="004D2F40">
        <w:rPr>
          <w:rFonts w:ascii="Times New Roman" w:hAnsi="Times New Roman" w:cs="Times New Roman"/>
          <w:sz w:val="24"/>
          <w:szCs w:val="24"/>
        </w:rPr>
        <w:t xml:space="preserve">will know the impact of their efforts on company in a better way. </w:t>
      </w:r>
      <w:r w:rsidR="00A76927" w:rsidRPr="004D2F40">
        <w:rPr>
          <w:rFonts w:ascii="Times New Roman" w:hAnsi="Times New Roman" w:cs="Times New Roman"/>
          <w:sz w:val="24"/>
          <w:szCs w:val="24"/>
        </w:rPr>
        <w:t xml:space="preserve">Company officials attending meetings will be in a better position to </w:t>
      </w:r>
      <w:r w:rsidR="0056373F" w:rsidRPr="004D2F40">
        <w:rPr>
          <w:rFonts w:ascii="Times New Roman" w:hAnsi="Times New Roman" w:cs="Times New Roman"/>
          <w:sz w:val="24"/>
          <w:szCs w:val="24"/>
        </w:rPr>
        <w:t>communicate with the representatives from finance department during and after the meeting</w:t>
      </w:r>
      <w:sdt>
        <w:sdtPr>
          <w:rPr>
            <w:rFonts w:ascii="Times New Roman" w:hAnsi="Times New Roman" w:cs="Times New Roman"/>
            <w:sz w:val="24"/>
            <w:szCs w:val="24"/>
          </w:rPr>
          <w:id w:val="-582375468"/>
          <w:citation/>
        </w:sdtPr>
        <w:sdtEndPr/>
        <w:sdtContent>
          <w:r w:rsidR="00726F0C" w:rsidRPr="004D2F4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26F0C" w:rsidRPr="004D2F40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Hol18 \l 1033 </w:instrText>
          </w:r>
          <w:r w:rsidR="00726F0C" w:rsidRPr="004D2F4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6F0C" w:rsidRPr="004D2F40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(Morphew, 2018)</w:t>
          </w:r>
          <w:r w:rsidR="00726F0C" w:rsidRPr="004D2F4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6373F" w:rsidRPr="004D2F40">
        <w:rPr>
          <w:rFonts w:ascii="Times New Roman" w:hAnsi="Times New Roman" w:cs="Times New Roman"/>
          <w:sz w:val="24"/>
          <w:szCs w:val="24"/>
        </w:rPr>
        <w:t>.</w:t>
      </w:r>
    </w:p>
    <w:p w14:paraId="36CB1498" w14:textId="77777777" w:rsidR="00195ECA" w:rsidRPr="004D2F40" w:rsidRDefault="00195ECA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>ABC</w:t>
      </w:r>
      <w:r w:rsidR="00034A4D">
        <w:rPr>
          <w:rFonts w:ascii="Times New Roman" w:hAnsi="Times New Roman" w:cs="Times New Roman"/>
          <w:sz w:val="24"/>
          <w:szCs w:val="24"/>
        </w:rPr>
        <w:t>:</w:t>
      </w:r>
      <w:r w:rsidRPr="004D2F40">
        <w:rPr>
          <w:rFonts w:ascii="Times New Roman" w:hAnsi="Times New Roman" w:cs="Times New Roman"/>
          <w:sz w:val="24"/>
          <w:szCs w:val="24"/>
        </w:rPr>
        <w:t xml:space="preserve"> Financial Analyst</w:t>
      </w:r>
    </w:p>
    <w:p w14:paraId="27E1D254" w14:textId="77777777" w:rsidR="001816F9" w:rsidRDefault="002519E1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2F40">
        <w:rPr>
          <w:rFonts w:ascii="Times New Roman" w:hAnsi="Times New Roman" w:cs="Times New Roman"/>
          <w:sz w:val="24"/>
          <w:szCs w:val="24"/>
        </w:rPr>
        <w:t>Cc: All marketing staff</w:t>
      </w:r>
    </w:p>
    <w:p w14:paraId="1D4EA274" w14:textId="77777777" w:rsidR="001816F9" w:rsidRDefault="00181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834883785"/>
        <w:docPartObj>
          <w:docPartGallery w:val="Bibliographies"/>
          <w:docPartUnique/>
        </w:docPartObj>
      </w:sdtPr>
      <w:sdtEndPr/>
      <w:sdtContent>
        <w:p w14:paraId="6CBB0FFC" w14:textId="77777777" w:rsidR="001816F9" w:rsidRPr="001816F9" w:rsidRDefault="001816F9" w:rsidP="001816F9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816F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5F611A33" w14:textId="77777777" w:rsidR="001816F9" w:rsidRPr="001816F9" w:rsidRDefault="001816F9" w:rsidP="001816F9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816F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816F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816F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816F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Barten, L. (2019). </w:t>
              </w:r>
              <w:r w:rsidRPr="001816F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https://smallbusiness.chron.com/parts-annual-report-3779.html.</w:t>
              </w:r>
              <w:r w:rsidRPr="001816F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https://smallbusiness.chron.com: https://smallbusiness.chron.com/parts-annual-report-3779.html</w:t>
              </w:r>
            </w:p>
            <w:p w14:paraId="2B3706D9" w14:textId="77777777" w:rsidR="001816F9" w:rsidRPr="001816F9" w:rsidRDefault="001816F9" w:rsidP="001816F9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816F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Morphew, H. (2018, March 18). </w:t>
              </w:r>
              <w:r w:rsidRPr="001816F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https://www.cobizmag.com/Business-Insights/Why-Financial-Literacy-Should-Be-on-Every-Employers-Mind/.</w:t>
              </w:r>
              <w:r w:rsidRPr="001816F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https://www.cobizmag.com: https://www.cobizmag.com/Business-Insights/Why-Financial-Literacy-Should-Be-on-Every-Employers-Mind/</w:t>
              </w:r>
            </w:p>
            <w:p w14:paraId="790E7105" w14:textId="77777777" w:rsidR="001816F9" w:rsidRDefault="001816F9" w:rsidP="001816F9">
              <w:pPr>
                <w:spacing w:line="480" w:lineRule="auto"/>
              </w:pPr>
              <w:r w:rsidRPr="001816F9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3A12C3E1" w14:textId="77777777" w:rsidR="002519E1" w:rsidRPr="004D2F40" w:rsidRDefault="002519E1" w:rsidP="0067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519E1" w:rsidRPr="004D2F40" w:rsidSect="004D2F4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7A28" w14:textId="77777777" w:rsidR="005C31C2" w:rsidRDefault="005C31C2" w:rsidP="004D2F40">
      <w:pPr>
        <w:spacing w:after="0" w:line="240" w:lineRule="auto"/>
      </w:pPr>
      <w:r>
        <w:separator/>
      </w:r>
    </w:p>
  </w:endnote>
  <w:endnote w:type="continuationSeparator" w:id="0">
    <w:p w14:paraId="657BFF42" w14:textId="77777777" w:rsidR="005C31C2" w:rsidRDefault="005C31C2" w:rsidP="004D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AA32" w14:textId="77777777" w:rsidR="005C31C2" w:rsidRDefault="005C31C2" w:rsidP="004D2F40">
      <w:pPr>
        <w:spacing w:after="0" w:line="240" w:lineRule="auto"/>
      </w:pPr>
      <w:r>
        <w:separator/>
      </w:r>
    </w:p>
  </w:footnote>
  <w:footnote w:type="continuationSeparator" w:id="0">
    <w:p w14:paraId="2350EE94" w14:textId="77777777" w:rsidR="005C31C2" w:rsidRDefault="005C31C2" w:rsidP="004D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480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9BDC10" w14:textId="77777777" w:rsidR="000B53FC" w:rsidRDefault="000B53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3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56425B" w14:textId="77777777" w:rsidR="004D2F40" w:rsidRPr="003C1EB4" w:rsidRDefault="003C1EB4">
    <w:pPr>
      <w:pStyle w:val="Header"/>
      <w:rPr>
        <w:rFonts w:ascii="Times New Roman" w:hAnsi="Times New Roman" w:cs="Times New Roman"/>
        <w:sz w:val="24"/>
      </w:rPr>
    </w:pPr>
    <w:r w:rsidRPr="003C1EB4">
      <w:rPr>
        <w:rFonts w:ascii="Times New Roman" w:hAnsi="Times New Roman" w:cs="Times New Roman"/>
        <w:sz w:val="24"/>
      </w:rPr>
      <w:t>INTEROFFICE MEMORANDUM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798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A772DE" w14:textId="77777777" w:rsidR="004D2F40" w:rsidRDefault="004D2F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E7B4D" w14:textId="77777777" w:rsidR="004D2F40" w:rsidRPr="004D2F40" w:rsidRDefault="004D2F40">
    <w:pPr>
      <w:pStyle w:val="Header"/>
      <w:rPr>
        <w:rFonts w:ascii="Times New Roman" w:hAnsi="Times New Roman" w:cs="Times New Roman"/>
        <w:sz w:val="24"/>
        <w:szCs w:val="24"/>
      </w:rPr>
    </w:pPr>
    <w:r w:rsidRPr="004D2F40">
      <w:rPr>
        <w:rFonts w:ascii="Times New Roman" w:hAnsi="Times New Roman" w:cs="Times New Roman"/>
        <w:sz w:val="24"/>
        <w:szCs w:val="24"/>
      </w:rPr>
      <w:t>Running Head: Memorandum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B0"/>
    <w:rsid w:val="0002060F"/>
    <w:rsid w:val="00034A4D"/>
    <w:rsid w:val="000B53FC"/>
    <w:rsid w:val="000B56B9"/>
    <w:rsid w:val="00114BAC"/>
    <w:rsid w:val="00130D59"/>
    <w:rsid w:val="0016178A"/>
    <w:rsid w:val="001816F9"/>
    <w:rsid w:val="00195ECA"/>
    <w:rsid w:val="002519E1"/>
    <w:rsid w:val="00256D19"/>
    <w:rsid w:val="002743E4"/>
    <w:rsid w:val="00296626"/>
    <w:rsid w:val="003507DC"/>
    <w:rsid w:val="00384E57"/>
    <w:rsid w:val="003B7959"/>
    <w:rsid w:val="003C1EB4"/>
    <w:rsid w:val="004153FC"/>
    <w:rsid w:val="00422B48"/>
    <w:rsid w:val="00450BCF"/>
    <w:rsid w:val="004B1CE7"/>
    <w:rsid w:val="004B64AC"/>
    <w:rsid w:val="004D2F40"/>
    <w:rsid w:val="005476ED"/>
    <w:rsid w:val="00552E43"/>
    <w:rsid w:val="0056373F"/>
    <w:rsid w:val="00586F32"/>
    <w:rsid w:val="005A18BE"/>
    <w:rsid w:val="005C31C2"/>
    <w:rsid w:val="005E3B49"/>
    <w:rsid w:val="0063650C"/>
    <w:rsid w:val="006672A7"/>
    <w:rsid w:val="00673AEE"/>
    <w:rsid w:val="00714686"/>
    <w:rsid w:val="00726F0C"/>
    <w:rsid w:val="007B7439"/>
    <w:rsid w:val="007E014D"/>
    <w:rsid w:val="008430B0"/>
    <w:rsid w:val="008513A3"/>
    <w:rsid w:val="00892871"/>
    <w:rsid w:val="008C25F1"/>
    <w:rsid w:val="008D7AA8"/>
    <w:rsid w:val="009E189F"/>
    <w:rsid w:val="00A24B61"/>
    <w:rsid w:val="00A25408"/>
    <w:rsid w:val="00A76927"/>
    <w:rsid w:val="00AA034F"/>
    <w:rsid w:val="00AD7BA7"/>
    <w:rsid w:val="00AE0C2D"/>
    <w:rsid w:val="00AF35CE"/>
    <w:rsid w:val="00B035BB"/>
    <w:rsid w:val="00B30725"/>
    <w:rsid w:val="00B74F1B"/>
    <w:rsid w:val="00BA56B2"/>
    <w:rsid w:val="00BB062A"/>
    <w:rsid w:val="00BE67A9"/>
    <w:rsid w:val="00BF731E"/>
    <w:rsid w:val="00C56E02"/>
    <w:rsid w:val="00CF236D"/>
    <w:rsid w:val="00D2190B"/>
    <w:rsid w:val="00D94F9E"/>
    <w:rsid w:val="00E11297"/>
    <w:rsid w:val="00FB1BAB"/>
    <w:rsid w:val="00FB5CF7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F6CD"/>
  <w15:chartTrackingRefBased/>
  <w15:docId w15:val="{7153275E-3DE6-4E97-BBBB-2C34E08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4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40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81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8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Lau19</b:Tag>
    <b:SourceType>DocumentFromInternetSite</b:SourceType>
    <b:Guid>{1BB8B8D9-B940-488B-841D-5F2E7FAE19FD}</b:Guid>
    <b:Author>
      <b:Author>
        <b:NameList>
          <b:Person>
            <b:Last>Barten</b:Last>
            <b:First>Laura</b:First>
          </b:Person>
        </b:NameList>
      </b:Author>
    </b:Author>
    <b:Title>https://smallbusiness.chron.com/parts-annual-report-3779.html</b:Title>
    <b:InternetSiteTitle>https://smallbusiness.chron.com</b:InternetSiteTitle>
    <b:Year>2019</b:Year>
    <b:URL>https://smallbusiness.chron.com/parts-annual-report-3779.html</b:URL>
    <b:RefOrder>1</b:RefOrder>
  </b:Source>
  <b:Source>
    <b:Tag>Hol18</b:Tag>
    <b:SourceType>DocumentFromInternetSite</b:SourceType>
    <b:Guid>{1B502669-8345-42DC-8347-AF5908A9C960}</b:Guid>
    <b:Author>
      <b:Author>
        <b:NameList>
          <b:Person>
            <b:Last>Morphew</b:Last>
            <b:First>Holly</b:First>
          </b:Person>
        </b:NameList>
      </b:Author>
    </b:Author>
    <b:Title>https://www.cobizmag.com/Business-Insights/Why-Financial-Literacy-Should-Be-on-Every-Employers-Mind/</b:Title>
    <b:InternetSiteTitle>https://www.cobizmag.com</b:InternetSiteTitle>
    <b:Year>2018</b:Year>
    <b:Month>March</b:Month>
    <b:Day>18</b:Day>
    <b:URL>https://www.cobizmag.com/Business-Insights/Why-Financial-Literacy-Should-Be-on-Every-Employers-Mind/</b:URL>
    <b:RefOrder>2</b:RefOrder>
  </b:Source>
</b:Sources>
</file>

<file path=customXml/itemProps1.xml><?xml version="1.0" encoding="utf-8"?>
<ds:datastoreItem xmlns:ds="http://schemas.openxmlformats.org/officeDocument/2006/customXml" ds:itemID="{0869ECFF-2AB9-47D3-8C2D-7012ECF3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PF</cp:lastModifiedBy>
  <cp:revision>48</cp:revision>
  <dcterms:created xsi:type="dcterms:W3CDTF">2019-11-06T10:25:00Z</dcterms:created>
  <dcterms:modified xsi:type="dcterms:W3CDTF">2019-11-06T12:36:00Z</dcterms:modified>
</cp:coreProperties>
</file>