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3D2C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0E" w:rsidRDefault="003D2C0E" w:rsidP="003D2C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0E" w:rsidRPr="003D2C0E" w:rsidRDefault="003D2C0E" w:rsidP="003D2C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0E">
        <w:rPr>
          <w:rFonts w:ascii="Times New Roman" w:hAnsi="Times New Roman" w:cs="Times New Roman"/>
          <w:b/>
          <w:sz w:val="24"/>
          <w:szCs w:val="24"/>
        </w:rPr>
        <w:t>Marketing Assignment</w:t>
      </w:r>
    </w:p>
    <w:p w:rsidR="003D2C0E" w:rsidRDefault="003D2C0E" w:rsidP="003D2C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3D2C0E" w:rsidRPr="0008177B" w:rsidRDefault="003D2C0E" w:rsidP="003D2C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C0E" w:rsidRDefault="003D2C0E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B3C" w:rsidRDefault="00324D85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D85">
        <w:rPr>
          <w:rFonts w:ascii="Times New Roman" w:hAnsi="Times New Roman" w:cs="Times New Roman"/>
          <w:b/>
          <w:sz w:val="24"/>
          <w:szCs w:val="24"/>
          <w:u w:val="single"/>
        </w:rPr>
        <w:t>The Consumer buying process</w:t>
      </w:r>
    </w:p>
    <w:p w:rsidR="00324D85" w:rsidRDefault="00324D85" w:rsidP="004E2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consumer buying process consists of the following stages.</w:t>
      </w:r>
    </w:p>
    <w:p w:rsidR="00324D85" w:rsidRDefault="00324D85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D85">
        <w:rPr>
          <w:rFonts w:ascii="Times New Roman" w:hAnsi="Times New Roman" w:cs="Times New Roman"/>
          <w:b/>
          <w:sz w:val="24"/>
          <w:szCs w:val="24"/>
          <w:u w:val="single"/>
        </w:rPr>
        <w:t>The Problem recognition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4D85" w:rsidRDefault="00324D85" w:rsidP="004E2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aspect shows the real need on the part of a customer. In order to start a </w:t>
      </w:r>
      <w:r w:rsidR="008B03C5">
        <w:rPr>
          <w:rFonts w:ascii="Times New Roman" w:hAnsi="Times New Roman" w:cs="Times New Roman"/>
          <w:sz w:val="24"/>
          <w:szCs w:val="24"/>
        </w:rPr>
        <w:t>purchase, the consumer must understand rather should identify that something is missing or required.</w:t>
      </w:r>
      <w:r w:rsidR="004E26B8">
        <w:rPr>
          <w:rFonts w:ascii="Times New Roman" w:hAnsi="Times New Roman" w:cs="Times New Roman"/>
          <w:sz w:val="24"/>
          <w:szCs w:val="24"/>
        </w:rPr>
        <w:t xml:space="preserve"> </w:t>
      </w:r>
      <w:r w:rsidR="00F3774B">
        <w:rPr>
          <w:rFonts w:ascii="Times New Roman" w:hAnsi="Times New Roman" w:cs="Times New Roman"/>
          <w:sz w:val="24"/>
          <w:szCs w:val="24"/>
        </w:rPr>
        <w:t xml:space="preserve">The stage also includes the aspects where the customer sees himself or what he wants to achieve through a certain product. </w:t>
      </w:r>
      <w:r w:rsidR="00240070">
        <w:rPr>
          <w:rFonts w:ascii="Times New Roman" w:hAnsi="Times New Roman" w:cs="Times New Roman"/>
          <w:sz w:val="24"/>
          <w:szCs w:val="24"/>
        </w:rPr>
        <w:t>This perception is not actually reflected in the reality and this fact pres</w:t>
      </w:r>
      <w:r w:rsidR="00A13CC1">
        <w:rPr>
          <w:rFonts w:ascii="Times New Roman" w:hAnsi="Times New Roman" w:cs="Times New Roman"/>
          <w:sz w:val="24"/>
          <w:szCs w:val="24"/>
        </w:rPr>
        <w:t>e</w:t>
      </w:r>
      <w:r w:rsidR="00240070">
        <w:rPr>
          <w:rFonts w:ascii="Times New Roman" w:hAnsi="Times New Roman" w:cs="Times New Roman"/>
          <w:sz w:val="24"/>
          <w:szCs w:val="24"/>
        </w:rPr>
        <w:t xml:space="preserve">nts a problem for the customer. </w:t>
      </w:r>
      <w:r w:rsidR="00A13CC1">
        <w:rPr>
          <w:rFonts w:ascii="Times New Roman" w:hAnsi="Times New Roman" w:cs="Times New Roman"/>
          <w:sz w:val="24"/>
          <w:szCs w:val="24"/>
        </w:rPr>
        <w:t xml:space="preserve">For the marketing representative it is an opportunity. The person has to assure the customer that there is a gap between the perception and the reality. </w:t>
      </w:r>
      <w:r w:rsidR="0019006C">
        <w:rPr>
          <w:rFonts w:ascii="Times New Roman" w:hAnsi="Times New Roman" w:cs="Times New Roman"/>
          <w:sz w:val="24"/>
          <w:szCs w:val="24"/>
        </w:rPr>
        <w:t>Our refrigerator broke out and we recognized that there exists a problem.</w:t>
      </w:r>
    </w:p>
    <w:p w:rsidR="00930C85" w:rsidRDefault="00930C85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C85">
        <w:rPr>
          <w:rFonts w:ascii="Times New Roman" w:hAnsi="Times New Roman" w:cs="Times New Roman"/>
          <w:b/>
          <w:sz w:val="24"/>
          <w:szCs w:val="24"/>
          <w:u w:val="single"/>
        </w:rPr>
        <w:t>Information Search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5DAF" w:rsidRDefault="0070546C" w:rsidP="004E2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problem has been realized, the process of searching the various alternatives begins. The customer now knows that the problem exists and he is on a search of solution. </w:t>
      </w:r>
      <w:r w:rsidR="00F85DAF">
        <w:rPr>
          <w:rFonts w:ascii="Times New Roman" w:hAnsi="Times New Roman" w:cs="Times New Roman"/>
          <w:sz w:val="24"/>
          <w:szCs w:val="24"/>
        </w:rPr>
        <w:t>The customer will start searching the related market. E.g. if the customer wants to buy a TV, he will start looking at various options.</w:t>
      </w:r>
      <w:r w:rsidR="00977FCC">
        <w:rPr>
          <w:rFonts w:ascii="Times New Roman" w:hAnsi="Times New Roman" w:cs="Times New Roman"/>
          <w:sz w:val="24"/>
          <w:szCs w:val="24"/>
        </w:rPr>
        <w:t xml:space="preserve"> The </w:t>
      </w:r>
      <w:r w:rsidR="008A5DCA">
        <w:rPr>
          <w:rFonts w:ascii="Times New Roman" w:hAnsi="Times New Roman" w:cs="Times New Roman"/>
          <w:sz w:val="24"/>
          <w:szCs w:val="24"/>
        </w:rPr>
        <w:t>marketing representative here should have a product tha</w:t>
      </w:r>
      <w:r w:rsidR="00977FCC">
        <w:rPr>
          <w:rFonts w:ascii="Times New Roman" w:hAnsi="Times New Roman" w:cs="Times New Roman"/>
          <w:sz w:val="24"/>
          <w:szCs w:val="24"/>
        </w:rPr>
        <w:t xml:space="preserve">t leads the </w:t>
      </w:r>
      <w:r w:rsidR="008A5DCA">
        <w:rPr>
          <w:rFonts w:ascii="Times New Roman" w:hAnsi="Times New Roman" w:cs="Times New Roman"/>
          <w:sz w:val="24"/>
          <w:szCs w:val="24"/>
        </w:rPr>
        <w:t xml:space="preserve">market currently. </w:t>
      </w:r>
      <w:r w:rsidR="00977FCC">
        <w:rPr>
          <w:rFonts w:ascii="Times New Roman" w:hAnsi="Times New Roman" w:cs="Times New Roman"/>
          <w:sz w:val="24"/>
          <w:szCs w:val="24"/>
        </w:rPr>
        <w:t xml:space="preserve">On the part of the firm or company, methods can be used such as engaging in </w:t>
      </w:r>
      <w:r w:rsidR="002D7621">
        <w:rPr>
          <w:rFonts w:ascii="Times New Roman" w:hAnsi="Times New Roman" w:cs="Times New Roman"/>
          <w:sz w:val="24"/>
          <w:szCs w:val="24"/>
        </w:rPr>
        <w:t>partnerships</w:t>
      </w:r>
      <w:r w:rsidR="00977FCC">
        <w:rPr>
          <w:rFonts w:ascii="Times New Roman" w:hAnsi="Times New Roman" w:cs="Times New Roman"/>
          <w:sz w:val="24"/>
          <w:szCs w:val="24"/>
        </w:rPr>
        <w:t xml:space="preserve"> with big names like </w:t>
      </w:r>
      <w:r w:rsidR="003C37F9">
        <w:rPr>
          <w:rFonts w:ascii="Times New Roman" w:hAnsi="Times New Roman" w:cs="Times New Roman"/>
          <w:sz w:val="24"/>
          <w:szCs w:val="24"/>
        </w:rPr>
        <w:t>Google</w:t>
      </w:r>
      <w:r w:rsidR="00977FCC">
        <w:rPr>
          <w:rFonts w:ascii="Times New Roman" w:hAnsi="Times New Roman" w:cs="Times New Roman"/>
          <w:sz w:val="24"/>
          <w:szCs w:val="24"/>
        </w:rPr>
        <w:t xml:space="preserve"> and showing the same in the publicity materials. </w:t>
      </w:r>
      <w:r w:rsidR="00004395">
        <w:rPr>
          <w:rFonts w:ascii="Times New Roman" w:hAnsi="Times New Roman" w:cs="Times New Roman"/>
          <w:sz w:val="24"/>
          <w:szCs w:val="24"/>
        </w:rPr>
        <w:t xml:space="preserve">We searched through online sales sites and physically through visit to the vendors. </w:t>
      </w:r>
    </w:p>
    <w:p w:rsidR="002D7621" w:rsidRDefault="002D7621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621">
        <w:rPr>
          <w:rFonts w:ascii="Times New Roman" w:hAnsi="Times New Roman" w:cs="Times New Roman"/>
          <w:b/>
          <w:sz w:val="24"/>
          <w:szCs w:val="24"/>
          <w:u w:val="single"/>
        </w:rPr>
        <w:t>Evaluation of alternatives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7621" w:rsidRDefault="002D7621" w:rsidP="004E2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availability of various partners or the fact that your company is a giant market leader will not necessitate that the customer will buy your product of buy from you. </w:t>
      </w:r>
      <w:r w:rsidR="00F34D39">
        <w:rPr>
          <w:rFonts w:ascii="Times New Roman" w:hAnsi="Times New Roman" w:cs="Times New Roman"/>
          <w:sz w:val="24"/>
          <w:szCs w:val="24"/>
        </w:rPr>
        <w:t>The easy access of information has made the comparisons much easier. The customer now makes sure that he has complete information regarding all the available alternatives.</w:t>
      </w:r>
      <w:r w:rsidR="003C37F9">
        <w:rPr>
          <w:rFonts w:ascii="Times New Roman" w:hAnsi="Times New Roman" w:cs="Times New Roman"/>
          <w:sz w:val="24"/>
          <w:szCs w:val="24"/>
        </w:rPr>
        <w:t xml:space="preserve"> Due to the ease of comparison, despite knowing what they want, the customers will search to ensure that the decision is the best one. </w:t>
      </w:r>
      <w:r w:rsidR="000050D3">
        <w:rPr>
          <w:rFonts w:ascii="Times New Roman" w:hAnsi="Times New Roman" w:cs="Times New Roman"/>
          <w:sz w:val="24"/>
          <w:szCs w:val="24"/>
        </w:rPr>
        <w:t xml:space="preserve">Keeping the customer at your counter to evaluate all the available options is a tough task on the part of marketing team. </w:t>
      </w:r>
      <w:r w:rsidR="009A3D26">
        <w:rPr>
          <w:rFonts w:ascii="Times New Roman" w:hAnsi="Times New Roman" w:cs="Times New Roman"/>
          <w:sz w:val="24"/>
          <w:szCs w:val="24"/>
        </w:rPr>
        <w:t xml:space="preserve">Samsung, </w:t>
      </w:r>
      <w:r w:rsidR="00784D69">
        <w:rPr>
          <w:rFonts w:ascii="Times New Roman" w:hAnsi="Times New Roman" w:cs="Times New Roman"/>
          <w:sz w:val="24"/>
          <w:szCs w:val="24"/>
        </w:rPr>
        <w:t>LG and one or two others were ass</w:t>
      </w:r>
      <w:r w:rsidR="009A3D26">
        <w:rPr>
          <w:rFonts w:ascii="Times New Roman" w:hAnsi="Times New Roman" w:cs="Times New Roman"/>
          <w:sz w:val="24"/>
          <w:szCs w:val="24"/>
        </w:rPr>
        <w:t>essed.</w:t>
      </w:r>
    </w:p>
    <w:p w:rsidR="00B35211" w:rsidRDefault="00BC0D7D" w:rsidP="00B35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D7D">
        <w:rPr>
          <w:rFonts w:ascii="Times New Roman" w:hAnsi="Times New Roman" w:cs="Times New Roman"/>
          <w:b/>
          <w:sz w:val="24"/>
          <w:szCs w:val="24"/>
          <w:u w:val="single"/>
        </w:rPr>
        <w:t>Purchase decision:</w:t>
      </w:r>
    </w:p>
    <w:p w:rsidR="00B35211" w:rsidRDefault="00B35211" w:rsidP="00B352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center stage of the process. The customer has gone through a variety of options that </w:t>
      </w:r>
      <w:r w:rsidR="00320928">
        <w:rPr>
          <w:rFonts w:ascii="Times New Roman" w:hAnsi="Times New Roman" w:cs="Times New Roman"/>
          <w:sz w:val="24"/>
          <w:szCs w:val="24"/>
        </w:rPr>
        <w:t xml:space="preserve">were available to him. </w:t>
      </w:r>
      <w:r w:rsidR="00635FDC">
        <w:rPr>
          <w:rFonts w:ascii="Times New Roman" w:hAnsi="Times New Roman" w:cs="Times New Roman"/>
          <w:sz w:val="24"/>
          <w:szCs w:val="24"/>
        </w:rPr>
        <w:t xml:space="preserve">The customer also knows about the various aspects like what is the price, what would be the mode of payment etc. </w:t>
      </w:r>
      <w:r w:rsidR="00BF1301">
        <w:rPr>
          <w:rFonts w:ascii="Times New Roman" w:hAnsi="Times New Roman" w:cs="Times New Roman"/>
          <w:sz w:val="24"/>
          <w:szCs w:val="24"/>
        </w:rPr>
        <w:t xml:space="preserve">The y can even withdraw at this stage as well. It is the right time to accelerate the marketing efforts. </w:t>
      </w:r>
      <w:r w:rsidR="00BA2E92">
        <w:rPr>
          <w:rFonts w:ascii="Times New Roman" w:hAnsi="Times New Roman" w:cs="Times New Roman"/>
          <w:sz w:val="24"/>
          <w:szCs w:val="24"/>
        </w:rPr>
        <w:t xml:space="preserve">The marketing representative should </w:t>
      </w:r>
      <w:r w:rsidR="0005283B">
        <w:rPr>
          <w:rFonts w:ascii="Times New Roman" w:hAnsi="Times New Roman" w:cs="Times New Roman"/>
          <w:sz w:val="24"/>
          <w:szCs w:val="24"/>
        </w:rPr>
        <w:t>convince</w:t>
      </w:r>
      <w:r w:rsidR="00BA2E92">
        <w:rPr>
          <w:rFonts w:ascii="Times New Roman" w:hAnsi="Times New Roman" w:cs="Times New Roman"/>
          <w:sz w:val="24"/>
          <w:szCs w:val="24"/>
        </w:rPr>
        <w:t xml:space="preserve"> the customer that the purchased is safe and also to remind him why in the first </w:t>
      </w:r>
      <w:r w:rsidR="0005283B">
        <w:rPr>
          <w:rFonts w:ascii="Times New Roman" w:hAnsi="Times New Roman" w:cs="Times New Roman"/>
          <w:sz w:val="24"/>
          <w:szCs w:val="24"/>
        </w:rPr>
        <w:t>place</w:t>
      </w:r>
      <w:r w:rsidR="00BA2E92">
        <w:rPr>
          <w:rFonts w:ascii="Times New Roman" w:hAnsi="Times New Roman" w:cs="Times New Roman"/>
          <w:sz w:val="24"/>
          <w:szCs w:val="24"/>
        </w:rPr>
        <w:t xml:space="preserve"> he wanted to make the purchase.</w:t>
      </w:r>
      <w:r w:rsidR="009975C9">
        <w:rPr>
          <w:rFonts w:ascii="Times New Roman" w:hAnsi="Times New Roman" w:cs="Times New Roman"/>
          <w:sz w:val="24"/>
          <w:szCs w:val="24"/>
        </w:rPr>
        <w:t xml:space="preserve"> We made the purchase decision by opting for the Samsung option. </w:t>
      </w:r>
    </w:p>
    <w:p w:rsidR="0005283B" w:rsidRDefault="0005283B" w:rsidP="000528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83B">
        <w:rPr>
          <w:rFonts w:ascii="Times New Roman" w:hAnsi="Times New Roman" w:cs="Times New Roman"/>
          <w:b/>
          <w:sz w:val="24"/>
          <w:szCs w:val="24"/>
          <w:u w:val="single"/>
        </w:rPr>
        <w:t>Purchase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83B" w:rsidRDefault="0005283B" w:rsidP="00052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stage there is a need to be satisfied, the appropriate research has been done, and the customer has decided to make a purchase. The marketing representative should be focused as the customer can be lost at this stage as well. </w:t>
      </w:r>
      <w:r w:rsidR="00A950A9">
        <w:rPr>
          <w:rFonts w:ascii="Times New Roman" w:hAnsi="Times New Roman" w:cs="Times New Roman"/>
          <w:sz w:val="24"/>
          <w:szCs w:val="24"/>
        </w:rPr>
        <w:t>The sole thing</w:t>
      </w:r>
      <w:r w:rsidR="00D11CBA">
        <w:rPr>
          <w:rFonts w:ascii="Times New Roman" w:hAnsi="Times New Roman" w:cs="Times New Roman"/>
          <w:sz w:val="24"/>
          <w:szCs w:val="24"/>
        </w:rPr>
        <w:t xml:space="preserve"> on the part of the marketing representative is to keep the things uncomplicated</w:t>
      </w:r>
      <w:r w:rsidR="0028043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235885"/>
          <w:citation/>
        </w:sdtPr>
        <w:sdtContent>
          <w:r w:rsidR="002804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80434">
            <w:rPr>
              <w:rFonts w:ascii="Times New Roman" w:hAnsi="Times New Roman" w:cs="Times New Roman"/>
              <w:sz w:val="24"/>
              <w:szCs w:val="24"/>
            </w:rPr>
            <w:instrText xml:space="preserve"> CITATION Say13 \l 1033 </w:instrText>
          </w:r>
          <w:r w:rsidR="002804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0434" w:rsidRPr="00280434">
            <w:rPr>
              <w:rFonts w:ascii="Times New Roman" w:hAnsi="Times New Roman" w:cs="Times New Roman"/>
              <w:noProof/>
              <w:sz w:val="24"/>
              <w:szCs w:val="24"/>
            </w:rPr>
            <w:t>(Saylor.org, 2013)</w:t>
          </w:r>
          <w:r w:rsidR="002804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  <w:r w:rsidR="00D11CBA">
        <w:rPr>
          <w:rFonts w:ascii="Times New Roman" w:hAnsi="Times New Roman" w:cs="Times New Roman"/>
          <w:sz w:val="24"/>
          <w:szCs w:val="24"/>
        </w:rPr>
        <w:t xml:space="preserve">. </w:t>
      </w:r>
      <w:r w:rsidR="00975817">
        <w:rPr>
          <w:rFonts w:ascii="Times New Roman" w:hAnsi="Times New Roman" w:cs="Times New Roman"/>
          <w:sz w:val="24"/>
          <w:szCs w:val="24"/>
        </w:rPr>
        <w:t>The online page should be checked to be working properly.</w:t>
      </w:r>
      <w:r w:rsidR="00501C97">
        <w:rPr>
          <w:rFonts w:ascii="Times New Roman" w:hAnsi="Times New Roman" w:cs="Times New Roman"/>
          <w:sz w:val="24"/>
          <w:szCs w:val="24"/>
        </w:rPr>
        <w:t xml:space="preserve"> We opted for vendor purchase.</w:t>
      </w:r>
    </w:p>
    <w:p w:rsidR="008F6E5D" w:rsidRDefault="00C85D6A" w:rsidP="005C6D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Adoption process</w:t>
      </w:r>
    </w:p>
    <w:p w:rsidR="005C6D48" w:rsidRDefault="005C6D48" w:rsidP="005C6D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adoption process includes the following things:</w:t>
      </w:r>
    </w:p>
    <w:p w:rsidR="00C85D6A" w:rsidRDefault="00C85D6A" w:rsidP="005C6D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D48" w:rsidRDefault="005C6D48" w:rsidP="005C6D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48">
        <w:rPr>
          <w:rFonts w:ascii="Times New Roman" w:hAnsi="Times New Roman" w:cs="Times New Roman"/>
          <w:b/>
          <w:sz w:val="24"/>
          <w:szCs w:val="24"/>
          <w:u w:val="single"/>
        </w:rPr>
        <w:t>Awareness</w:t>
      </w:r>
    </w:p>
    <w:p w:rsidR="00C85D6A" w:rsidRDefault="0080677A" w:rsidP="00C85D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aim of the marketing or advertising to be precise is to create the awareness for a product. A huge amount of money is spent by the firms in this regard. </w:t>
      </w:r>
    </w:p>
    <w:p w:rsidR="00071CBF" w:rsidRDefault="00071CBF" w:rsidP="00071C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CBF">
        <w:rPr>
          <w:rFonts w:ascii="Times New Roman" w:hAnsi="Times New Roman" w:cs="Times New Roman"/>
          <w:b/>
          <w:sz w:val="24"/>
          <w:szCs w:val="24"/>
          <w:u w:val="single"/>
        </w:rPr>
        <w:t>Interest</w:t>
      </w:r>
    </w:p>
    <w:p w:rsidR="00071CBF" w:rsidRDefault="00B15606" w:rsidP="00071C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aspect includes that the customer who is aware of some product will search the options available to him. </w:t>
      </w:r>
    </w:p>
    <w:p w:rsidR="00717265" w:rsidRDefault="00F91E4A" w:rsidP="00F91E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E4A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:rsidR="00F91E4A" w:rsidRDefault="00F91E4A" w:rsidP="00F91E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various alternates that have been assessed will now be evaluated keeping in view the criteria set by the customer. </w:t>
      </w:r>
      <w:r w:rsidR="00190D1E">
        <w:rPr>
          <w:rFonts w:ascii="Times New Roman" w:hAnsi="Times New Roman" w:cs="Times New Roman"/>
          <w:sz w:val="24"/>
          <w:szCs w:val="24"/>
        </w:rPr>
        <w:t xml:space="preserve">The companies adhere to this stage by offering free trial packs to the people. This is to let them try the new or improved version of any existing product. </w:t>
      </w:r>
    </w:p>
    <w:p w:rsidR="005D100B" w:rsidRDefault="005D100B" w:rsidP="005D10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00B">
        <w:rPr>
          <w:rFonts w:ascii="Times New Roman" w:hAnsi="Times New Roman" w:cs="Times New Roman"/>
          <w:b/>
          <w:sz w:val="24"/>
          <w:szCs w:val="24"/>
          <w:u w:val="single"/>
        </w:rPr>
        <w:t>Adoption</w:t>
      </w:r>
    </w:p>
    <w:p w:rsidR="005D100B" w:rsidRDefault="00691525" w:rsidP="005D10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customer takes a decision and uses the actual purchased product.</w:t>
      </w:r>
    </w:p>
    <w:p w:rsidR="0069522A" w:rsidRDefault="0069522A" w:rsidP="006952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22A">
        <w:rPr>
          <w:rFonts w:ascii="Times New Roman" w:hAnsi="Times New Roman" w:cs="Times New Roman"/>
          <w:b/>
          <w:sz w:val="24"/>
          <w:szCs w:val="24"/>
          <w:u w:val="single"/>
        </w:rPr>
        <w:t>Similarities in the Business and consumer buying processes</w:t>
      </w:r>
    </w:p>
    <w:p w:rsidR="0069522A" w:rsidRDefault="00EE6B85" w:rsidP="006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</w:t>
      </w:r>
      <w:r w:rsidR="00553C28">
        <w:rPr>
          <w:rFonts w:ascii="Times New Roman" w:hAnsi="Times New Roman" w:cs="Times New Roman"/>
          <w:sz w:val="24"/>
          <w:szCs w:val="24"/>
        </w:rPr>
        <w:t xml:space="preserve">processes start from the need recognition step. </w:t>
      </w:r>
      <w:r w:rsidR="003D4843">
        <w:rPr>
          <w:rFonts w:ascii="Times New Roman" w:hAnsi="Times New Roman" w:cs="Times New Roman"/>
          <w:sz w:val="24"/>
          <w:szCs w:val="24"/>
        </w:rPr>
        <w:t xml:space="preserve">Both include the evaluation of alternatives available. </w:t>
      </w:r>
    </w:p>
    <w:p w:rsidR="000607AE" w:rsidRDefault="000607AE" w:rsidP="000607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AE">
        <w:rPr>
          <w:rFonts w:ascii="Times New Roman" w:hAnsi="Times New Roman" w:cs="Times New Roman"/>
          <w:b/>
          <w:sz w:val="24"/>
          <w:szCs w:val="24"/>
          <w:u w:val="single"/>
        </w:rPr>
        <w:t>Differences between the business and consumer buying behavior</w:t>
      </w:r>
    </w:p>
    <w:p w:rsidR="000607AE" w:rsidRDefault="000607AE" w:rsidP="000607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difference between the two is that the consumer buys the product for own use while the business buying process is undertaken to purchase a product for other’s use. The business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buying process includes detailed documentation on the part of purchaser. This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case with the consumer. </w:t>
      </w:r>
    </w:p>
    <w:p w:rsidR="000607AE" w:rsidRDefault="000607AE" w:rsidP="003F4CC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AE">
        <w:rPr>
          <w:rFonts w:ascii="Times New Roman" w:hAnsi="Times New Roman" w:cs="Times New Roman"/>
          <w:b/>
          <w:sz w:val="24"/>
          <w:szCs w:val="24"/>
          <w:u w:val="single"/>
        </w:rPr>
        <w:t>Maslow hierarchy of needs</w:t>
      </w:r>
    </w:p>
    <w:p w:rsidR="003F4CC7" w:rsidRDefault="003F4CC7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Maslow theory indicates the basic needs first</w:t>
      </w:r>
      <w:sdt>
        <w:sdtPr>
          <w:rPr>
            <w:rFonts w:ascii="Times New Roman" w:hAnsi="Times New Roman" w:cs="Times New Roman"/>
            <w:sz w:val="24"/>
            <w:szCs w:val="24"/>
          </w:rPr>
          <w:id w:val="-1231529132"/>
          <w:citation/>
        </w:sdtPr>
        <w:sdtContent>
          <w:r w:rsidR="002804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80434">
            <w:rPr>
              <w:rFonts w:ascii="Times New Roman" w:hAnsi="Times New Roman" w:cs="Times New Roman"/>
              <w:sz w:val="24"/>
              <w:szCs w:val="24"/>
            </w:rPr>
            <w:instrText xml:space="preserve"> CITATION DrN13 \l 1033 </w:instrText>
          </w:r>
          <w:r w:rsidR="002804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043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280434" w:rsidRPr="00280434">
            <w:rPr>
              <w:rFonts w:ascii="Times New Roman" w:hAnsi="Times New Roman" w:cs="Times New Roman"/>
              <w:noProof/>
              <w:sz w:val="24"/>
              <w:szCs w:val="24"/>
            </w:rPr>
            <w:t>(Jerome, 2013)</w:t>
          </w:r>
          <w:r w:rsidR="0028043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.The consumer may be more involved in purchase for satisfying basic needs as compared to the business. </w:t>
      </w:r>
      <w:r w:rsidR="009F1F26">
        <w:rPr>
          <w:rFonts w:ascii="Times New Roman" w:hAnsi="Times New Roman" w:cs="Times New Roman"/>
          <w:sz w:val="24"/>
          <w:szCs w:val="24"/>
        </w:rPr>
        <w:t xml:space="preserve">Both the </w:t>
      </w:r>
      <w:r w:rsidR="003657C4">
        <w:rPr>
          <w:rFonts w:ascii="Times New Roman" w:hAnsi="Times New Roman" w:cs="Times New Roman"/>
          <w:sz w:val="24"/>
          <w:szCs w:val="24"/>
        </w:rPr>
        <w:t>business as well as the consumer can be equally involved in case of safety needs. Purchase of guns by individuals or by the business for thei</w:t>
      </w:r>
      <w:r w:rsidR="0097208E">
        <w:rPr>
          <w:rFonts w:ascii="Times New Roman" w:hAnsi="Times New Roman" w:cs="Times New Roman"/>
          <w:sz w:val="24"/>
          <w:szCs w:val="24"/>
        </w:rPr>
        <w:t>r</w:t>
      </w:r>
      <w:r w:rsidR="003657C4">
        <w:rPr>
          <w:rFonts w:ascii="Times New Roman" w:hAnsi="Times New Roman" w:cs="Times New Roman"/>
          <w:sz w:val="24"/>
          <w:szCs w:val="24"/>
        </w:rPr>
        <w:t xml:space="preserve"> security guards can be considered as examples. </w:t>
      </w:r>
      <w:r w:rsidR="0097208E">
        <w:rPr>
          <w:rFonts w:ascii="Times New Roman" w:hAnsi="Times New Roman" w:cs="Times New Roman"/>
          <w:sz w:val="24"/>
          <w:szCs w:val="24"/>
        </w:rPr>
        <w:t xml:space="preserve">The social needs encompass the social relationships. This is more appropriately connected to the individual buying process as businesses have professional relations rather than the personal relations. </w:t>
      </w:r>
      <w:r w:rsidR="00AE4607">
        <w:rPr>
          <w:rFonts w:ascii="Times New Roman" w:hAnsi="Times New Roman" w:cs="Times New Roman"/>
          <w:sz w:val="24"/>
          <w:szCs w:val="24"/>
        </w:rPr>
        <w:t xml:space="preserve">In the last two steps, only the business will be involved. </w:t>
      </w:r>
    </w:p>
    <w:p w:rsidR="00C676EF" w:rsidRDefault="00C676EF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2C0E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95162207"/>
        <w:docPartObj>
          <w:docPartGallery w:val="Bibliographies"/>
          <w:docPartUnique/>
        </w:docPartObj>
      </w:sdtPr>
      <w:sdtEndPr/>
      <w:sdtContent>
        <w:p w:rsidR="003D2C0E" w:rsidRDefault="003D2C0E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3D2C0E" w:rsidRDefault="003D2C0E" w:rsidP="003D2C0E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Jerome, D. N. (2013). Application of the Maslow’s hierarchy of need theory; impacts and implications on organizational culture, human resource and employee’s performance. </w:t>
              </w:r>
              <w:r>
                <w:rPr>
                  <w:i/>
                  <w:iCs/>
                  <w:noProof/>
                </w:rPr>
                <w:t>International journal of business and management invention</w:t>
              </w:r>
              <w:r>
                <w:rPr>
                  <w:noProof/>
                </w:rPr>
                <w:t>, 39-45.</w:t>
              </w:r>
            </w:p>
            <w:p w:rsidR="003D2C0E" w:rsidRDefault="003D2C0E" w:rsidP="003D2C0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Neubauer, M. M. (2010, June 10). </w:t>
              </w:r>
              <w:r>
                <w:rPr>
                  <w:i/>
                  <w:iCs/>
                  <w:noProof/>
                </w:rPr>
                <w:t>https://muep.mau.se.</w:t>
              </w:r>
              <w:r>
                <w:rPr>
                  <w:noProof/>
                </w:rPr>
                <w:t xml:space="preserve"> Retrieved from https://muep.mau.se/bitstream/handle/2043/10565/TheCustomerBuyingProcessl.pdf?sequence=1: https://muep.mau.se/bitstream/handle/2043/10565/TheCustomerBuyingProcessl.pdf?sequence=1</w:t>
              </w:r>
            </w:p>
            <w:p w:rsidR="003D2C0E" w:rsidRDefault="003D2C0E" w:rsidP="003D2C0E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Saylor.org. (2013). </w:t>
              </w:r>
              <w:r>
                <w:rPr>
                  <w:i/>
                  <w:iCs/>
                  <w:noProof/>
                </w:rPr>
                <w:t>https://resources.saylor.org.</w:t>
              </w:r>
              <w:r>
                <w:rPr>
                  <w:noProof/>
                </w:rPr>
                <w:t xml:space="preserve"> Retrieved from https://resources.saylor.org/wwwresources/archived/site/wp-content/uploads/2013/02/BUS203-PoM-Ch4.pdf: https://resources.saylor.org/wwwresources/archived/site/wp-content/uploads/2013/02/BUS203-PoM-Ch4.pdf</w:t>
              </w:r>
            </w:p>
            <w:p w:rsidR="003D2C0E" w:rsidRDefault="003D2C0E" w:rsidP="003D2C0E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3D2C0E" w:rsidRPr="003F4CC7" w:rsidRDefault="003D2C0E" w:rsidP="003F4C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6D48" w:rsidRPr="005C6D48" w:rsidRDefault="005C6D48" w:rsidP="005C6D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006C" w:rsidRDefault="0019006C" w:rsidP="00052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006C" w:rsidRPr="0005283B" w:rsidRDefault="0019006C" w:rsidP="00052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5211" w:rsidRPr="00BC0D7D" w:rsidRDefault="00B35211" w:rsidP="00DE4CD5">
      <w:pPr>
        <w:spacing w:line="480" w:lineRule="auto"/>
        <w:rPr>
          <w:b/>
          <w:u w:val="single"/>
        </w:rPr>
      </w:pPr>
    </w:p>
    <w:p w:rsidR="002D7621" w:rsidRDefault="002D7621" w:rsidP="004E2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5DCA" w:rsidRPr="00F85DAF" w:rsidRDefault="008A5DCA" w:rsidP="004E2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A5DCA" w:rsidRPr="00F85DAF" w:rsidSect="009C7C0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DE" w:rsidRDefault="00A161DE" w:rsidP="003D2C0E">
      <w:pPr>
        <w:spacing w:after="0" w:line="240" w:lineRule="auto"/>
      </w:pPr>
      <w:r>
        <w:separator/>
      </w:r>
    </w:p>
  </w:endnote>
  <w:endnote w:type="continuationSeparator" w:id="0">
    <w:p w:rsidR="00A161DE" w:rsidRDefault="00A161DE" w:rsidP="003D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DE" w:rsidRDefault="00A161DE" w:rsidP="003D2C0E">
      <w:pPr>
        <w:spacing w:after="0" w:line="240" w:lineRule="auto"/>
      </w:pPr>
      <w:r>
        <w:separator/>
      </w:r>
    </w:p>
  </w:footnote>
  <w:footnote w:type="continuationSeparator" w:id="0">
    <w:p w:rsidR="00A161DE" w:rsidRDefault="00A161DE" w:rsidP="003D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11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777D" w:rsidRDefault="00F2571D" w:rsidP="004E1276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34">
          <w:rPr>
            <w:noProof/>
          </w:rPr>
          <w:t>3</w:t>
        </w:r>
        <w:r>
          <w:rPr>
            <w:noProof/>
          </w:rPr>
          <w:fldChar w:fldCharType="end"/>
        </w:r>
      </w:p>
      <w:p w:rsidR="003D2C0E" w:rsidRDefault="0035777D" w:rsidP="0035777D">
        <w:pPr>
          <w:pStyle w:val="Header"/>
        </w:pPr>
        <w:r>
          <w:rPr>
            <w:noProof/>
          </w:rPr>
          <w:t>Marketing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02" w:rsidRDefault="00707EC1" w:rsidP="00707EC1">
    <w:pPr>
      <w:pStyle w:val="Header"/>
    </w:pPr>
    <w:r>
      <w:t xml:space="preserve">Running </w:t>
    </w:r>
    <w:proofErr w:type="gramStart"/>
    <w:r>
      <w:t>head :</w:t>
    </w:r>
    <w:proofErr w:type="gramEnd"/>
    <w:r>
      <w:t xml:space="preserve">  Marketing</w:t>
    </w:r>
  </w:p>
  <w:p w:rsidR="003D2C0E" w:rsidRDefault="003D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96"/>
    <w:rsid w:val="00004395"/>
    <w:rsid w:val="000050D3"/>
    <w:rsid w:val="0005283B"/>
    <w:rsid w:val="000607AE"/>
    <w:rsid w:val="00071CBF"/>
    <w:rsid w:val="0019006C"/>
    <w:rsid w:val="00190D1E"/>
    <w:rsid w:val="00240070"/>
    <w:rsid w:val="00280434"/>
    <w:rsid w:val="002D7621"/>
    <w:rsid w:val="003006C1"/>
    <w:rsid w:val="00320928"/>
    <w:rsid w:val="00324D85"/>
    <w:rsid w:val="0035777D"/>
    <w:rsid w:val="003657C4"/>
    <w:rsid w:val="003C37F9"/>
    <w:rsid w:val="003D2C0E"/>
    <w:rsid w:val="003D4843"/>
    <w:rsid w:val="003F4CC7"/>
    <w:rsid w:val="00411AE1"/>
    <w:rsid w:val="004B0272"/>
    <w:rsid w:val="004E1276"/>
    <w:rsid w:val="004E26B8"/>
    <w:rsid w:val="00501C97"/>
    <w:rsid w:val="00553C28"/>
    <w:rsid w:val="005C6D48"/>
    <w:rsid w:val="005D100B"/>
    <w:rsid w:val="006136E0"/>
    <w:rsid w:val="00635FDC"/>
    <w:rsid w:val="00677D4F"/>
    <w:rsid w:val="00691525"/>
    <w:rsid w:val="0069522A"/>
    <w:rsid w:val="0070546C"/>
    <w:rsid w:val="00707EC1"/>
    <w:rsid w:val="00717265"/>
    <w:rsid w:val="00784D69"/>
    <w:rsid w:val="0080677A"/>
    <w:rsid w:val="008A5DCA"/>
    <w:rsid w:val="008B03C5"/>
    <w:rsid w:val="008F6E5D"/>
    <w:rsid w:val="00930C85"/>
    <w:rsid w:val="0097208E"/>
    <w:rsid w:val="00975817"/>
    <w:rsid w:val="00977FCC"/>
    <w:rsid w:val="009975C9"/>
    <w:rsid w:val="009A3D26"/>
    <w:rsid w:val="009C7C02"/>
    <w:rsid w:val="009F1F26"/>
    <w:rsid w:val="00A13CC1"/>
    <w:rsid w:val="00A161DE"/>
    <w:rsid w:val="00A27C3D"/>
    <w:rsid w:val="00A950A9"/>
    <w:rsid w:val="00AE4607"/>
    <w:rsid w:val="00B15606"/>
    <w:rsid w:val="00B35211"/>
    <w:rsid w:val="00BA2E92"/>
    <w:rsid w:val="00BC0D7D"/>
    <w:rsid w:val="00BF1301"/>
    <w:rsid w:val="00C676EF"/>
    <w:rsid w:val="00C85D6A"/>
    <w:rsid w:val="00D11CBA"/>
    <w:rsid w:val="00DE4CD5"/>
    <w:rsid w:val="00EB4096"/>
    <w:rsid w:val="00EE6B85"/>
    <w:rsid w:val="00F2571D"/>
    <w:rsid w:val="00F34D39"/>
    <w:rsid w:val="00F3774B"/>
    <w:rsid w:val="00F85DAF"/>
    <w:rsid w:val="00F91E4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D863A9-594F-48E1-892B-3CEBA02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D2C0E"/>
  </w:style>
  <w:style w:type="paragraph" w:styleId="Header">
    <w:name w:val="header"/>
    <w:basedOn w:val="Normal"/>
    <w:link w:val="HeaderChar"/>
    <w:uiPriority w:val="99"/>
    <w:unhideWhenUsed/>
    <w:rsid w:val="003D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0E"/>
  </w:style>
  <w:style w:type="paragraph" w:styleId="Footer">
    <w:name w:val="footer"/>
    <w:basedOn w:val="Normal"/>
    <w:link w:val="FooterChar"/>
    <w:uiPriority w:val="99"/>
    <w:unhideWhenUsed/>
    <w:rsid w:val="003D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DrN13</b:Tag>
    <b:SourceType>JournalArticle</b:SourceType>
    <b:Guid>{BACA86E6-58E1-41A6-921E-2903A7765249}</b:Guid>
    <b:Title>Application of the Maslow’s hierarchy of need theory; impacts and implications on organizational culture, human resource and employee’s performance</b:Title>
    <b:Year>2013</b:Year>
    <b:Author>
      <b:Author>
        <b:NameList>
          <b:Person>
            <b:Last>Jerome</b:Last>
            <b:First>Dr.</b:First>
            <b:Middle>Nyameh</b:Middle>
          </b:Person>
        </b:NameList>
      </b:Author>
    </b:Author>
    <b:JournalName>International journal of business and management invention</b:JournalName>
    <b:Pages>39-45</b:Pages>
    <b:RefOrder>2</b:RefOrder>
  </b:Source>
  <b:Source>
    <b:Tag>Mat10</b:Tag>
    <b:SourceType>DocumentFromInternetSite</b:SourceType>
    <b:Guid>{B2E861CF-DF4F-410F-8B95-C46E3FA93FBB}</b:Guid>
    <b:Title>https://muep.mau.se</b:Title>
    <b:Year>2010</b:Year>
    <b:Author>
      <b:Author>
        <b:NameList>
          <b:Person>
            <b:Last>Neubauer</b:Last>
            <b:First>Matilda</b:First>
            <b:Middle>Marcelius &amp; Marie</b:Middle>
          </b:Person>
        </b:NameList>
      </b:Author>
    </b:Author>
    <b:InternetSiteTitle>https://muep.mau.se/bitstream/handle/2043/10565/TheCustomerBuyingProcessl.pdf?sequence=1</b:InternetSiteTitle>
    <b:Month>June</b:Month>
    <b:Day>10</b:Day>
    <b:URL>https://muep.mau.se/bitstream/handle/2043/10565/TheCustomerBuyingProcessl.pdf?sequence=1</b:URL>
    <b:RefOrder>3</b:RefOrder>
  </b:Source>
  <b:Source>
    <b:Tag>Say13</b:Tag>
    <b:SourceType>DocumentFromInternetSite</b:SourceType>
    <b:Guid>{A68A5494-4F1A-4F27-8472-76CBC26EB3B4}</b:Guid>
    <b:Author>
      <b:Author>
        <b:Corporate>Saylor.org</b:Corporate>
      </b:Author>
    </b:Author>
    <b:Title>https://resources.saylor.org</b:Title>
    <b:InternetSiteTitle>https://resources.saylor.org/wwwresources/archived/site/wp-content/uploads/2013/02/BUS203-PoM-Ch4.pdf</b:InternetSiteTitle>
    <b:Year>2013</b:Year>
    <b:URL>https://resources.saylor.org/wwwresources/archived/site/wp-content/uploads/2013/02/BUS203-PoM-Ch4.pdf</b:URL>
    <b:RefOrder>1</b:RefOrder>
  </b:Source>
</b:Sources>
</file>

<file path=customXml/itemProps1.xml><?xml version="1.0" encoding="utf-8"?>
<ds:datastoreItem xmlns:ds="http://schemas.openxmlformats.org/officeDocument/2006/customXml" ds:itemID="{E060873A-EE00-4D31-A3A2-5B762F3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77</cp:revision>
  <dcterms:created xsi:type="dcterms:W3CDTF">2019-03-13T06:24:00Z</dcterms:created>
  <dcterms:modified xsi:type="dcterms:W3CDTF">2019-03-13T08:11:00Z</dcterms:modified>
</cp:coreProperties>
</file>