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F748" w14:textId="77777777" w:rsidR="00F9444C" w:rsidRDefault="00FC7E70">
      <w:pPr>
        <w:pStyle w:val="NoSpacing"/>
      </w:pPr>
      <w:r>
        <w:t>Jasmine Williams</w:t>
      </w:r>
    </w:p>
    <w:p w14:paraId="196974A7" w14:textId="77777777" w:rsidR="00E614DD" w:rsidRDefault="008C13F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DACE8EE" w14:textId="77777777" w:rsidR="00E614DD" w:rsidRDefault="008C13F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D70F07D" w14:textId="77777777" w:rsidR="00E614DD" w:rsidRDefault="008C13F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0C6D955" w14:textId="77777777" w:rsidR="00E614DD" w:rsidRDefault="00BA6B90">
      <w:pPr>
        <w:pStyle w:val="Title"/>
      </w:pPr>
      <w:r>
        <w:t>Discussion 11</w:t>
      </w:r>
    </w:p>
    <w:p w14:paraId="078C5757" w14:textId="77777777" w:rsidR="00E614DD" w:rsidRDefault="00B83C62" w:rsidP="009D4EB3">
      <w:r>
        <w:t>To any organization, a good HR department is critical, especially if that organization is actively employee-oriented. HR</w:t>
      </w:r>
      <w:r w:rsidR="00F070D5">
        <w:t>M</w:t>
      </w:r>
      <w:r>
        <w:t xml:space="preserve"> is key </w:t>
      </w:r>
      <w:r w:rsidR="00C03010">
        <w:t>to any productive workplace, one that needs its employees to stay engaged and energized throughout the day</w:t>
      </w:r>
      <w:r w:rsidR="00F070D5">
        <w:t xml:space="preserve"> </w:t>
      </w:r>
      <w:r w:rsidR="00F070D5">
        <w:fldChar w:fldCharType="begin"/>
      </w:r>
      <w:r w:rsidR="00F070D5">
        <w:instrText xml:space="preserve"> ADDIN ZOTERO_ITEM CSL_CITATION {"citationID":"bsUubl3l","properties":{"formattedCitation":"(Kaufman)","plainCitation":"(Kaufman)","noteIndex":0},"citationItems":[{"id":245,"uris":["http://zotero.org/users/local/5VyEEXyp/items/EGVYFRS6"],"uri":["http://zotero.org/users/local/5VyEEXyp/items/EGVYFRS6"],"itemData":{"id":245,"type":"article-journal","title":"Evolution of strategic HRM as seen through two founding books: A 30th anniversary perspective on development of the field","container-title":"Human Resource Management","page":"389-407","volume":"54","issue":"3","author":[{"family":"Kaufman","given":"Bruce E."}],"issued":{"date-parts":[["2015"]]}}}],"schema":"https://github.com/citation-style-language/schema/raw/master/csl-citation.json"} </w:instrText>
      </w:r>
      <w:r w:rsidR="00F070D5">
        <w:fldChar w:fldCharType="separate"/>
      </w:r>
      <w:r w:rsidR="00F070D5" w:rsidRPr="00804CCF">
        <w:rPr>
          <w:rFonts w:ascii="Times New Roman" w:hAnsi="Times New Roman" w:cs="Times New Roman"/>
        </w:rPr>
        <w:t>(Kaufman)</w:t>
      </w:r>
      <w:r w:rsidR="00F070D5">
        <w:fldChar w:fldCharType="end"/>
      </w:r>
      <w:r w:rsidR="00647B5F">
        <w:t xml:space="preserve">. Not only does it keep the train running on time, but it also monitors the company culture. </w:t>
      </w:r>
      <w:r w:rsidR="005577C2">
        <w:t>It manages the overall talent manage</w:t>
      </w:r>
      <w:r w:rsidR="00617CBE">
        <w:t>ment processes</w:t>
      </w:r>
      <w:r w:rsidR="00155758">
        <w:t xml:space="preserve">, which also includes </w:t>
      </w:r>
      <w:r w:rsidR="00D40EDD" w:rsidRPr="00E11B05">
        <w:rPr>
          <w:noProof/>
        </w:rPr>
        <w:t>performance</w:t>
      </w:r>
      <w:r w:rsidR="00D40EDD">
        <w:t xml:space="preserve"> management by working with the executive staff as well as the managers to execute strategies. Finally, </w:t>
      </w:r>
      <w:r w:rsidR="00E66DB8">
        <w:t>H</w:t>
      </w:r>
      <w:r w:rsidR="00D40EDD">
        <w:t>R</w:t>
      </w:r>
      <w:r w:rsidR="00F070D5">
        <w:t>M</w:t>
      </w:r>
      <w:r w:rsidR="00D40EDD">
        <w:t xml:space="preserve"> brings effective new practices and idea into the organization, which </w:t>
      </w:r>
      <w:r w:rsidR="00E8173D">
        <w:t>keeps the</w:t>
      </w:r>
      <w:r w:rsidR="00804CCF">
        <w:t xml:space="preserve"> organization at the top of its game</w:t>
      </w:r>
      <w:r w:rsidR="00F070D5">
        <w:t xml:space="preserve"> </w:t>
      </w:r>
      <w:r w:rsidR="00F070D5">
        <w:fldChar w:fldCharType="begin"/>
      </w:r>
      <w:r w:rsidR="00F070D5">
        <w:instrText xml:space="preserve"> ADDIN ZOTERO_ITEM CSL_CITATION {"citationID":"hQOcQ9lz","properties":{"formattedCitation":"(Storey et al.)","plainCitation":"(Storey et al.)","noteIndex":0},"citationItems":[{"id":246,"uris":["http://zotero.org/users/local/5VyEEXyp/items/SCBV3AVL"],"uri":["http://zotero.org/users/local/5VyEEXyp/items/SCBV3AVL"],"itemData":{"id":246,"type":"book","title":"Strategic Human Resource Management: A Research Overview","publisher":"Routledge","ISBN":"0-429-95422-0","author":[{"family":"Storey","given":"John"},{"family":"Ulrich","given":"Dave"},{"family":"Wright","given":"Patrick M."}],"issued":{"date-parts":[["2019"]]}}}],"schema":"https://github.com/citation-style-language/schema/raw/master/csl-citation.json"} </w:instrText>
      </w:r>
      <w:r w:rsidR="00F070D5">
        <w:fldChar w:fldCharType="separate"/>
      </w:r>
      <w:r w:rsidR="00F070D5" w:rsidRPr="00F070D5">
        <w:rPr>
          <w:rFonts w:ascii="Times New Roman" w:hAnsi="Times New Roman" w:cs="Times New Roman"/>
        </w:rPr>
        <w:t>(Storey et al.)</w:t>
      </w:r>
      <w:r w:rsidR="00F070D5">
        <w:fldChar w:fldCharType="end"/>
      </w:r>
      <w:r w:rsidR="00804CCF">
        <w:t>.</w:t>
      </w:r>
    </w:p>
    <w:p w14:paraId="2DFF66B2" w14:textId="1B10AA4B" w:rsidR="0001161D" w:rsidRDefault="00681E5E" w:rsidP="0001161D">
      <w:r>
        <w:t xml:space="preserve">Work can be hard at times. </w:t>
      </w:r>
      <w:r w:rsidR="008F1D86">
        <w:t>People cannot always be at 100</w:t>
      </w:r>
      <w:r w:rsidR="00840705">
        <w:t>% all hours of the day. Thus, p</w:t>
      </w:r>
      <w:r w:rsidR="00B56691">
        <w:t xml:space="preserve">ersonally, I believe that the </w:t>
      </w:r>
      <w:r w:rsidR="00BC3C49">
        <w:t xml:space="preserve">HR development </w:t>
      </w:r>
      <w:r w:rsidR="008260D1">
        <w:t xml:space="preserve">is that one </w:t>
      </w:r>
      <w:r w:rsidR="00866585">
        <w:t xml:space="preserve">function that meets with my </w:t>
      </w:r>
      <w:r w:rsidR="00866585" w:rsidRPr="00E11B05">
        <w:rPr>
          <w:noProof/>
        </w:rPr>
        <w:t>ideas</w:t>
      </w:r>
      <w:r w:rsidR="00866585">
        <w:t xml:space="preserve"> of working with an organization</w:t>
      </w:r>
      <w:r w:rsidR="002027D8">
        <w:t xml:space="preserve">. Everyone hired by an organization is </w:t>
      </w:r>
      <w:r w:rsidR="00D7340D">
        <w:t>recruited</w:t>
      </w:r>
      <w:r w:rsidR="002027D8">
        <w:t xml:space="preserve"> purely on the basis of their mer</w:t>
      </w:r>
      <w:r w:rsidR="00AB4746">
        <w:t xml:space="preserve">it. They know how to do their job and they know how to do it well. With HR development, I would get the chance to work with specialists and give them something new to </w:t>
      </w:r>
      <w:r w:rsidR="00166BC0">
        <w:t xml:space="preserve">learn. Furthermore, I would also get the chance to alleviate </w:t>
      </w:r>
      <w:r w:rsidR="00166BC0" w:rsidRPr="00E11B05">
        <w:rPr>
          <w:noProof/>
        </w:rPr>
        <w:t>work</w:t>
      </w:r>
      <w:r w:rsidR="00E11B05">
        <w:rPr>
          <w:noProof/>
        </w:rPr>
        <w:t>-</w:t>
      </w:r>
      <w:r w:rsidR="00166BC0" w:rsidRPr="00E11B05">
        <w:rPr>
          <w:noProof/>
        </w:rPr>
        <w:t>related</w:t>
      </w:r>
      <w:r w:rsidR="00166BC0">
        <w:t xml:space="preserve"> stress and make people feel better about the organization that they </w:t>
      </w:r>
      <w:r>
        <w:t>for</w:t>
      </w:r>
      <w:r w:rsidR="00840705">
        <w:t xml:space="preserve"> </w:t>
      </w:r>
      <w:r w:rsidR="00BE236D">
        <w:fldChar w:fldCharType="begin"/>
      </w:r>
      <w:r w:rsidR="00BE236D">
        <w:instrText xml:space="preserve"> ADDIN ZOTERO_ITEM CSL_CITATION {"citationID":"HkqVXJme","properties":{"formattedCitation":"(Uddin et al.)","plainCitation":"(Uddin et al.)","noteIndex":0},"citationItems":[{"id":247,"uris":["http://zotero.org/users/local/5VyEEXyp/items/8LUUWT6Y"],"uri":["http://zotero.org/users/local/5VyEEXyp/items/8LUUWT6Y"],"itemData":{"id":247,"type":"article-journal","title":"The impact of human resource development (HRD) practices on organizational effectiveness: A review","container-title":"Asian Business Review","page":"131-140","volume":"6","issue":"3","author":[{"family":"Uddin","given":"Md Bashir"},{"family":"Naher","given":"Kamrun"},{"family":"Bulbul","given":"Afroza"},{"family":"Ahmad","given":"Neser"},{"family":"Rahman","given":"Mohammad Mizanur"}],"issued":{"date-parts":[["2016"]]}}}],"schema":"https://github.com/citation-style-language/schema/raw/master/csl-citation.json"} </w:instrText>
      </w:r>
      <w:r w:rsidR="00BE236D">
        <w:fldChar w:fldCharType="separate"/>
      </w:r>
      <w:r w:rsidR="00BE236D" w:rsidRPr="00BE236D">
        <w:rPr>
          <w:rFonts w:ascii="Times New Roman" w:hAnsi="Times New Roman" w:cs="Times New Roman"/>
        </w:rPr>
        <w:t>(Uddin et al.)</w:t>
      </w:r>
      <w:r w:rsidR="00BE236D">
        <w:fldChar w:fldCharType="end"/>
      </w:r>
      <w:r>
        <w:t>.</w:t>
      </w:r>
      <w:r w:rsidR="00F628B1">
        <w:t xml:space="preserve"> In this regard, the HR certification</w:t>
      </w:r>
      <w:r w:rsidR="00444A72">
        <w:t xml:space="preserve"> that can help me in my efforts would be </w:t>
      </w:r>
      <w:r w:rsidR="001876CE">
        <w:t xml:space="preserve">SHRM-SCP. It would allow me to develop HR strategies and even </w:t>
      </w:r>
      <w:r w:rsidR="001876CE" w:rsidRPr="00E11B05">
        <w:rPr>
          <w:noProof/>
        </w:rPr>
        <w:t>lead</w:t>
      </w:r>
      <w:r w:rsidR="00E11B05">
        <w:rPr>
          <w:noProof/>
        </w:rPr>
        <w:t xml:space="preserve"> to</w:t>
      </w:r>
      <w:r w:rsidR="001876CE">
        <w:t xml:space="preserve"> HR functions. Furthermore, it woul</w:t>
      </w:r>
      <w:r w:rsidR="0093346B">
        <w:t>d help me align the strategies implemented by HR to the organizational goals.</w:t>
      </w:r>
    </w:p>
    <w:p w14:paraId="3A137615" w14:textId="13EB198C" w:rsidR="00BE236D" w:rsidRDefault="00F628B1" w:rsidP="0001161D">
      <w:r>
        <w:lastRenderedPageBreak/>
        <w:t>Having access to the student membership at t</w:t>
      </w:r>
      <w:r w:rsidR="00B12DEC" w:rsidRPr="00B12DEC">
        <w:t>he Society for Human Resource Management</w:t>
      </w:r>
      <w:r w:rsidR="00B12DEC">
        <w:t xml:space="preserve"> </w:t>
      </w:r>
      <w:r w:rsidR="0015595D">
        <w:t>gives you some very vital perks and privileges. It gives you access to the digital reader issue of the HR Magazine. Furthermore, they can even apply for professional membership at half the price</w:t>
      </w:r>
      <w:r w:rsidR="00DE2556">
        <w:t xml:space="preserve"> and even stay ahead of HR trends</w:t>
      </w:r>
      <w:r w:rsidR="0015595D">
        <w:t>.</w:t>
      </w:r>
      <w:r w:rsidR="00DE2556">
        <w:t xml:space="preserve"> </w:t>
      </w:r>
      <w:r w:rsidR="00D7340D">
        <w:t>However</w:t>
      </w:r>
      <w:r w:rsidR="00DE2556">
        <w:t xml:space="preserve">, the best of all, it allows you to win one of the fourteen SHRM Foundation Student Scholarship or the </w:t>
      </w:r>
      <w:r w:rsidR="00DE2556" w:rsidRPr="00DE2556">
        <w:t xml:space="preserve">Susan R. </w:t>
      </w:r>
      <w:proofErr w:type="spellStart"/>
      <w:r w:rsidR="00DE2556" w:rsidRPr="00DE2556">
        <w:t>Meisinger</w:t>
      </w:r>
      <w:proofErr w:type="spellEnd"/>
      <w:r w:rsidR="00DE2556" w:rsidRPr="00DE2556">
        <w:t xml:space="preserve"> </w:t>
      </w:r>
      <w:r w:rsidR="00D7340D">
        <w:t>f</w:t>
      </w:r>
      <w:r w:rsidR="00DE2556" w:rsidRPr="00DE2556">
        <w:t>ellowship for Graduate Stu</w:t>
      </w:r>
      <w:bookmarkStart w:id="0" w:name="_GoBack"/>
      <w:bookmarkEnd w:id="0"/>
      <w:r w:rsidR="00DE2556" w:rsidRPr="00DE2556">
        <w:t>dy in HR Award</w:t>
      </w:r>
      <w:r w:rsidR="00DE2556">
        <w:t xml:space="preserve">. </w:t>
      </w:r>
    </w:p>
    <w:p w14:paraId="17A5DF0B" w14:textId="77777777" w:rsidR="00E614DD" w:rsidRDefault="008C13FF"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516A738D" w14:textId="77777777" w:rsidR="00E11B05" w:rsidRPr="00E11B05" w:rsidRDefault="00E11B05" w:rsidP="00E11B0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11B05">
        <w:rPr>
          <w:rFonts w:ascii="Times New Roman" w:hAnsi="Times New Roman" w:cs="Times New Roman"/>
        </w:rPr>
        <w:t xml:space="preserve">Kaufman, Bruce E. “Evolution of Strategic HRM as Seen through Two Founding Books: A 30th Anniversary Perspective on Development of the Field.” </w:t>
      </w:r>
      <w:r w:rsidRPr="00E11B05">
        <w:rPr>
          <w:rFonts w:ascii="Times New Roman" w:hAnsi="Times New Roman" w:cs="Times New Roman"/>
          <w:i/>
          <w:iCs/>
        </w:rPr>
        <w:t>Human Resource Management</w:t>
      </w:r>
      <w:r w:rsidRPr="00E11B05">
        <w:rPr>
          <w:rFonts w:ascii="Times New Roman" w:hAnsi="Times New Roman" w:cs="Times New Roman"/>
        </w:rPr>
        <w:t>, vol. 54, no. 3, 2015, pp. 389–407.</w:t>
      </w:r>
    </w:p>
    <w:p w14:paraId="7BDFB7CB" w14:textId="77777777" w:rsidR="00E11B05" w:rsidRPr="00E11B05" w:rsidRDefault="00E11B05" w:rsidP="00E11B05">
      <w:pPr>
        <w:pStyle w:val="Bibliography"/>
        <w:rPr>
          <w:rFonts w:ascii="Times New Roman" w:hAnsi="Times New Roman" w:cs="Times New Roman"/>
        </w:rPr>
      </w:pPr>
      <w:r w:rsidRPr="00E11B05">
        <w:rPr>
          <w:rFonts w:ascii="Times New Roman" w:hAnsi="Times New Roman" w:cs="Times New Roman"/>
        </w:rPr>
        <w:t xml:space="preserve">Storey, John, et al. </w:t>
      </w:r>
      <w:r w:rsidRPr="00E11B05">
        <w:rPr>
          <w:rFonts w:ascii="Times New Roman" w:hAnsi="Times New Roman" w:cs="Times New Roman"/>
          <w:i/>
          <w:iCs/>
        </w:rPr>
        <w:t>Strategic Human Resource Management: A Research Overview</w:t>
      </w:r>
      <w:r w:rsidRPr="00E11B05">
        <w:rPr>
          <w:rFonts w:ascii="Times New Roman" w:hAnsi="Times New Roman" w:cs="Times New Roman"/>
        </w:rPr>
        <w:t>. Routledge, 2019.</w:t>
      </w:r>
    </w:p>
    <w:p w14:paraId="509AE334" w14:textId="77777777" w:rsidR="00E11B05" w:rsidRPr="00E11B05" w:rsidRDefault="00E11B05" w:rsidP="00E11B05">
      <w:pPr>
        <w:pStyle w:val="Bibliography"/>
        <w:rPr>
          <w:rFonts w:ascii="Times New Roman" w:hAnsi="Times New Roman" w:cs="Times New Roman"/>
        </w:rPr>
      </w:pPr>
      <w:r w:rsidRPr="00E11B05">
        <w:rPr>
          <w:rFonts w:ascii="Times New Roman" w:hAnsi="Times New Roman" w:cs="Times New Roman"/>
        </w:rPr>
        <w:t xml:space="preserve">Uddin, Md Bashir, et al. “The Impact of Human Resource Development (HRD) Practices on Organizational Effectiveness: A Review.” </w:t>
      </w:r>
      <w:r w:rsidRPr="00E11B05">
        <w:rPr>
          <w:rFonts w:ascii="Times New Roman" w:hAnsi="Times New Roman" w:cs="Times New Roman"/>
          <w:i/>
          <w:iCs/>
        </w:rPr>
        <w:t>Asian Business Review</w:t>
      </w:r>
      <w:r w:rsidRPr="00E11B05">
        <w:rPr>
          <w:rFonts w:ascii="Times New Roman" w:hAnsi="Times New Roman" w:cs="Times New Roman"/>
        </w:rPr>
        <w:t>, vol. 6, no. 3, 2016, pp. 131–40.</w:t>
      </w:r>
    </w:p>
    <w:p w14:paraId="610B107D" w14:textId="77777777" w:rsidR="00E614DD" w:rsidRDefault="00E11B05" w:rsidP="00BA6B90">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7DB8" w14:textId="77777777" w:rsidR="008C13FF" w:rsidRDefault="008C13FF">
      <w:pPr>
        <w:spacing w:line="240" w:lineRule="auto"/>
      </w:pPr>
      <w:r>
        <w:separator/>
      </w:r>
    </w:p>
  </w:endnote>
  <w:endnote w:type="continuationSeparator" w:id="0">
    <w:p w14:paraId="034BE3A5" w14:textId="77777777" w:rsidR="008C13FF" w:rsidRDefault="008C1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5E73" w14:textId="77777777" w:rsidR="008C13FF" w:rsidRDefault="008C13FF">
      <w:pPr>
        <w:spacing w:line="240" w:lineRule="auto"/>
      </w:pPr>
      <w:r>
        <w:separator/>
      </w:r>
    </w:p>
  </w:footnote>
  <w:footnote w:type="continuationSeparator" w:id="0">
    <w:p w14:paraId="3A922A3F" w14:textId="77777777" w:rsidR="008C13FF" w:rsidRDefault="008C1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5744" w14:textId="77777777" w:rsidR="00E614DD" w:rsidRDefault="0093346B" w:rsidP="0093346B">
    <w:pPr>
      <w:pStyle w:val="Header"/>
    </w:pPr>
    <w:r>
      <w:t xml:space="preserve">Williams  </w:t>
    </w:r>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E6F2" w14:textId="77777777" w:rsidR="00E614DD" w:rsidRDefault="008C13F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MDEyNzA2Nzc0MzRU0lEKTi0uzszPAykwrAUATvRgkCwAAAA="/>
  </w:docVars>
  <w:rsids>
    <w:rsidRoot w:val="00F83220"/>
    <w:rsid w:val="0001161D"/>
    <w:rsid w:val="00040CBB"/>
    <w:rsid w:val="000B78C8"/>
    <w:rsid w:val="001463B2"/>
    <w:rsid w:val="00155758"/>
    <w:rsid w:val="0015595D"/>
    <w:rsid w:val="00166BC0"/>
    <w:rsid w:val="001876CE"/>
    <w:rsid w:val="001F62C0"/>
    <w:rsid w:val="002027D8"/>
    <w:rsid w:val="00245E02"/>
    <w:rsid w:val="00353B66"/>
    <w:rsid w:val="00444A72"/>
    <w:rsid w:val="00447EA5"/>
    <w:rsid w:val="00456604"/>
    <w:rsid w:val="004A2675"/>
    <w:rsid w:val="004F7139"/>
    <w:rsid w:val="005577C2"/>
    <w:rsid w:val="0057093C"/>
    <w:rsid w:val="00617CBE"/>
    <w:rsid w:val="00647B5F"/>
    <w:rsid w:val="00681E5E"/>
    <w:rsid w:val="00691EC1"/>
    <w:rsid w:val="007C53FB"/>
    <w:rsid w:val="00804CCF"/>
    <w:rsid w:val="008260D1"/>
    <w:rsid w:val="00840705"/>
    <w:rsid w:val="00866585"/>
    <w:rsid w:val="008B7D18"/>
    <w:rsid w:val="008C13FF"/>
    <w:rsid w:val="008F1D86"/>
    <w:rsid w:val="008F1F97"/>
    <w:rsid w:val="008F4052"/>
    <w:rsid w:val="0093346B"/>
    <w:rsid w:val="009D4EB3"/>
    <w:rsid w:val="00AB4746"/>
    <w:rsid w:val="00B12DEC"/>
    <w:rsid w:val="00B13D1B"/>
    <w:rsid w:val="00B179A7"/>
    <w:rsid w:val="00B204F6"/>
    <w:rsid w:val="00B56691"/>
    <w:rsid w:val="00B818DF"/>
    <w:rsid w:val="00B83C62"/>
    <w:rsid w:val="00BA6B90"/>
    <w:rsid w:val="00BC3C49"/>
    <w:rsid w:val="00BE236D"/>
    <w:rsid w:val="00C03010"/>
    <w:rsid w:val="00D328F1"/>
    <w:rsid w:val="00D40EDD"/>
    <w:rsid w:val="00D52117"/>
    <w:rsid w:val="00D7340D"/>
    <w:rsid w:val="00DB0D39"/>
    <w:rsid w:val="00DE2556"/>
    <w:rsid w:val="00E11B05"/>
    <w:rsid w:val="00E14005"/>
    <w:rsid w:val="00E614DD"/>
    <w:rsid w:val="00E627B4"/>
    <w:rsid w:val="00E66DB8"/>
    <w:rsid w:val="00E8173D"/>
    <w:rsid w:val="00F070D5"/>
    <w:rsid w:val="00F628B1"/>
    <w:rsid w:val="00F83220"/>
    <w:rsid w:val="00F9444C"/>
    <w:rsid w:val="00FC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6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47E0A"/>
    <w:rsid w:val="00687EE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2019-06-17T04:32:00Z</dcterms:created>
  <dcterms:modified xsi:type="dcterms:W3CDTF">2019-06-17T04:32:00Z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id="hBCcMX5n"/&gt;&lt;style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