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389382B" w:rsidR="00C63999" w:rsidRPr="008F51F9" w:rsidRDefault="008D1342" w:rsidP="004B099C">
      <w:pPr>
        <w:pStyle w:val="Title"/>
        <w:rPr>
          <w:color w:val="000000" w:themeColor="text1"/>
        </w:rPr>
      </w:pPr>
      <w:bookmarkStart w:id="0" w:name="_GoBack"/>
      <w:bookmarkEnd w:id="0"/>
      <w:r w:rsidRPr="008F51F9">
        <w:rPr>
          <w:color w:val="000000" w:themeColor="text1"/>
        </w:rPr>
        <w:t>Analytical Essay</w:t>
      </w:r>
    </w:p>
    <w:p w14:paraId="40545637" w14:textId="4757F45D" w:rsidR="00C63999" w:rsidRPr="008F51F9" w:rsidRDefault="004E4AFB" w:rsidP="004B099C">
      <w:pPr>
        <w:pStyle w:val="Title2"/>
        <w:rPr>
          <w:color w:val="000000" w:themeColor="text1"/>
        </w:rPr>
      </w:pPr>
      <w:r>
        <w:rPr>
          <w:color w:val="000000" w:themeColor="text1"/>
        </w:rPr>
        <w:t xml:space="preserve">Author </w:t>
      </w:r>
      <w:r w:rsidR="008D1342" w:rsidRPr="008F51F9">
        <w:rPr>
          <w:color w:val="000000" w:themeColor="text1"/>
        </w:rPr>
        <w:t xml:space="preserve">Name </w:t>
      </w:r>
      <w:r w:rsidR="006C25A5" w:rsidRPr="008F51F9">
        <w:rPr>
          <w:color w:val="000000" w:themeColor="text1"/>
        </w:rPr>
        <w:t xml:space="preserve">  </w:t>
      </w:r>
    </w:p>
    <w:p w14:paraId="22FE8A33" w14:textId="7E7C5F1B" w:rsidR="00E81978" w:rsidRPr="008F51F9" w:rsidRDefault="008D1342" w:rsidP="004B099C">
      <w:pPr>
        <w:pStyle w:val="Title2"/>
        <w:rPr>
          <w:color w:val="000000" w:themeColor="text1"/>
        </w:rPr>
      </w:pPr>
      <w:r w:rsidRPr="008F51F9">
        <w:rPr>
          <w:color w:val="000000" w:themeColor="text1"/>
        </w:rPr>
        <w:t>[Institutional Affiliation(s)]</w:t>
      </w:r>
    </w:p>
    <w:p w14:paraId="1A087968" w14:textId="77777777" w:rsidR="00E81978" w:rsidRPr="008F51F9" w:rsidRDefault="008D1342" w:rsidP="004B099C">
      <w:pPr>
        <w:pStyle w:val="Title"/>
        <w:rPr>
          <w:color w:val="000000" w:themeColor="text1"/>
        </w:rPr>
      </w:pPr>
      <w:r w:rsidRPr="008F51F9">
        <w:rPr>
          <w:color w:val="000000" w:themeColor="text1"/>
        </w:rPr>
        <w:t>Author Note</w:t>
      </w:r>
    </w:p>
    <w:p w14:paraId="221AC589" w14:textId="77777777" w:rsidR="00E81978" w:rsidRPr="008F51F9" w:rsidRDefault="00E81978" w:rsidP="004B099C">
      <w:pPr>
        <w:rPr>
          <w:color w:val="000000" w:themeColor="text1"/>
        </w:rPr>
      </w:pPr>
    </w:p>
    <w:p w14:paraId="6D42081C" w14:textId="62667F51" w:rsidR="008F51F9" w:rsidRPr="008F51F9" w:rsidRDefault="008D1342" w:rsidP="008F51F9">
      <w:pPr>
        <w:pStyle w:val="SectionTitle"/>
        <w:rPr>
          <w:color w:val="000000" w:themeColor="text1"/>
        </w:rPr>
      </w:pPr>
      <w:r w:rsidRPr="008F51F9">
        <w:rPr>
          <w:color w:val="000000" w:themeColor="text1"/>
        </w:rPr>
        <w:lastRenderedPageBreak/>
        <w:t xml:space="preserve"> Analytical Essay </w:t>
      </w:r>
    </w:p>
    <w:p w14:paraId="45E3DB9A" w14:textId="3D4E7333" w:rsidR="008F51F9" w:rsidRDefault="007B42FD" w:rsidP="008F51F9">
      <w:pPr>
        <w:ind w:firstLine="720"/>
        <w:jc w:val="both"/>
        <w:rPr>
          <w:color w:val="000000" w:themeColor="text1"/>
        </w:rPr>
      </w:pPr>
      <w:r w:rsidRPr="008F51F9">
        <w:rPr>
          <w:color w:val="000000" w:themeColor="text1"/>
        </w:rPr>
        <w:t xml:space="preserve">Music and art </w:t>
      </w:r>
      <w:r>
        <w:rPr>
          <w:color w:val="000000" w:themeColor="text1"/>
        </w:rPr>
        <w:t xml:space="preserve">are </w:t>
      </w:r>
      <w:r w:rsidRPr="008F51F9">
        <w:rPr>
          <w:color w:val="000000" w:themeColor="text1"/>
        </w:rPr>
        <w:t>way</w:t>
      </w:r>
      <w:r>
        <w:rPr>
          <w:color w:val="000000" w:themeColor="text1"/>
        </w:rPr>
        <w:t>s</w:t>
      </w:r>
      <w:r w:rsidRPr="008F51F9">
        <w:rPr>
          <w:color w:val="000000" w:themeColor="text1"/>
        </w:rPr>
        <w:t xml:space="preserve"> to transform life. It has been </w:t>
      </w:r>
      <w:r>
        <w:rPr>
          <w:color w:val="000000" w:themeColor="text1"/>
        </w:rPr>
        <w:t>observed</w:t>
      </w:r>
      <w:r w:rsidRPr="008F51F9">
        <w:rPr>
          <w:color w:val="000000" w:themeColor="text1"/>
        </w:rPr>
        <w:t xml:space="preserve"> that a calm and kind word can heal a </w:t>
      </w:r>
      <w:r w:rsidRPr="003C4722">
        <w:rPr>
          <w:color w:val="000000" w:themeColor="text1"/>
        </w:rPr>
        <w:t xml:space="preserve">heart. Art, music, and creativity for example architecture, painting and theater can provide tone, color, and form to the soul that words cannot provide. Therefore, medicine can heal the body but music and art can heal the soul. When someone faces and accepts </w:t>
      </w:r>
      <w:r w:rsidRPr="008F51F9">
        <w:rPr>
          <w:color w:val="000000" w:themeColor="text1"/>
        </w:rPr>
        <w:t>light, he can feel wholeness and there</w:t>
      </w:r>
      <w:r>
        <w:rPr>
          <w:color w:val="000000" w:themeColor="text1"/>
        </w:rPr>
        <w:t>,</w:t>
      </w:r>
      <w:r w:rsidRPr="008F51F9">
        <w:rPr>
          <w:color w:val="000000" w:themeColor="text1"/>
        </w:rPr>
        <w:t xml:space="preserve"> the healing process starts. </w:t>
      </w:r>
      <w:r w:rsidR="00516E84">
        <w:rPr>
          <w:color w:val="000000" w:themeColor="text1"/>
        </w:rPr>
        <w:t>M</w:t>
      </w:r>
      <w:r w:rsidR="008D1342" w:rsidRPr="008F51F9">
        <w:rPr>
          <w:color w:val="000000" w:themeColor="text1"/>
        </w:rPr>
        <w:t xml:space="preserve">usic </w:t>
      </w:r>
      <w:r w:rsidR="00516E84">
        <w:rPr>
          <w:color w:val="000000" w:themeColor="text1"/>
        </w:rPr>
        <w:t xml:space="preserve">such as folks or new age </w:t>
      </w:r>
      <w:r w:rsidR="008D1342" w:rsidRPr="008F51F9">
        <w:rPr>
          <w:color w:val="000000" w:themeColor="text1"/>
        </w:rPr>
        <w:t xml:space="preserve">are </w:t>
      </w:r>
      <w:r w:rsidR="00516E84">
        <w:rPr>
          <w:color w:val="000000" w:themeColor="text1"/>
        </w:rPr>
        <w:t xml:space="preserve">some </w:t>
      </w:r>
      <w:r w:rsidR="008D1342" w:rsidRPr="008F51F9">
        <w:rPr>
          <w:color w:val="000000" w:themeColor="text1"/>
        </w:rPr>
        <w:t xml:space="preserve">tools that provide rhythm to </w:t>
      </w:r>
      <w:r w:rsidR="00516E84">
        <w:rPr>
          <w:color w:val="000000" w:themeColor="text1"/>
        </w:rPr>
        <w:t xml:space="preserve">the </w:t>
      </w:r>
      <w:r w:rsidR="008D1342" w:rsidRPr="008F51F9">
        <w:rPr>
          <w:color w:val="000000" w:themeColor="text1"/>
        </w:rPr>
        <w:t>life. An art practitioner can e</w:t>
      </w:r>
      <w:r w:rsidR="002A2CD9">
        <w:rPr>
          <w:color w:val="000000" w:themeColor="text1"/>
        </w:rPr>
        <w:t>ffectively mend damaged souls</w:t>
      </w:r>
      <w:r w:rsidR="008D1342" w:rsidRPr="008F51F9">
        <w:rPr>
          <w:color w:val="000000" w:themeColor="text1"/>
        </w:rPr>
        <w:t xml:space="preserve">. Art </w:t>
      </w:r>
      <w:r w:rsidR="00851A98">
        <w:rPr>
          <w:color w:val="000000" w:themeColor="text1"/>
        </w:rPr>
        <w:t xml:space="preserve">such as fabric or scenery </w:t>
      </w:r>
      <w:r w:rsidR="008D1342" w:rsidRPr="008F51F9">
        <w:rPr>
          <w:color w:val="000000" w:themeColor="text1"/>
        </w:rPr>
        <w:t>provides</w:t>
      </w:r>
      <w:r w:rsidR="002A2CD9">
        <w:rPr>
          <w:color w:val="000000" w:themeColor="text1"/>
        </w:rPr>
        <w:t xml:space="preserve"> the</w:t>
      </w:r>
      <w:r w:rsidR="008D1342" w:rsidRPr="008F51F9">
        <w:rPr>
          <w:color w:val="000000" w:themeColor="text1"/>
        </w:rPr>
        <w:t xml:space="preserve"> body stability and tone</w:t>
      </w:r>
      <w:r w:rsidR="002A2CD9">
        <w:rPr>
          <w:color w:val="000000" w:themeColor="text1"/>
        </w:rPr>
        <w:t>s it</w:t>
      </w:r>
      <w:r w:rsidR="008D1342" w:rsidRPr="008F51F9">
        <w:rPr>
          <w:color w:val="000000" w:themeColor="text1"/>
        </w:rPr>
        <w:t xml:space="preserve"> to regain energy essential for life. Creative minds often </w:t>
      </w:r>
      <w:r w:rsidR="002A2CD9">
        <w:rPr>
          <w:color w:val="000000" w:themeColor="text1"/>
        </w:rPr>
        <w:t>face</w:t>
      </w:r>
      <w:r w:rsidR="008D1342" w:rsidRPr="008F51F9">
        <w:rPr>
          <w:color w:val="000000" w:themeColor="text1"/>
        </w:rPr>
        <w:t xml:space="preserve"> less </w:t>
      </w:r>
      <w:r w:rsidR="002A2CD9">
        <w:rPr>
          <w:color w:val="000000" w:themeColor="text1"/>
        </w:rPr>
        <w:t>depressive moments in their lives. This is the reason that the</w:t>
      </w:r>
      <w:r w:rsidR="008D1342" w:rsidRPr="008F51F9">
        <w:rPr>
          <w:color w:val="000000" w:themeColor="text1"/>
        </w:rPr>
        <w:t xml:space="preserve">se minds can heal themselves through music and art </w:t>
      </w:r>
      <w:r w:rsidR="008D1342" w:rsidRPr="008F51F9">
        <w:rPr>
          <w:color w:val="000000" w:themeColor="text1"/>
        </w:rPr>
        <w:fldChar w:fldCharType="begin"/>
      </w:r>
      <w:r w:rsidR="008D1342" w:rsidRPr="008F51F9">
        <w:rPr>
          <w:color w:val="000000" w:themeColor="text1"/>
        </w:rPr>
        <w:instrText xml:space="preserve"> ADDIN ZOTERO_ITEM CSL_CITATION {"citationID":"BsrtQWRk","properties":{"formattedCitation":"(Charon, 2017)","plainCitation":"(Charon, 2017)","noteIndex":0},"citationItems":[{"id":461,"uris":["http://zotero.org/users/local/qnvKw9vm/items/PKP3X5UC"],"uri":["http://zotero.org/users/local/qnvKw9vm/items/PKP3X5UC"],"itemData":{"id":461,"type":"book","ISBN":"0-19-936019-7","publisher":"Oxford University Press","title":"The principles and practice of narrative medicine","author":[{"family":"Charon","given":"Rita"}],"issued":{"date-parts":[["2017"]]}}}],"schema":"https://github.com/citation-style-language/schema/raw/master/csl-citation.json"} </w:instrText>
      </w:r>
      <w:r w:rsidR="008D1342" w:rsidRPr="008F51F9">
        <w:rPr>
          <w:color w:val="000000" w:themeColor="text1"/>
        </w:rPr>
        <w:fldChar w:fldCharType="separate"/>
      </w:r>
      <w:r w:rsidR="008D1342" w:rsidRPr="008F51F9">
        <w:rPr>
          <w:color w:val="000000" w:themeColor="text1"/>
        </w:rPr>
        <w:t>(Charon, 2017)</w:t>
      </w:r>
      <w:r w:rsidR="008D1342" w:rsidRPr="008F51F9">
        <w:rPr>
          <w:color w:val="000000" w:themeColor="text1"/>
        </w:rPr>
        <w:fldChar w:fldCharType="end"/>
      </w:r>
      <w:r w:rsidR="008D1342" w:rsidRPr="008F51F9">
        <w:rPr>
          <w:color w:val="000000" w:themeColor="text1"/>
        </w:rPr>
        <w:t xml:space="preserve">. To regain energy and strength, art and melody can be an effective strategy. Medicines have some ingredients that work at the tissues and cells of the body but art and music can heal the soul. Therefore, the body has to be socially active and alert to utilize all </w:t>
      </w:r>
      <w:r w:rsidR="00122FFF">
        <w:rPr>
          <w:color w:val="000000" w:themeColor="text1"/>
        </w:rPr>
        <w:t xml:space="preserve">its </w:t>
      </w:r>
      <w:r w:rsidR="008D1342" w:rsidRPr="008F51F9">
        <w:rPr>
          <w:color w:val="000000" w:themeColor="text1"/>
        </w:rPr>
        <w:t xml:space="preserve">functions to work appropriately </w:t>
      </w:r>
      <w:r w:rsidR="008D1342" w:rsidRPr="008F51F9">
        <w:rPr>
          <w:color w:val="000000" w:themeColor="text1"/>
        </w:rPr>
        <w:fldChar w:fldCharType="begin"/>
      </w:r>
      <w:r w:rsidR="008D1342" w:rsidRPr="008F51F9">
        <w:rPr>
          <w:color w:val="000000" w:themeColor="text1"/>
        </w:rPr>
        <w:instrText xml:space="preserve"> ADDIN ZOTERO_ITEM CSL_CITATION {"citationID":"ZxMpzy5k","properties":{"formattedCitation":"(Bleakley, 2017)","plainCitation":"(Bleakley, 2017)","noteIndex":0},"citationItems":[{"id":457,"uris":["http://zotero.org/users/local/qnvKw9vm/items/DQXYJTF6"],"uri":["http://zotero.org/users/local/qnvKw9vm/items/DQXYJTF6"],"itemData":{"id":457,"type":"book","ISBN":"1-315-38943-6","publisher":"Routledge","title":"Thinking with metaphors in medicine: the state of the art","author":[{"family":"Bleakley","given":"Alan"}],"issued":{"date-parts":[["2017"]]}}}],"schema":"https://github.com/citation-style-language/schema/raw/master/csl-citation.json"} </w:instrText>
      </w:r>
      <w:r w:rsidR="008D1342" w:rsidRPr="008F51F9">
        <w:rPr>
          <w:color w:val="000000" w:themeColor="text1"/>
        </w:rPr>
        <w:fldChar w:fldCharType="separate"/>
      </w:r>
      <w:r w:rsidR="008D1342" w:rsidRPr="008F51F9">
        <w:rPr>
          <w:color w:val="000000" w:themeColor="text1"/>
        </w:rPr>
        <w:t>(Bleakley, 2017)</w:t>
      </w:r>
      <w:r w:rsidR="008D1342" w:rsidRPr="008F51F9">
        <w:rPr>
          <w:color w:val="000000" w:themeColor="text1"/>
        </w:rPr>
        <w:fldChar w:fldCharType="end"/>
      </w:r>
      <w:r w:rsidR="008D1342" w:rsidRPr="008F51F9">
        <w:rPr>
          <w:color w:val="000000" w:themeColor="text1"/>
        </w:rPr>
        <w:t xml:space="preserve">. </w:t>
      </w:r>
    </w:p>
    <w:p w14:paraId="1093B470" w14:textId="72DC7E66" w:rsidR="009D1AE9" w:rsidRPr="008F51F9" w:rsidRDefault="008D1342" w:rsidP="00A51ACF">
      <w:pPr>
        <w:ind w:firstLine="720"/>
        <w:jc w:val="both"/>
        <w:rPr>
          <w:color w:val="000000" w:themeColor="text1"/>
        </w:rPr>
      </w:pPr>
      <w:r w:rsidRPr="008F51F9">
        <w:rPr>
          <w:color w:val="000000" w:themeColor="text1"/>
        </w:rPr>
        <w:t>A blessed life is the one in which you have support from the social environment and it includes re</w:t>
      </w:r>
      <w:r w:rsidR="00122FFF">
        <w:rPr>
          <w:color w:val="000000" w:themeColor="text1"/>
        </w:rPr>
        <w:t>latives, families, and friends. A s</w:t>
      </w:r>
      <w:r w:rsidRPr="008F51F9">
        <w:rPr>
          <w:color w:val="000000" w:themeColor="text1"/>
        </w:rPr>
        <w:t>ocially active person often feels less frustration in</w:t>
      </w:r>
      <w:r w:rsidR="00851A98">
        <w:rPr>
          <w:color w:val="000000" w:themeColor="text1"/>
        </w:rPr>
        <w:t xml:space="preserve"> his life. Therefore, m</w:t>
      </w:r>
      <w:r w:rsidR="00122FFF">
        <w:rPr>
          <w:color w:val="000000" w:themeColor="text1"/>
        </w:rPr>
        <w:t>usic</w:t>
      </w:r>
      <w:r w:rsidR="00EC0222">
        <w:rPr>
          <w:color w:val="000000" w:themeColor="text1"/>
        </w:rPr>
        <w:t xml:space="preserve"> such as folk</w:t>
      </w:r>
      <w:r w:rsidR="00847D93">
        <w:rPr>
          <w:color w:val="000000" w:themeColor="text1"/>
        </w:rPr>
        <w:t xml:space="preserve">, </w:t>
      </w:r>
      <w:r w:rsidR="00851A98">
        <w:rPr>
          <w:color w:val="000000" w:themeColor="text1"/>
        </w:rPr>
        <w:t>classical</w:t>
      </w:r>
      <w:r w:rsidR="00EC0222">
        <w:rPr>
          <w:color w:val="000000" w:themeColor="text1"/>
        </w:rPr>
        <w:t>,</w:t>
      </w:r>
      <w:r w:rsidR="00851A98">
        <w:rPr>
          <w:color w:val="000000" w:themeColor="text1"/>
        </w:rPr>
        <w:t xml:space="preserve"> and new age </w:t>
      </w:r>
      <w:r w:rsidRPr="008F51F9">
        <w:rPr>
          <w:color w:val="000000" w:themeColor="text1"/>
        </w:rPr>
        <w:t xml:space="preserve">can provide the body with </w:t>
      </w:r>
      <w:r w:rsidR="00122FFF">
        <w:rPr>
          <w:color w:val="000000" w:themeColor="text1"/>
        </w:rPr>
        <w:t xml:space="preserve">the </w:t>
      </w:r>
      <w:r w:rsidR="00EC0222">
        <w:rPr>
          <w:color w:val="000000" w:themeColor="text1"/>
        </w:rPr>
        <w:t>essential energy to make it</w:t>
      </w:r>
      <w:r w:rsidRPr="008F51F9">
        <w:rPr>
          <w:color w:val="000000" w:themeColor="text1"/>
        </w:rPr>
        <w:t xml:space="preserve"> active</w:t>
      </w:r>
      <w:r w:rsidR="00847D93">
        <w:rPr>
          <w:color w:val="000000" w:themeColor="text1"/>
        </w:rPr>
        <w:t xml:space="preserve">. As it </w:t>
      </w:r>
      <w:r w:rsidRPr="008F51F9">
        <w:rPr>
          <w:color w:val="000000" w:themeColor="text1"/>
        </w:rPr>
        <w:t>can be considered as treatment beyond healing. Brilliant and cre</w:t>
      </w:r>
      <w:r w:rsidR="00847D93">
        <w:rPr>
          <w:color w:val="000000" w:themeColor="text1"/>
        </w:rPr>
        <w:t xml:space="preserve">ative minds often take </w:t>
      </w:r>
      <w:r w:rsidRPr="008F51F9">
        <w:rPr>
          <w:color w:val="000000" w:themeColor="text1"/>
        </w:rPr>
        <w:t xml:space="preserve">music classes </w:t>
      </w:r>
      <w:r w:rsidR="00A51ACF">
        <w:rPr>
          <w:color w:val="000000" w:themeColor="text1"/>
        </w:rPr>
        <w:t xml:space="preserve">and painting classes </w:t>
      </w:r>
      <w:r w:rsidRPr="008F51F9">
        <w:rPr>
          <w:color w:val="000000" w:themeColor="text1"/>
        </w:rPr>
        <w:t>to make themselves active and productive</w:t>
      </w:r>
      <w:r w:rsidR="00A51ACF">
        <w:rPr>
          <w:color w:val="000000" w:themeColor="text1"/>
        </w:rPr>
        <w:t xml:space="preserve"> as these therapies activate neurochemical changes in </w:t>
      </w:r>
      <w:r w:rsidR="00EC0222">
        <w:rPr>
          <w:color w:val="000000" w:themeColor="text1"/>
        </w:rPr>
        <w:t xml:space="preserve">the </w:t>
      </w:r>
      <w:r w:rsidR="00A51ACF">
        <w:rPr>
          <w:color w:val="000000" w:themeColor="text1"/>
        </w:rPr>
        <w:t>brain that relieve pain</w:t>
      </w:r>
      <w:r w:rsidRPr="008F51F9">
        <w:rPr>
          <w:color w:val="000000" w:themeColor="text1"/>
        </w:rPr>
        <w:t xml:space="preserve"> </w:t>
      </w:r>
      <w:r w:rsidRPr="008F51F9">
        <w:rPr>
          <w:color w:val="000000" w:themeColor="text1"/>
        </w:rPr>
        <w:fldChar w:fldCharType="begin"/>
      </w:r>
      <w:r w:rsidRPr="008F51F9">
        <w:rPr>
          <w:color w:val="000000" w:themeColor="text1"/>
        </w:rPr>
        <w:instrText xml:space="preserve"> ADDIN ZOTERO_ITEM CSL_CITATION {"citationID":"Ztr7ZGhu","properties":{"formattedCitation":"(Ryff, 2019a)","plainCitation":"(Ryff, 2019a)","noteIndex":0},"citationItems":[{"id":458,"uris":["http://zotero.org/users/local/qnvKw9vm/items/43FY8MI8"],"uri":["http://zotero.org/users/local/qnvKw9vm/items/43FY8MI8"],"itemData":{"id":458,"type":"article-journal","title":"Linking Education in the Arts and Humanities to Life-Long Well-Being and Health","author":[{"family":"Ryff","given":"Carol D."}],"issued":{"date-parts":[["2019"]]}}}],"schema":"https://github.com/citation-style-language/schema/raw/master/csl-citation.json"} </w:instrText>
      </w:r>
      <w:r w:rsidRPr="008F51F9">
        <w:rPr>
          <w:color w:val="000000" w:themeColor="text1"/>
        </w:rPr>
        <w:fldChar w:fldCharType="separate"/>
      </w:r>
      <w:r w:rsidRPr="008F51F9">
        <w:rPr>
          <w:color w:val="000000" w:themeColor="text1"/>
        </w:rPr>
        <w:t>(Ryff, 2019a)</w:t>
      </w:r>
      <w:r w:rsidRPr="008F51F9">
        <w:rPr>
          <w:color w:val="000000" w:themeColor="text1"/>
        </w:rPr>
        <w:fldChar w:fldCharType="end"/>
      </w:r>
      <w:r w:rsidRPr="008F51F9">
        <w:rPr>
          <w:color w:val="000000" w:themeColor="text1"/>
        </w:rPr>
        <w:t xml:space="preserve">. </w:t>
      </w:r>
      <w:r w:rsidR="00A51ACF" w:rsidRPr="008F51F9">
        <w:rPr>
          <w:color w:val="000000" w:themeColor="text1"/>
        </w:rPr>
        <w:t xml:space="preserve">For example, a person </w:t>
      </w:r>
      <w:r w:rsidR="00EC0222">
        <w:rPr>
          <w:color w:val="000000" w:themeColor="text1"/>
        </w:rPr>
        <w:t xml:space="preserve">in therapy with his </w:t>
      </w:r>
      <w:r w:rsidR="00B14D79">
        <w:rPr>
          <w:color w:val="000000" w:themeColor="text1"/>
        </w:rPr>
        <w:t>osteoporosi</w:t>
      </w:r>
      <w:r w:rsidR="00EC0222">
        <w:rPr>
          <w:color w:val="000000" w:themeColor="text1"/>
        </w:rPr>
        <w:t xml:space="preserve">s would feel less pain if he gets to listen to </w:t>
      </w:r>
      <w:r w:rsidR="00B14D79">
        <w:rPr>
          <w:color w:val="000000" w:themeColor="text1"/>
        </w:rPr>
        <w:t>music of his interest</w:t>
      </w:r>
      <w:r w:rsidR="0062085D">
        <w:rPr>
          <w:color w:val="000000" w:themeColor="text1"/>
        </w:rPr>
        <w:t xml:space="preserve"> during</w:t>
      </w:r>
      <w:r w:rsidR="00EC0222">
        <w:rPr>
          <w:color w:val="000000" w:themeColor="text1"/>
        </w:rPr>
        <w:t xml:space="preserve"> the</w:t>
      </w:r>
      <w:r w:rsidR="0062085D">
        <w:rPr>
          <w:color w:val="000000" w:themeColor="text1"/>
        </w:rPr>
        <w:t xml:space="preserve"> session</w:t>
      </w:r>
      <w:r w:rsidR="00B14D79">
        <w:rPr>
          <w:color w:val="000000" w:themeColor="text1"/>
        </w:rPr>
        <w:t>. Also, creativity</w:t>
      </w:r>
      <w:r w:rsidR="00EC0222">
        <w:rPr>
          <w:color w:val="000000" w:themeColor="text1"/>
        </w:rPr>
        <w:t>,</w:t>
      </w:r>
      <w:r w:rsidR="00B14D79">
        <w:rPr>
          <w:color w:val="000000" w:themeColor="text1"/>
        </w:rPr>
        <w:t xml:space="preserve"> </w:t>
      </w:r>
      <w:r w:rsidR="0062085D">
        <w:rPr>
          <w:color w:val="000000" w:themeColor="text1"/>
        </w:rPr>
        <w:t>art or</w:t>
      </w:r>
      <w:r w:rsidR="00B14D79">
        <w:rPr>
          <w:color w:val="000000" w:themeColor="text1"/>
        </w:rPr>
        <w:t xml:space="preserve"> fabric displayed in the form of visual elements woul</w:t>
      </w:r>
      <w:r w:rsidR="0062085D">
        <w:rPr>
          <w:color w:val="000000" w:themeColor="text1"/>
        </w:rPr>
        <w:t xml:space="preserve">d help </w:t>
      </w:r>
      <w:r w:rsidR="00EC0222">
        <w:rPr>
          <w:color w:val="000000" w:themeColor="text1"/>
        </w:rPr>
        <w:t xml:space="preserve">patients </w:t>
      </w:r>
      <w:r w:rsidR="0062085D">
        <w:rPr>
          <w:color w:val="000000" w:themeColor="text1"/>
        </w:rPr>
        <w:t xml:space="preserve">recover from disease as it gives </w:t>
      </w:r>
      <w:r w:rsidR="00E0517F">
        <w:rPr>
          <w:color w:val="000000" w:themeColor="text1"/>
        </w:rPr>
        <w:t xml:space="preserve">them strength and minimizes </w:t>
      </w:r>
      <w:r w:rsidR="0062085D">
        <w:rPr>
          <w:color w:val="000000" w:themeColor="text1"/>
        </w:rPr>
        <w:t xml:space="preserve">feelings </w:t>
      </w:r>
      <w:r w:rsidR="0062085D">
        <w:rPr>
          <w:color w:val="000000" w:themeColor="text1"/>
        </w:rPr>
        <w:lastRenderedPageBreak/>
        <w:t xml:space="preserve">of pain or depression. </w:t>
      </w:r>
      <w:r w:rsidRPr="008F51F9">
        <w:rPr>
          <w:color w:val="000000" w:themeColor="text1"/>
        </w:rPr>
        <w:t xml:space="preserve">It has been suggested </w:t>
      </w:r>
      <w:r w:rsidR="00E0517F">
        <w:rPr>
          <w:color w:val="000000" w:themeColor="text1"/>
        </w:rPr>
        <w:t xml:space="preserve">by various studies that </w:t>
      </w:r>
      <w:r w:rsidRPr="008F51F9">
        <w:rPr>
          <w:color w:val="000000" w:themeColor="text1"/>
        </w:rPr>
        <w:t xml:space="preserve">music </w:t>
      </w:r>
      <w:r w:rsidR="00E0517F">
        <w:rPr>
          <w:color w:val="000000" w:themeColor="text1"/>
        </w:rPr>
        <w:t xml:space="preserve">such as </w:t>
      </w:r>
      <w:r w:rsidR="00EC0222">
        <w:rPr>
          <w:color w:val="000000" w:themeColor="text1"/>
        </w:rPr>
        <w:t>classical or folk</w:t>
      </w:r>
      <w:r w:rsidR="003C4722">
        <w:rPr>
          <w:color w:val="000000" w:themeColor="text1"/>
        </w:rPr>
        <w:t xml:space="preserve"> </w:t>
      </w:r>
      <w:r w:rsidRPr="008F51F9">
        <w:rPr>
          <w:color w:val="000000" w:themeColor="text1"/>
        </w:rPr>
        <w:t>can provide the strength to</w:t>
      </w:r>
      <w:r w:rsidR="003C4722">
        <w:rPr>
          <w:color w:val="000000" w:themeColor="text1"/>
        </w:rPr>
        <w:t xml:space="preserve"> heal faster. </w:t>
      </w:r>
      <w:r w:rsidRPr="008F51F9">
        <w:rPr>
          <w:color w:val="000000" w:themeColor="text1"/>
        </w:rPr>
        <w:br w:type="page"/>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8F51F9" w:rsidRDefault="008D1342">
          <w:pPr>
            <w:pStyle w:val="Heading1"/>
            <w:rPr>
              <w:color w:val="000000" w:themeColor="text1"/>
            </w:rPr>
          </w:pPr>
          <w:r w:rsidRPr="008F51F9">
            <w:rPr>
              <w:color w:val="000000" w:themeColor="text1"/>
            </w:rPr>
            <w:t>References</w:t>
          </w:r>
        </w:p>
        <w:sdt>
          <w:sdtPr>
            <w:rPr>
              <w:color w:val="000000" w:themeColor="text1"/>
              <w:kern w:val="0"/>
            </w:rPr>
            <w:id w:val="-573587230"/>
            <w:bibliography/>
          </w:sdtPr>
          <w:sdtEndPr>
            <w:rPr>
              <w:kern w:val="24"/>
            </w:rPr>
          </w:sdtEndPr>
          <w:sdtContent>
            <w:p w14:paraId="6772F617" w14:textId="77777777" w:rsidR="008F51F9" w:rsidRPr="008F51F9" w:rsidRDefault="008D1342" w:rsidP="008F51F9">
              <w:pPr>
                <w:pStyle w:val="Bibliography"/>
                <w:rPr>
                  <w:color w:val="000000" w:themeColor="text1"/>
                </w:rPr>
              </w:pPr>
              <w:r w:rsidRPr="008F51F9">
                <w:rPr>
                  <w:color w:val="000000" w:themeColor="text1"/>
                </w:rPr>
                <w:fldChar w:fldCharType="begin"/>
              </w:r>
              <w:r w:rsidRPr="008F51F9">
                <w:rPr>
                  <w:color w:val="000000" w:themeColor="text1"/>
                </w:rPr>
                <w:instrText xml:space="preserve"> ADDIN ZOTERO_BIBL {"uncited":[["http://zotero.org/users/local/qnvKw9vm/items/43FY8MI8"],["http://zotero.org/users/local/qnvKw9vm/items/5QJMDJ6E"],["http://zotero.org/users/local/qnvKw9vm/items/DQXYJTF6"]],"omitted":[["http://zotero.org/users/local/qnvKw9vm/items/S8MEEN9U"],["http://zotero.org/users/local/qnvKw9vm/items/8RNJYMNI"],["http://zotero.org/users/local/qnvKw9vm/items/NMHFWMDT"],["http://zotero.org/users/local/qnvKw9vm/items/WDBIYBH6"],["http://zotero.org/users/local/qnvKw9vm/items/JMDVAKJ7"],["http://zotero.org/users/local/qnvKw9vm/items/D2TH3XKC"]],"custom":[]} CSL_BIBLIOGRAPHY </w:instrText>
              </w:r>
              <w:r w:rsidRPr="008F51F9">
                <w:rPr>
                  <w:color w:val="000000" w:themeColor="text1"/>
                </w:rPr>
                <w:fldChar w:fldCharType="separate"/>
              </w:r>
              <w:r w:rsidRPr="008F51F9">
                <w:rPr>
                  <w:color w:val="000000" w:themeColor="text1"/>
                </w:rPr>
                <w:t xml:space="preserve">Bleakley, A. (2017). </w:t>
              </w:r>
              <w:r w:rsidRPr="008F51F9">
                <w:rPr>
                  <w:i/>
                  <w:iCs/>
                  <w:color w:val="000000" w:themeColor="text1"/>
                </w:rPr>
                <w:t>Thinking with metaphors in medicine: The state of the art</w:t>
              </w:r>
              <w:r w:rsidRPr="008F51F9">
                <w:rPr>
                  <w:color w:val="000000" w:themeColor="text1"/>
                </w:rPr>
                <w:t>. Routledge.</w:t>
              </w:r>
            </w:p>
            <w:p w14:paraId="4057C8EA" w14:textId="77777777" w:rsidR="008F51F9" w:rsidRPr="008F51F9" w:rsidRDefault="008D1342" w:rsidP="008F51F9">
              <w:pPr>
                <w:pStyle w:val="Bibliography"/>
                <w:rPr>
                  <w:color w:val="000000" w:themeColor="text1"/>
                </w:rPr>
              </w:pPr>
              <w:r w:rsidRPr="008F51F9">
                <w:rPr>
                  <w:color w:val="000000" w:themeColor="text1"/>
                </w:rPr>
                <w:t xml:space="preserve">Charon, R. (2017). </w:t>
              </w:r>
              <w:r w:rsidRPr="008F51F9">
                <w:rPr>
                  <w:i/>
                  <w:iCs/>
                  <w:color w:val="000000" w:themeColor="text1"/>
                </w:rPr>
                <w:t>The principles and practice of narrative medicine</w:t>
              </w:r>
              <w:r w:rsidRPr="008F51F9">
                <w:rPr>
                  <w:color w:val="000000" w:themeColor="text1"/>
                </w:rPr>
                <w:t>. Oxford University Press.</w:t>
              </w:r>
            </w:p>
            <w:p w14:paraId="2563AF4E" w14:textId="77777777" w:rsidR="008F51F9" w:rsidRPr="008F51F9" w:rsidRDefault="008D1342" w:rsidP="008F51F9">
              <w:pPr>
                <w:pStyle w:val="Bibliography"/>
                <w:rPr>
                  <w:color w:val="000000" w:themeColor="text1"/>
                </w:rPr>
              </w:pPr>
              <w:r w:rsidRPr="008F51F9">
                <w:rPr>
                  <w:color w:val="000000" w:themeColor="text1"/>
                </w:rPr>
                <w:t xml:space="preserve">Ryff, C. D. (2019b, January 9). </w:t>
              </w:r>
              <w:r w:rsidRPr="008F51F9">
                <w:rPr>
                  <w:i/>
                  <w:iCs/>
                  <w:color w:val="000000" w:themeColor="text1"/>
                </w:rPr>
                <w:t>Linking Education in the Arts and Humanities to Life-Long Well-Being and Health</w:t>
              </w:r>
              <w:r w:rsidRPr="008F51F9">
                <w:rPr>
                  <w:color w:val="000000" w:themeColor="text1"/>
                </w:rPr>
                <w:t>. https://mellon.org/news-blog/articles/linking-education-arts-and-humanities-life-long-well-being-and-health/</w:t>
              </w:r>
            </w:p>
            <w:p w14:paraId="0308C54A" w14:textId="7C4911B6" w:rsidR="009D1AE9" w:rsidRPr="008F51F9" w:rsidRDefault="008D1342" w:rsidP="008F51F9">
              <w:pPr>
                <w:pStyle w:val="Bibliography"/>
                <w:rPr>
                  <w:color w:val="000000" w:themeColor="text1"/>
                </w:rPr>
              </w:pPr>
              <w:r w:rsidRPr="008F51F9">
                <w:rPr>
                  <w:color w:val="000000" w:themeColor="text1"/>
                </w:rPr>
                <w:fldChar w:fldCharType="end"/>
              </w:r>
            </w:p>
          </w:sdtContent>
        </w:sdt>
      </w:sdtContent>
    </w:sdt>
    <w:p w14:paraId="3243EEF7" w14:textId="77777777" w:rsidR="009D1AE9" w:rsidRPr="008F51F9" w:rsidRDefault="009D1AE9" w:rsidP="00F303AB">
      <w:pPr>
        <w:rPr>
          <w:color w:val="000000" w:themeColor="text1"/>
        </w:rPr>
      </w:pPr>
    </w:p>
    <w:p w14:paraId="02B92E43" w14:textId="5CC84844" w:rsidR="009803A6" w:rsidRPr="008F51F9" w:rsidRDefault="009803A6" w:rsidP="004B099C">
      <w:pPr>
        <w:rPr>
          <w:color w:val="000000" w:themeColor="text1"/>
        </w:rPr>
      </w:pPr>
    </w:p>
    <w:p w14:paraId="2EBD1887" w14:textId="0DA7DA7C" w:rsidR="00BB5D44" w:rsidRPr="008F51F9" w:rsidRDefault="008D1342" w:rsidP="004B099C">
      <w:pPr>
        <w:rPr>
          <w:color w:val="000000" w:themeColor="text1"/>
        </w:rPr>
      </w:pPr>
      <w:r w:rsidRPr="008F51F9">
        <w:rPr>
          <w:color w:val="000000" w:themeColor="text1"/>
        </w:rPr>
        <w:tab/>
      </w:r>
    </w:p>
    <w:p w14:paraId="74666CB5" w14:textId="186542A2" w:rsidR="00BB5D44" w:rsidRPr="008F51F9" w:rsidRDefault="008D1342" w:rsidP="004B099C">
      <w:pPr>
        <w:rPr>
          <w:color w:val="000000" w:themeColor="text1"/>
        </w:rPr>
      </w:pPr>
      <w:r w:rsidRPr="008F51F9">
        <w:rPr>
          <w:color w:val="000000" w:themeColor="text1"/>
        </w:rPr>
        <w:tab/>
      </w:r>
    </w:p>
    <w:p w14:paraId="4F569008" w14:textId="77777777" w:rsidR="00C63999" w:rsidRPr="008F51F9" w:rsidRDefault="00C63999" w:rsidP="004B099C">
      <w:pPr>
        <w:rPr>
          <w:color w:val="000000" w:themeColor="text1"/>
        </w:rPr>
      </w:pPr>
    </w:p>
    <w:sectPr w:rsidR="00C63999" w:rsidRPr="008F51F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93193" w14:textId="77777777" w:rsidR="00517952" w:rsidRDefault="00517952">
      <w:pPr>
        <w:spacing w:line="240" w:lineRule="auto"/>
      </w:pPr>
      <w:r>
        <w:separator/>
      </w:r>
    </w:p>
  </w:endnote>
  <w:endnote w:type="continuationSeparator" w:id="0">
    <w:p w14:paraId="5E7A3FA5" w14:textId="77777777" w:rsidR="00517952" w:rsidRDefault="00517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EEE8D" w14:textId="77777777" w:rsidR="00517952" w:rsidRDefault="00517952">
      <w:pPr>
        <w:spacing w:line="240" w:lineRule="auto"/>
      </w:pPr>
      <w:r>
        <w:separator/>
      </w:r>
    </w:p>
  </w:footnote>
  <w:footnote w:type="continuationSeparator" w:id="0">
    <w:p w14:paraId="3E7B15B4" w14:textId="77777777" w:rsidR="00517952" w:rsidRDefault="005179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8461940" w:rsidR="00E81978" w:rsidRDefault="008D1342" w:rsidP="004B099C">
    <w:pPr>
      <w:pStyle w:val="Header"/>
    </w:pPr>
    <w:r>
      <w:t>ASSIGNMENT</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A2214">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46D8256" w:rsidR="00E81978" w:rsidRDefault="008D1342" w:rsidP="004B099C">
    <w:pPr>
      <w:pStyle w:val="Header"/>
      <w:rPr>
        <w:rStyle w:val="Strong"/>
      </w:rPr>
    </w:pPr>
    <w:r>
      <w:t>Running head:</w:t>
    </w:r>
    <w:r w:rsidR="00866B1F">
      <w:rPr>
        <w:rStyle w:val="Strong"/>
      </w:rPr>
      <w:t xml:space="preserve">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AA221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397A"/>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22FFF"/>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A2CD9"/>
    <w:rsid w:val="002B681C"/>
    <w:rsid w:val="00311D04"/>
    <w:rsid w:val="00314011"/>
    <w:rsid w:val="00337662"/>
    <w:rsid w:val="003402B9"/>
    <w:rsid w:val="00354116"/>
    <w:rsid w:val="00355DCA"/>
    <w:rsid w:val="00360BE8"/>
    <w:rsid w:val="00365249"/>
    <w:rsid w:val="00390A18"/>
    <w:rsid w:val="0039780B"/>
    <w:rsid w:val="003B54B6"/>
    <w:rsid w:val="003B6079"/>
    <w:rsid w:val="003C4722"/>
    <w:rsid w:val="003D64D0"/>
    <w:rsid w:val="003E54BA"/>
    <w:rsid w:val="003E65E0"/>
    <w:rsid w:val="004006CA"/>
    <w:rsid w:val="00440D3E"/>
    <w:rsid w:val="004629EC"/>
    <w:rsid w:val="0046653F"/>
    <w:rsid w:val="004672B9"/>
    <w:rsid w:val="004A7A85"/>
    <w:rsid w:val="004B099C"/>
    <w:rsid w:val="004B5AB0"/>
    <w:rsid w:val="004D26B0"/>
    <w:rsid w:val="004E4AFB"/>
    <w:rsid w:val="004F3FE9"/>
    <w:rsid w:val="004F42A7"/>
    <w:rsid w:val="00505D81"/>
    <w:rsid w:val="00516E84"/>
    <w:rsid w:val="00517952"/>
    <w:rsid w:val="00521D5D"/>
    <w:rsid w:val="00550869"/>
    <w:rsid w:val="00551A02"/>
    <w:rsid w:val="0055231E"/>
    <w:rsid w:val="005534FA"/>
    <w:rsid w:val="00564BA1"/>
    <w:rsid w:val="005872A5"/>
    <w:rsid w:val="005C392D"/>
    <w:rsid w:val="005D3A03"/>
    <w:rsid w:val="005E2CEC"/>
    <w:rsid w:val="005F153F"/>
    <w:rsid w:val="005F2467"/>
    <w:rsid w:val="00612B3E"/>
    <w:rsid w:val="00614B95"/>
    <w:rsid w:val="0062085D"/>
    <w:rsid w:val="00656B64"/>
    <w:rsid w:val="00667FD9"/>
    <w:rsid w:val="00674474"/>
    <w:rsid w:val="0067769B"/>
    <w:rsid w:val="00697038"/>
    <w:rsid w:val="006A3CC6"/>
    <w:rsid w:val="006C2123"/>
    <w:rsid w:val="006C25A5"/>
    <w:rsid w:val="006D4104"/>
    <w:rsid w:val="00706AAE"/>
    <w:rsid w:val="00722C03"/>
    <w:rsid w:val="0072328C"/>
    <w:rsid w:val="00723C4E"/>
    <w:rsid w:val="00733313"/>
    <w:rsid w:val="007403BB"/>
    <w:rsid w:val="00767246"/>
    <w:rsid w:val="00770232"/>
    <w:rsid w:val="007859BA"/>
    <w:rsid w:val="00787C0A"/>
    <w:rsid w:val="0079215B"/>
    <w:rsid w:val="007A0131"/>
    <w:rsid w:val="007B42FD"/>
    <w:rsid w:val="007C0F06"/>
    <w:rsid w:val="007C6497"/>
    <w:rsid w:val="007D2872"/>
    <w:rsid w:val="007D3798"/>
    <w:rsid w:val="007F2866"/>
    <w:rsid w:val="007F3F65"/>
    <w:rsid w:val="008002C0"/>
    <w:rsid w:val="00807261"/>
    <w:rsid w:val="00842C83"/>
    <w:rsid w:val="00847D93"/>
    <w:rsid w:val="00851A98"/>
    <w:rsid w:val="008579D8"/>
    <w:rsid w:val="00866B1F"/>
    <w:rsid w:val="00897A90"/>
    <w:rsid w:val="008A55F2"/>
    <w:rsid w:val="008C5323"/>
    <w:rsid w:val="008D1342"/>
    <w:rsid w:val="008D7559"/>
    <w:rsid w:val="008F51F9"/>
    <w:rsid w:val="009005A1"/>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1ACF"/>
    <w:rsid w:val="00A63A5A"/>
    <w:rsid w:val="00A74AEE"/>
    <w:rsid w:val="00A82E34"/>
    <w:rsid w:val="00A87238"/>
    <w:rsid w:val="00A93C98"/>
    <w:rsid w:val="00AA2214"/>
    <w:rsid w:val="00AB1E6E"/>
    <w:rsid w:val="00AD33F6"/>
    <w:rsid w:val="00AD7636"/>
    <w:rsid w:val="00AE1DE1"/>
    <w:rsid w:val="00AE5FA9"/>
    <w:rsid w:val="00B14D7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379AB"/>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0517F"/>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0222"/>
    <w:rsid w:val="00EC159A"/>
    <w:rsid w:val="00EC2E12"/>
    <w:rsid w:val="00EC590F"/>
    <w:rsid w:val="00ED654F"/>
    <w:rsid w:val="00ED73D8"/>
    <w:rsid w:val="00EF7277"/>
    <w:rsid w:val="00F13D49"/>
    <w:rsid w:val="00F303AB"/>
    <w:rsid w:val="00F336CD"/>
    <w:rsid w:val="00F379B7"/>
    <w:rsid w:val="00F40540"/>
    <w:rsid w:val="00F44C98"/>
    <w:rsid w:val="00F47531"/>
    <w:rsid w:val="00F525FA"/>
    <w:rsid w:val="00F57BFD"/>
    <w:rsid w:val="00F678F8"/>
    <w:rsid w:val="00F81BAA"/>
    <w:rsid w:val="00F856F8"/>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D43F014E-9836-4E38-88AA-9221B7D9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2020-01-15T10:53:00Z</dcterms:created>
  <dcterms:modified xsi:type="dcterms:W3CDTF">2020-01-15T10:53:00Z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id="EBnLYRMz"/&gt;&lt;style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