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08E" w14:textId="77777777" w:rsidR="0070199C" w:rsidRDefault="0070199C" w:rsidP="0070199C">
      <w:pPr>
        <w:spacing w:line="480" w:lineRule="auto"/>
        <w:jc w:val="center"/>
      </w:pPr>
    </w:p>
    <w:p w14:paraId="776C6B88" w14:textId="77777777" w:rsidR="0070199C" w:rsidRDefault="0070199C" w:rsidP="0070199C">
      <w:pPr>
        <w:spacing w:line="480" w:lineRule="auto"/>
        <w:jc w:val="center"/>
      </w:pPr>
    </w:p>
    <w:p w14:paraId="15663BAB" w14:textId="77777777" w:rsidR="0070199C" w:rsidRDefault="0070199C" w:rsidP="0070199C">
      <w:pPr>
        <w:spacing w:line="480" w:lineRule="auto"/>
        <w:jc w:val="center"/>
      </w:pPr>
    </w:p>
    <w:p w14:paraId="0E0BBAF5" w14:textId="77777777" w:rsidR="0070199C" w:rsidRDefault="0070199C" w:rsidP="0070199C">
      <w:pPr>
        <w:spacing w:line="480" w:lineRule="auto"/>
        <w:jc w:val="center"/>
      </w:pPr>
    </w:p>
    <w:p w14:paraId="73100671" w14:textId="77777777" w:rsidR="0070199C" w:rsidRDefault="0070199C" w:rsidP="0070199C">
      <w:pPr>
        <w:spacing w:line="480" w:lineRule="auto"/>
        <w:jc w:val="center"/>
      </w:pPr>
    </w:p>
    <w:p w14:paraId="48D41B28" w14:textId="77777777" w:rsidR="0070199C" w:rsidRDefault="00822C77" w:rsidP="0070199C">
      <w:pPr>
        <w:spacing w:line="480" w:lineRule="auto"/>
        <w:jc w:val="center"/>
      </w:pPr>
      <w:r>
        <w:t>Title page</w:t>
      </w:r>
    </w:p>
    <w:p w14:paraId="0C229BFC" w14:textId="77777777" w:rsidR="0070199C" w:rsidRDefault="00822C77" w:rsidP="0070199C">
      <w:pPr>
        <w:spacing w:line="480" w:lineRule="auto"/>
        <w:jc w:val="center"/>
      </w:pPr>
      <w:r>
        <w:t>Asthma management</w:t>
      </w:r>
    </w:p>
    <w:p w14:paraId="26C6CCD8" w14:textId="77777777" w:rsidR="0070199C" w:rsidRDefault="00822C77">
      <w:r>
        <w:br w:type="page"/>
      </w:r>
    </w:p>
    <w:p w14:paraId="179A19A3" w14:textId="3D4792B3" w:rsidR="00B922E5" w:rsidRDefault="00822C77" w:rsidP="00420E2E">
      <w:pPr>
        <w:spacing w:line="480" w:lineRule="auto"/>
        <w:ind w:firstLine="720"/>
        <w:jc w:val="both"/>
        <w:rPr>
          <w:rFonts w:ascii="Times New Roman" w:hAnsi="Times New Roman" w:cs="Times New Roman"/>
        </w:rPr>
      </w:pPr>
      <w:r w:rsidRPr="00420E2E">
        <w:rPr>
          <w:rFonts w:ascii="Times New Roman" w:hAnsi="Times New Roman" w:cs="Times New Roman"/>
        </w:rPr>
        <w:lastRenderedPageBreak/>
        <w:t xml:space="preserve">Self- management education is essential for the patients because it familiarizes them with the procedures that they can follow. </w:t>
      </w:r>
      <w:r w:rsidR="006A1991">
        <w:rPr>
          <w:rFonts w:ascii="Times New Roman" w:hAnsi="Times New Roman" w:cs="Times New Roman"/>
        </w:rPr>
        <w:t xml:space="preserve">Healthcare professionals have a responsibility to explain the steps involved in management care of asthma. </w:t>
      </w:r>
      <w:r w:rsidR="00B4533F">
        <w:rPr>
          <w:rFonts w:ascii="Times New Roman" w:hAnsi="Times New Roman" w:cs="Times New Roman"/>
        </w:rPr>
        <w:t>This enables</w:t>
      </w:r>
      <w:r w:rsidR="006A1991">
        <w:rPr>
          <w:rFonts w:ascii="Times New Roman" w:hAnsi="Times New Roman" w:cs="Times New Roman"/>
        </w:rPr>
        <w:t xml:space="preserve"> them to optimize their conditions of health and stability. </w:t>
      </w:r>
      <w:r w:rsidR="00B4533F">
        <w:rPr>
          <w:rFonts w:ascii="Times New Roman" w:hAnsi="Times New Roman" w:cs="Times New Roman"/>
        </w:rPr>
        <w:t>A professional</w:t>
      </w:r>
      <w:r w:rsidR="006A1991">
        <w:rPr>
          <w:rFonts w:ascii="Times New Roman" w:hAnsi="Times New Roman" w:cs="Times New Roman"/>
        </w:rPr>
        <w:t xml:space="preserve"> review is required for evaluating self-management of the patient’s that stresses on improving asthma control, reducing exacerbations and improving quality of life. Written personalized action plan is provided to the patient that explains the daily management strategy. </w:t>
      </w:r>
      <w:r w:rsidR="00751E86">
        <w:rPr>
          <w:rFonts w:ascii="Times New Roman" w:hAnsi="Times New Roman" w:cs="Times New Roman"/>
        </w:rPr>
        <w:t xml:space="preserve">Training skills allow the patient to take adequate care that will reduce the likelihood of their admission to the hospital. </w:t>
      </w:r>
      <w:r w:rsidR="0011118E">
        <w:rPr>
          <w:rFonts w:ascii="Times New Roman" w:hAnsi="Times New Roman" w:cs="Times New Roman"/>
        </w:rPr>
        <w:t xml:space="preserve">An important intervention for managing asthma is the use of peak flow meter. This will improve the patient's ability to assess </w:t>
      </w:r>
      <w:r w:rsidR="00BD47A2">
        <w:rPr>
          <w:rFonts w:ascii="Times New Roman" w:hAnsi="Times New Roman" w:cs="Times New Roman"/>
        </w:rPr>
        <w:t>asthma regularit</w:t>
      </w:r>
      <w:r w:rsidR="00336935">
        <w:rPr>
          <w:rFonts w:ascii="Times New Roman" w:hAnsi="Times New Roman" w:cs="Times New Roman"/>
        </w:rPr>
        <w:t xml:space="preserve">y </w:t>
      </w:r>
      <w:sdt>
        <w:sdtPr>
          <w:rPr>
            <w:rFonts w:ascii="Times New Roman" w:hAnsi="Times New Roman" w:cs="Times New Roman"/>
          </w:rPr>
          <w:id w:val="-1178723363"/>
          <w:citation/>
        </w:sdtPr>
        <w:sdtEndPr/>
        <w:sdtContent>
          <w:r w:rsidR="00336935">
            <w:rPr>
              <w:rFonts w:ascii="Times New Roman" w:hAnsi="Times New Roman" w:cs="Times New Roman"/>
            </w:rPr>
            <w:fldChar w:fldCharType="begin"/>
          </w:r>
          <w:r w:rsidR="00336935">
            <w:rPr>
              <w:rFonts w:ascii="Times New Roman" w:hAnsi="Times New Roman" w:cs="Times New Roman"/>
            </w:rPr>
            <w:instrText xml:space="preserve"> CITATION The19 \l 1033 </w:instrText>
          </w:r>
          <w:r w:rsidR="00336935">
            <w:rPr>
              <w:rFonts w:ascii="Times New Roman" w:hAnsi="Times New Roman" w:cs="Times New Roman"/>
            </w:rPr>
            <w:fldChar w:fldCharType="separate"/>
          </w:r>
          <w:r w:rsidR="00336935" w:rsidRPr="00336935">
            <w:rPr>
              <w:rFonts w:ascii="Times New Roman" w:hAnsi="Times New Roman" w:cs="Times New Roman"/>
              <w:noProof/>
            </w:rPr>
            <w:t>(Guilbert, et al., 2019)</w:t>
          </w:r>
          <w:r w:rsidR="00336935">
            <w:rPr>
              <w:rFonts w:ascii="Times New Roman" w:hAnsi="Times New Roman" w:cs="Times New Roman"/>
            </w:rPr>
            <w:fldChar w:fldCharType="end"/>
          </w:r>
        </w:sdtContent>
      </w:sdt>
      <w:r w:rsidR="007A3199">
        <w:rPr>
          <w:rFonts w:ascii="Times New Roman" w:hAnsi="Times New Roman" w:cs="Times New Roman"/>
        </w:rPr>
        <w:t>.</w:t>
      </w:r>
      <w:r w:rsidR="0011118E">
        <w:rPr>
          <w:rFonts w:ascii="Times New Roman" w:hAnsi="Times New Roman" w:cs="Times New Roman"/>
        </w:rPr>
        <w:t xml:space="preserve"> </w:t>
      </w:r>
      <w:r w:rsidR="00BD47A2">
        <w:rPr>
          <w:rFonts w:ascii="Times New Roman" w:hAnsi="Times New Roman" w:cs="Times New Roman"/>
        </w:rPr>
        <w:t>The frequency and severity of the symptoms are identified through appropriate use of meter.</w:t>
      </w:r>
    </w:p>
    <w:p w14:paraId="6DD6A8F4" w14:textId="0C27BD38" w:rsidR="00751E86" w:rsidRDefault="00822C77" w:rsidP="00420E2E">
      <w:pPr>
        <w:spacing w:line="480" w:lineRule="auto"/>
        <w:ind w:firstLine="720"/>
        <w:jc w:val="both"/>
        <w:rPr>
          <w:rFonts w:ascii="Times New Roman" w:hAnsi="Times New Roman" w:cs="Times New Roman"/>
        </w:rPr>
      </w:pPr>
      <w:r>
        <w:rPr>
          <w:rFonts w:ascii="Times New Roman" w:hAnsi="Times New Roman" w:cs="Times New Roman"/>
        </w:rPr>
        <w:t>An agreed personalized action plan is crucial for enhancing the quality of patient’s life</w:t>
      </w:r>
      <w:r w:rsidR="007A3199">
        <w:rPr>
          <w:rFonts w:ascii="Times New Roman" w:hAnsi="Times New Roman" w:cs="Times New Roman"/>
        </w:rPr>
        <w:t xml:space="preserve"> that provides information on the use of peak flow meter</w:t>
      </w:r>
      <w:r>
        <w:rPr>
          <w:rFonts w:ascii="Times New Roman" w:hAnsi="Times New Roman" w:cs="Times New Roman"/>
        </w:rPr>
        <w:t xml:space="preserve">. </w:t>
      </w:r>
      <w:r w:rsidR="00E215FF">
        <w:rPr>
          <w:rFonts w:ascii="Times New Roman" w:hAnsi="Times New Roman" w:cs="Times New Roman"/>
        </w:rPr>
        <w:t>It</w:t>
      </w:r>
      <w:r>
        <w:rPr>
          <w:rFonts w:ascii="Times New Roman" w:hAnsi="Times New Roman" w:cs="Times New Roman"/>
        </w:rPr>
        <w:t xml:space="preserve"> includes the use of regular medications, </w:t>
      </w:r>
      <w:r w:rsidR="00CB1156">
        <w:rPr>
          <w:rFonts w:ascii="Times New Roman" w:hAnsi="Times New Roman" w:cs="Times New Roman"/>
        </w:rPr>
        <w:t>recognition of deterioration and appropriate actions taken according to the need of the situation.</w:t>
      </w:r>
      <w:r w:rsidR="00195C6F">
        <w:rPr>
          <w:rFonts w:ascii="Times New Roman" w:hAnsi="Times New Roman" w:cs="Times New Roman"/>
        </w:rPr>
        <w:t xml:space="preserve"> </w:t>
      </w:r>
      <w:r w:rsidR="004142C8">
        <w:rPr>
          <w:rFonts w:ascii="Times New Roman" w:hAnsi="Times New Roman" w:cs="Times New Roman"/>
        </w:rPr>
        <w:t xml:space="preserve">The meter measures peak expiratory flow rate explaining if the lungs are open for airways. </w:t>
      </w:r>
      <w:r w:rsidR="00BD47A2">
        <w:rPr>
          <w:rFonts w:ascii="Times New Roman" w:hAnsi="Times New Roman" w:cs="Times New Roman"/>
        </w:rPr>
        <w:t xml:space="preserve">The peak flow meter allows the </w:t>
      </w:r>
      <w:r w:rsidR="007A3199">
        <w:rPr>
          <w:rFonts w:ascii="Times New Roman" w:hAnsi="Times New Roman" w:cs="Times New Roman"/>
        </w:rPr>
        <w:t>patient</w:t>
      </w:r>
      <w:r w:rsidR="00BD47A2">
        <w:rPr>
          <w:rFonts w:ascii="Times New Roman" w:hAnsi="Times New Roman" w:cs="Times New Roman"/>
        </w:rPr>
        <w:t xml:space="preserve"> to recognize symptoms like wheezing and shortness of breadths. </w:t>
      </w:r>
      <w:r w:rsidR="00643E93">
        <w:rPr>
          <w:rFonts w:ascii="Times New Roman" w:hAnsi="Times New Roman" w:cs="Times New Roman"/>
        </w:rPr>
        <w:t xml:space="preserve">Monitoring demands identification of the symptoms of peak flows and </w:t>
      </w:r>
      <w:r w:rsidR="007907A5">
        <w:rPr>
          <w:rFonts w:ascii="Times New Roman" w:hAnsi="Times New Roman" w:cs="Times New Roman"/>
        </w:rPr>
        <w:t>specifying thresholds</w:t>
      </w:r>
      <w:r w:rsidR="00CB1156">
        <w:rPr>
          <w:rFonts w:ascii="Times New Roman" w:hAnsi="Times New Roman" w:cs="Times New Roman"/>
        </w:rPr>
        <w:t xml:space="preserve"> </w:t>
      </w:r>
      <w:r w:rsidR="007907A5">
        <w:rPr>
          <w:rFonts w:ascii="Times New Roman" w:hAnsi="Times New Roman" w:cs="Times New Roman"/>
        </w:rPr>
        <w:t>for individual actions.</w:t>
      </w:r>
      <w:r w:rsidR="00CD48C9">
        <w:rPr>
          <w:rFonts w:ascii="Times New Roman" w:hAnsi="Times New Roman" w:cs="Times New Roman"/>
        </w:rPr>
        <w:t xml:space="preserve"> </w:t>
      </w:r>
      <w:r w:rsidR="0011118E">
        <w:rPr>
          <w:rFonts w:ascii="Times New Roman" w:hAnsi="Times New Roman" w:cs="Times New Roman"/>
        </w:rPr>
        <w:t>The evidence reveals that the healthcare providers face the challenged of non-adherence</w:t>
      </w:r>
      <w:r w:rsidR="007907A5">
        <w:rPr>
          <w:rFonts w:ascii="Times New Roman" w:hAnsi="Times New Roman" w:cs="Times New Roman"/>
        </w:rPr>
        <w:t xml:space="preserve"> </w:t>
      </w:r>
      <w:sdt>
        <w:sdtPr>
          <w:rPr>
            <w:rFonts w:ascii="Times New Roman" w:hAnsi="Times New Roman" w:cs="Times New Roman"/>
          </w:rPr>
          <w:id w:val="-955248959"/>
          <w:citation/>
        </w:sdtPr>
        <w:sdtEndPr/>
        <w:sdtContent>
          <w:r w:rsidR="004B621C">
            <w:rPr>
              <w:rFonts w:ascii="Times New Roman" w:hAnsi="Times New Roman" w:cs="Times New Roman"/>
            </w:rPr>
            <w:fldChar w:fldCharType="begin"/>
          </w:r>
          <w:r w:rsidR="004B621C">
            <w:rPr>
              <w:rFonts w:ascii="Times New Roman" w:hAnsi="Times New Roman" w:cs="Times New Roman"/>
            </w:rPr>
            <w:instrText xml:space="preserve"> CITATION Hil15 \l 1033 </w:instrText>
          </w:r>
          <w:r w:rsidR="004B621C">
            <w:rPr>
              <w:rFonts w:ascii="Times New Roman" w:hAnsi="Times New Roman" w:cs="Times New Roman"/>
            </w:rPr>
            <w:fldChar w:fldCharType="separate"/>
          </w:r>
          <w:r w:rsidR="004B621C" w:rsidRPr="004B621C">
            <w:rPr>
              <w:rFonts w:ascii="Times New Roman" w:hAnsi="Times New Roman" w:cs="Times New Roman"/>
              <w:noProof/>
            </w:rPr>
            <w:t>(Pinnock, 2015)</w:t>
          </w:r>
          <w:r w:rsidR="004B621C">
            <w:rPr>
              <w:rFonts w:ascii="Times New Roman" w:hAnsi="Times New Roman" w:cs="Times New Roman"/>
            </w:rPr>
            <w:fldChar w:fldCharType="end"/>
          </w:r>
        </w:sdtContent>
      </w:sdt>
      <w:r w:rsidR="004B621C">
        <w:rPr>
          <w:rFonts w:ascii="Times New Roman" w:hAnsi="Times New Roman" w:cs="Times New Roman"/>
        </w:rPr>
        <w:t>.</w:t>
      </w:r>
      <w:r w:rsidR="0011118E">
        <w:rPr>
          <w:rFonts w:ascii="Times New Roman" w:hAnsi="Times New Roman" w:cs="Times New Roman"/>
        </w:rPr>
        <w:t xml:space="preserve"> They need to provide information on different inhalers to the patients and regular use of steroids. The action plan is formulated after considering the severity of the disease. </w:t>
      </w:r>
    </w:p>
    <w:p w14:paraId="6B92CF34" w14:textId="77777777" w:rsidR="004142C8" w:rsidRDefault="004142C8" w:rsidP="00420E2E">
      <w:pPr>
        <w:spacing w:line="480" w:lineRule="auto"/>
        <w:ind w:firstLine="720"/>
        <w:jc w:val="both"/>
        <w:rPr>
          <w:rFonts w:ascii="Times New Roman" w:hAnsi="Times New Roman" w:cs="Times New Roman"/>
        </w:rPr>
      </w:pPr>
    </w:p>
    <w:p w14:paraId="7A23F121" w14:textId="14260492" w:rsidR="004142C8" w:rsidRDefault="00822C77" w:rsidP="00420E2E">
      <w:pPr>
        <w:spacing w:line="480" w:lineRule="auto"/>
        <w:ind w:firstLine="720"/>
        <w:jc w:val="both"/>
        <w:rPr>
          <w:rFonts w:ascii="Times New Roman" w:hAnsi="Times New Roman" w:cs="Times New Roman"/>
        </w:rPr>
      </w:pPr>
      <w:r>
        <w:rPr>
          <w:rFonts w:ascii="Times New Roman" w:hAnsi="Times New Roman" w:cs="Times New Roman"/>
        </w:rPr>
        <w:t>Patients are advised to use the peak flow meter on a daily basis even when they feel that the asthma symptoms are not apparent. The meter provides information on the coughing, wheezing and shortness of breath. The most critical step for us</w:t>
      </w:r>
      <w:r>
        <w:rPr>
          <w:rFonts w:ascii="Times New Roman" w:hAnsi="Times New Roman" w:cs="Times New Roman"/>
        </w:rPr>
        <w:t xml:space="preserve">ing the meter is to understand the readings. The patients are explained that the meter must read zero or show the lowest reading when it is not used. </w:t>
      </w:r>
      <w:r w:rsidR="006002A7">
        <w:rPr>
          <w:rFonts w:ascii="Times New Roman" w:hAnsi="Times New Roman" w:cs="Times New Roman"/>
        </w:rPr>
        <w:t xml:space="preserve">It is used while keeping it in a straight position. The patient before recording must take a deep breath. The peak flow meter is then placed in the mouth and the tongue is below the mouthpiece. </w:t>
      </w:r>
      <w:r w:rsidR="001A4922">
        <w:rPr>
          <w:rFonts w:ascii="Times New Roman" w:hAnsi="Times New Roman" w:cs="Times New Roman"/>
        </w:rPr>
        <w:t xml:space="preserve">The </w:t>
      </w:r>
      <w:r w:rsidR="00C31E80">
        <w:rPr>
          <w:rFonts w:ascii="Times New Roman" w:hAnsi="Times New Roman" w:cs="Times New Roman"/>
        </w:rPr>
        <w:t>patient</w:t>
      </w:r>
      <w:r w:rsidR="001A4922">
        <w:rPr>
          <w:rFonts w:ascii="Times New Roman" w:hAnsi="Times New Roman" w:cs="Times New Roman"/>
        </w:rPr>
        <w:t xml:space="preserve"> closes his lips tightly around the device. The patient is them advised to blow hard</w:t>
      </w:r>
      <w:r w:rsidR="00C31E80">
        <w:rPr>
          <w:rFonts w:ascii="Times New Roman" w:hAnsi="Times New Roman" w:cs="Times New Roman"/>
        </w:rPr>
        <w:t xml:space="preserve">, without throwing the head out of the mouth. </w:t>
      </w:r>
      <w:r w:rsidR="009A6FBC">
        <w:rPr>
          <w:rFonts w:ascii="Times New Roman" w:hAnsi="Times New Roman" w:cs="Times New Roman"/>
        </w:rPr>
        <w:t>The patient breathes a few more times with a normal breath. This process is repeated for times and recordings are noted. An appropriate way is to note the highest number</w:t>
      </w:r>
      <w:r w:rsidR="002C359D">
        <w:rPr>
          <w:rFonts w:ascii="Times New Roman" w:hAnsi="Times New Roman" w:cs="Times New Roman"/>
        </w:rPr>
        <w:t xml:space="preserve"> </w:t>
      </w:r>
      <w:sdt>
        <w:sdtPr>
          <w:rPr>
            <w:rFonts w:ascii="Times New Roman" w:hAnsi="Times New Roman" w:cs="Times New Roman"/>
          </w:rPr>
          <w:id w:val="86742845"/>
          <w:citation/>
        </w:sdtPr>
        <w:sdtEndPr/>
        <w:sdtContent>
          <w:r w:rsidR="002C359D">
            <w:rPr>
              <w:rFonts w:ascii="Times New Roman" w:hAnsi="Times New Roman" w:cs="Times New Roman"/>
            </w:rPr>
            <w:fldChar w:fldCharType="begin"/>
          </w:r>
          <w:r w:rsidR="002C359D">
            <w:rPr>
              <w:rFonts w:ascii="Times New Roman" w:hAnsi="Times New Roman" w:cs="Times New Roman"/>
            </w:rPr>
            <w:instrText xml:space="preserve"> CITATION DWe04 \l 1033 </w:instrText>
          </w:r>
          <w:r w:rsidR="002C359D">
            <w:rPr>
              <w:rFonts w:ascii="Times New Roman" w:hAnsi="Times New Roman" w:cs="Times New Roman"/>
            </w:rPr>
            <w:fldChar w:fldCharType="separate"/>
          </w:r>
          <w:r w:rsidR="002C359D" w:rsidRPr="002C359D">
            <w:rPr>
              <w:rFonts w:ascii="Times New Roman" w:hAnsi="Times New Roman" w:cs="Times New Roman"/>
              <w:noProof/>
            </w:rPr>
            <w:t>(Wensley &amp; Silverman, 2004)</w:t>
          </w:r>
          <w:r w:rsidR="002C359D">
            <w:rPr>
              <w:rFonts w:ascii="Times New Roman" w:hAnsi="Times New Roman" w:cs="Times New Roman"/>
            </w:rPr>
            <w:fldChar w:fldCharType="end"/>
          </w:r>
        </w:sdtContent>
      </w:sdt>
      <w:r w:rsidR="009A6FBC">
        <w:rPr>
          <w:rFonts w:ascii="Times New Roman" w:hAnsi="Times New Roman" w:cs="Times New Roman"/>
        </w:rPr>
        <w:t xml:space="preserve">. The procedure is repeated again if the tongue blocks the mouthpiece. </w:t>
      </w:r>
      <w:r w:rsidR="002C359D">
        <w:rPr>
          <w:rFonts w:ascii="Times New Roman" w:hAnsi="Times New Roman" w:cs="Times New Roman"/>
        </w:rPr>
        <w:t>If the patient experiences cough or spits the procedure will be performed again.</w:t>
      </w:r>
    </w:p>
    <w:p w14:paraId="16F15EAB" w14:textId="05C651E2" w:rsidR="00822C77" w:rsidRDefault="00822C77" w:rsidP="00420E2E">
      <w:pPr>
        <w:spacing w:line="480" w:lineRule="auto"/>
        <w:ind w:firstLine="720"/>
        <w:jc w:val="both"/>
        <w:rPr>
          <w:rFonts w:ascii="Times New Roman" w:hAnsi="Times New Roman" w:cs="Times New Roman"/>
        </w:rPr>
      </w:pPr>
      <w:r>
        <w:rPr>
          <w:rFonts w:ascii="Times New Roman" w:hAnsi="Times New Roman" w:cs="Times New Roman"/>
        </w:rPr>
        <w:t xml:space="preserve">An important step for self-management and the use of peak flow meter is </w:t>
      </w:r>
      <w:r w:rsidR="00335760">
        <w:rPr>
          <w:rFonts w:ascii="Times New Roman" w:hAnsi="Times New Roman" w:cs="Times New Roman"/>
        </w:rPr>
        <w:t>developing</w:t>
      </w:r>
      <w:r>
        <w:rPr>
          <w:rFonts w:ascii="Times New Roman" w:hAnsi="Times New Roman" w:cs="Times New Roman"/>
        </w:rPr>
        <w:t xml:space="preserve"> baseline measurement.</w:t>
      </w:r>
      <w:r>
        <w:rPr>
          <w:rFonts w:ascii="Times New Roman" w:hAnsi="Times New Roman" w:cs="Times New Roman"/>
        </w:rPr>
        <w:t xml:space="preserve"> It is important for the patient to get the right estimation of the peak flow value. This demands adequate practice for interpreting the reading. </w:t>
      </w:r>
      <w:r w:rsidR="00EF0026">
        <w:rPr>
          <w:rFonts w:ascii="Times New Roman" w:hAnsi="Times New Roman" w:cs="Times New Roman"/>
        </w:rPr>
        <w:t xml:space="preserve">Three measurements are performed for assuring reliability of the obtained </w:t>
      </w:r>
      <w:r w:rsidR="00E6607B">
        <w:rPr>
          <w:rFonts w:ascii="Times New Roman" w:hAnsi="Times New Roman" w:cs="Times New Roman"/>
        </w:rPr>
        <w:t>readings. The patient records the highest peak flow value as the measures are between 80 to 100 per cent. Readings that are below normal range reveals that the airway is narrowing</w:t>
      </w:r>
      <w:r w:rsidR="004B4539">
        <w:rPr>
          <w:rFonts w:ascii="Times New Roman" w:hAnsi="Times New Roman" w:cs="Times New Roman"/>
        </w:rPr>
        <w:t xml:space="preserve"> </w:t>
      </w:r>
      <w:sdt>
        <w:sdtPr>
          <w:rPr>
            <w:rFonts w:ascii="Times New Roman" w:hAnsi="Times New Roman" w:cs="Times New Roman"/>
          </w:rPr>
          <w:id w:val="1558983190"/>
          <w:citation/>
        </w:sdtPr>
        <w:sdtEndPr/>
        <w:sdtContent>
          <w:r w:rsidR="004B4539">
            <w:rPr>
              <w:rFonts w:ascii="Times New Roman" w:hAnsi="Times New Roman" w:cs="Times New Roman"/>
            </w:rPr>
            <w:fldChar w:fldCharType="begin"/>
          </w:r>
          <w:r w:rsidR="004B4539">
            <w:rPr>
              <w:rFonts w:ascii="Times New Roman" w:hAnsi="Times New Roman" w:cs="Times New Roman"/>
            </w:rPr>
            <w:instrText xml:space="preserve"> CITATION DWe04 \l 1033 </w:instrText>
          </w:r>
          <w:r w:rsidR="004B4539">
            <w:rPr>
              <w:rFonts w:ascii="Times New Roman" w:hAnsi="Times New Roman" w:cs="Times New Roman"/>
            </w:rPr>
            <w:fldChar w:fldCharType="separate"/>
          </w:r>
          <w:r w:rsidR="004B4539" w:rsidRPr="004B4539">
            <w:rPr>
              <w:rFonts w:ascii="Times New Roman" w:hAnsi="Times New Roman" w:cs="Times New Roman"/>
              <w:noProof/>
            </w:rPr>
            <w:t>(Wensley &amp; Silverman, 2004)</w:t>
          </w:r>
          <w:r w:rsidR="004B4539">
            <w:rPr>
              <w:rFonts w:ascii="Times New Roman" w:hAnsi="Times New Roman" w:cs="Times New Roman"/>
            </w:rPr>
            <w:fldChar w:fldCharType="end"/>
          </w:r>
        </w:sdtContent>
      </w:sdt>
      <w:r w:rsidR="00E6607B">
        <w:rPr>
          <w:rFonts w:ascii="Times New Roman" w:hAnsi="Times New Roman" w:cs="Times New Roman"/>
        </w:rPr>
        <w:t xml:space="preserve">. This exhibits seriousness depicting that the patient must visit the doctor. </w:t>
      </w:r>
      <w:r w:rsidR="004B4539">
        <w:rPr>
          <w:rFonts w:ascii="Times New Roman" w:hAnsi="Times New Roman" w:cs="Times New Roman"/>
        </w:rPr>
        <w:t xml:space="preserve">The physicians suggest peak flow testing once a day during </w:t>
      </w:r>
      <w:r w:rsidR="004B4539">
        <w:rPr>
          <w:rFonts w:ascii="Times New Roman" w:hAnsi="Times New Roman" w:cs="Times New Roman"/>
        </w:rPr>
        <w:lastRenderedPageBreak/>
        <w:t>the morning. When the readings are below the required level of normal the patient is advised to consult the doctor.</w:t>
      </w:r>
    </w:p>
    <w:p w14:paraId="243FF942" w14:textId="77777777" w:rsidR="00822C77" w:rsidRDefault="00822C77">
      <w:pPr>
        <w:rPr>
          <w:rFonts w:ascii="Times New Roman" w:hAnsi="Times New Roman" w:cs="Times New Roman"/>
        </w:rPr>
      </w:pPr>
      <w:r>
        <w:rPr>
          <w:rFonts w:ascii="Times New Roman" w:hAnsi="Times New Roman" w:cs="Times New Roman"/>
        </w:rPr>
        <w:br w:type="page"/>
      </w:r>
    </w:p>
    <w:p w14:paraId="3724470B" w14:textId="77777777" w:rsidR="002C359D" w:rsidRDefault="002C359D" w:rsidP="00420E2E">
      <w:pPr>
        <w:spacing w:line="480" w:lineRule="auto"/>
        <w:ind w:firstLine="720"/>
        <w:jc w:val="both"/>
        <w:rPr>
          <w:rFonts w:ascii="Times New Roman" w:hAnsi="Times New Roman" w:cs="Times New Roman"/>
        </w:rPr>
      </w:pPr>
      <w:bookmarkStart w:id="0" w:name="_GoBack"/>
      <w:bookmarkEnd w:id="0"/>
    </w:p>
    <w:p w14:paraId="22B3A78B" w14:textId="77777777" w:rsidR="007C379C" w:rsidRDefault="007C379C" w:rsidP="00420E2E">
      <w:pPr>
        <w:spacing w:line="480" w:lineRule="auto"/>
        <w:ind w:firstLine="720"/>
        <w:jc w:val="both"/>
        <w:rPr>
          <w:rFonts w:ascii="Times New Roman" w:hAnsi="Times New Roman" w:cs="Times New Roman"/>
        </w:rPr>
      </w:pPr>
    </w:p>
    <w:p w14:paraId="6CD91586" w14:textId="767A2A9F" w:rsidR="007C379C" w:rsidRDefault="00822C77" w:rsidP="007C379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24ED9BC2" w14:textId="6BD9E31C" w:rsidR="00336935" w:rsidRDefault="00822C77" w:rsidP="00336935">
          <w:pPr>
            <w:pStyle w:val="Bibliography"/>
            <w:spacing w:line="480" w:lineRule="auto"/>
            <w:ind w:left="720" w:hanging="720"/>
            <w:rPr>
              <w:noProof/>
            </w:rPr>
          </w:pPr>
          <w:r>
            <w:rPr>
              <w:noProof/>
            </w:rPr>
            <w:t>Gilbert, T., Zeige, R. S., Haselkorn, T., Iqbal</w:t>
          </w:r>
          <w:r>
            <w:rPr>
              <w:noProof/>
            </w:rPr>
            <w:t xml:space="preserve">, A., Alvarez, C., Mink, D. R., et al. (2019). Racial Disparities in Asthma-Related Health Outcomes in Children with Severe/Difficult-to-Treat Asthma. </w:t>
          </w:r>
          <w:r>
            <w:rPr>
              <w:i/>
              <w:iCs/>
              <w:noProof/>
            </w:rPr>
            <w:t>J ALLERGY CLIN IMMUNOL PRAC, 9</w:t>
          </w:r>
          <w:r>
            <w:rPr>
              <w:noProof/>
            </w:rPr>
            <w:t xml:space="preserve"> (2).</w:t>
          </w:r>
        </w:p>
        <w:p w14:paraId="227EF1CB" w14:textId="4A7D3459" w:rsidR="007C379C" w:rsidRDefault="00822C77" w:rsidP="007C379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Pinnock, H. (2015). Supported self-management for asthma. </w:t>
          </w:r>
          <w:r>
            <w:rPr>
              <w:i/>
              <w:iCs/>
              <w:noProof/>
            </w:rPr>
            <w:t>Breath (Sheff), 11</w:t>
          </w:r>
          <w:r>
            <w:rPr>
              <w:noProof/>
            </w:rPr>
            <w:t xml:space="preserve"> (2), 98–109.</w:t>
          </w:r>
        </w:p>
        <w:p w14:paraId="1DF19D29" w14:textId="77777777" w:rsidR="00336935" w:rsidRDefault="00822C77" w:rsidP="00336935">
          <w:pPr>
            <w:pStyle w:val="Bibliography"/>
            <w:spacing w:line="480" w:lineRule="auto"/>
            <w:ind w:left="720" w:hanging="720"/>
            <w:rPr>
              <w:noProof/>
            </w:rPr>
          </w:pPr>
          <w:r>
            <w:rPr>
              <w:noProof/>
            </w:rPr>
            <w:t xml:space="preserve">Wensley, D., &amp; Silverman, M. (2004). Peak flow monitoring for guided self-management in childhood asthma: a randomized controlled trial. </w:t>
          </w:r>
          <w:r>
            <w:rPr>
              <w:i/>
              <w:iCs/>
              <w:noProof/>
            </w:rPr>
            <w:t>Am J Respir Crit Care Med, 17</w:t>
          </w:r>
          <w:r>
            <w:rPr>
              <w:i/>
              <w:iCs/>
              <w:noProof/>
            </w:rPr>
            <w:t>0</w:t>
          </w:r>
          <w:r>
            <w:rPr>
              <w:noProof/>
            </w:rPr>
            <w:t xml:space="preserve"> (606).</w:t>
          </w:r>
        </w:p>
        <w:p w14:paraId="4668AFED" w14:textId="77777777" w:rsidR="00336935" w:rsidRPr="00336935" w:rsidRDefault="00336935" w:rsidP="00336935"/>
        <w:p w14:paraId="7FDC6381" w14:textId="77777777" w:rsidR="007C379C" w:rsidRPr="007C379C" w:rsidRDefault="007C379C" w:rsidP="007C379C">
          <w:pPr>
            <w:spacing w:line="480" w:lineRule="auto"/>
            <w:ind w:left="720" w:hanging="720"/>
          </w:pPr>
        </w:p>
        <w:p w14:paraId="2677EB4A" w14:textId="77777777" w:rsidR="007C379C" w:rsidRDefault="00822C77" w:rsidP="007C379C">
          <w:pPr>
            <w:spacing w:line="480" w:lineRule="auto"/>
            <w:ind w:left="720" w:hanging="720"/>
          </w:pPr>
          <w:r>
            <w:rPr>
              <w:b/>
              <w:bCs/>
              <w:noProof/>
            </w:rPr>
            <w:fldChar w:fldCharType="end"/>
          </w:r>
        </w:p>
      </w:sdtContent>
    </w:sdt>
    <w:p w14:paraId="47C213A4" w14:textId="77777777" w:rsidR="007C379C" w:rsidRDefault="007C379C" w:rsidP="007C379C">
      <w:pPr>
        <w:spacing w:line="480" w:lineRule="auto"/>
        <w:ind w:left="720" w:hanging="720"/>
        <w:jc w:val="both"/>
      </w:pPr>
    </w:p>
    <w:p w14:paraId="5D46E143" w14:textId="77777777" w:rsidR="007C379C" w:rsidRPr="00420E2E" w:rsidRDefault="007C379C" w:rsidP="00420E2E">
      <w:pPr>
        <w:spacing w:line="480" w:lineRule="auto"/>
        <w:ind w:firstLine="720"/>
        <w:jc w:val="both"/>
        <w:rPr>
          <w:rFonts w:ascii="Times New Roman" w:hAnsi="Times New Roman" w:cs="Times New Roman"/>
        </w:rPr>
      </w:pPr>
    </w:p>
    <w:sectPr w:rsidR="007C379C" w:rsidRPr="00420E2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EAFF0" w14:textId="77777777" w:rsidR="00000000" w:rsidRDefault="00822C77">
      <w:r>
        <w:separator/>
      </w:r>
    </w:p>
  </w:endnote>
  <w:endnote w:type="continuationSeparator" w:id="0">
    <w:p w14:paraId="67F10755" w14:textId="77777777" w:rsidR="00000000" w:rsidRDefault="0082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C1703" w14:textId="77777777" w:rsidR="00000000" w:rsidRDefault="00822C77">
      <w:r>
        <w:separator/>
      </w:r>
    </w:p>
  </w:footnote>
  <w:footnote w:type="continuationSeparator" w:id="0">
    <w:p w14:paraId="1574178A" w14:textId="77777777" w:rsidR="00000000" w:rsidRDefault="00822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6EFF" w14:textId="77777777" w:rsidR="001A4922" w:rsidRDefault="00822C77" w:rsidP="00CD4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B02E2" w14:textId="77777777" w:rsidR="001A4922" w:rsidRDefault="001A4922" w:rsidP="00B922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6D9E9" w14:textId="77777777" w:rsidR="001A4922" w:rsidRDefault="00822C77" w:rsidP="00CD4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82A240" w14:textId="77777777" w:rsidR="001A4922" w:rsidRDefault="00822C77" w:rsidP="00B922E5">
    <w:pPr>
      <w:pStyle w:val="Header"/>
      <w:ind w:right="360"/>
    </w:pPr>
    <w:r>
      <w:t>RUNNING HEAD: ASTHMA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E5"/>
    <w:rsid w:val="000F5614"/>
    <w:rsid w:val="0011118E"/>
    <w:rsid w:val="00195C6F"/>
    <w:rsid w:val="001A4922"/>
    <w:rsid w:val="002C359D"/>
    <w:rsid w:val="00335760"/>
    <w:rsid w:val="00336935"/>
    <w:rsid w:val="003C5518"/>
    <w:rsid w:val="004142C8"/>
    <w:rsid w:val="00420E2E"/>
    <w:rsid w:val="004B4539"/>
    <w:rsid w:val="004B621C"/>
    <w:rsid w:val="004D14B8"/>
    <w:rsid w:val="004F3E88"/>
    <w:rsid w:val="006002A7"/>
    <w:rsid w:val="00643E93"/>
    <w:rsid w:val="006A1991"/>
    <w:rsid w:val="0070199C"/>
    <w:rsid w:val="00751E86"/>
    <w:rsid w:val="007907A5"/>
    <w:rsid w:val="007A3199"/>
    <w:rsid w:val="007C379C"/>
    <w:rsid w:val="00822C77"/>
    <w:rsid w:val="009A6FBC"/>
    <w:rsid w:val="00B4533F"/>
    <w:rsid w:val="00B922E5"/>
    <w:rsid w:val="00BD47A2"/>
    <w:rsid w:val="00C31E80"/>
    <w:rsid w:val="00CB1156"/>
    <w:rsid w:val="00CD48C9"/>
    <w:rsid w:val="00D65997"/>
    <w:rsid w:val="00E215FF"/>
    <w:rsid w:val="00E6607B"/>
    <w:rsid w:val="00EF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7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E5"/>
    <w:pPr>
      <w:tabs>
        <w:tab w:val="center" w:pos="4320"/>
        <w:tab w:val="right" w:pos="8640"/>
      </w:tabs>
    </w:pPr>
  </w:style>
  <w:style w:type="character" w:customStyle="1" w:styleId="HeaderChar">
    <w:name w:val="Header Char"/>
    <w:basedOn w:val="DefaultParagraphFont"/>
    <w:link w:val="Header"/>
    <w:uiPriority w:val="99"/>
    <w:rsid w:val="00B922E5"/>
  </w:style>
  <w:style w:type="character" w:styleId="PageNumber">
    <w:name w:val="page number"/>
    <w:basedOn w:val="DefaultParagraphFont"/>
    <w:uiPriority w:val="99"/>
    <w:semiHidden/>
    <w:unhideWhenUsed/>
    <w:rsid w:val="00B922E5"/>
  </w:style>
  <w:style w:type="paragraph" w:styleId="Footer">
    <w:name w:val="footer"/>
    <w:basedOn w:val="Normal"/>
    <w:link w:val="FooterChar"/>
    <w:uiPriority w:val="99"/>
    <w:unhideWhenUsed/>
    <w:rsid w:val="0070199C"/>
    <w:pPr>
      <w:tabs>
        <w:tab w:val="center" w:pos="4320"/>
        <w:tab w:val="right" w:pos="8640"/>
      </w:tabs>
    </w:pPr>
  </w:style>
  <w:style w:type="character" w:customStyle="1" w:styleId="FooterChar">
    <w:name w:val="Footer Char"/>
    <w:basedOn w:val="DefaultParagraphFont"/>
    <w:link w:val="Footer"/>
    <w:uiPriority w:val="99"/>
    <w:rsid w:val="0070199C"/>
  </w:style>
  <w:style w:type="paragraph" w:styleId="BalloonText">
    <w:name w:val="Balloon Text"/>
    <w:basedOn w:val="Normal"/>
    <w:link w:val="BalloonTextChar"/>
    <w:uiPriority w:val="99"/>
    <w:semiHidden/>
    <w:unhideWhenUsed/>
    <w:rsid w:val="004B6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21C"/>
    <w:rPr>
      <w:rFonts w:ascii="Lucida Grande" w:hAnsi="Lucida Grande" w:cs="Lucida Grande"/>
      <w:sz w:val="18"/>
      <w:szCs w:val="18"/>
    </w:rPr>
  </w:style>
  <w:style w:type="character" w:customStyle="1" w:styleId="Heading1Char">
    <w:name w:val="Heading 1 Char"/>
    <w:basedOn w:val="DefaultParagraphFont"/>
    <w:link w:val="Heading1"/>
    <w:uiPriority w:val="9"/>
    <w:rsid w:val="007C379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3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7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E5"/>
    <w:pPr>
      <w:tabs>
        <w:tab w:val="center" w:pos="4320"/>
        <w:tab w:val="right" w:pos="8640"/>
      </w:tabs>
    </w:pPr>
  </w:style>
  <w:style w:type="character" w:customStyle="1" w:styleId="HeaderChar">
    <w:name w:val="Header Char"/>
    <w:basedOn w:val="DefaultParagraphFont"/>
    <w:link w:val="Header"/>
    <w:uiPriority w:val="99"/>
    <w:rsid w:val="00B922E5"/>
  </w:style>
  <w:style w:type="character" w:styleId="PageNumber">
    <w:name w:val="page number"/>
    <w:basedOn w:val="DefaultParagraphFont"/>
    <w:uiPriority w:val="99"/>
    <w:semiHidden/>
    <w:unhideWhenUsed/>
    <w:rsid w:val="00B922E5"/>
  </w:style>
  <w:style w:type="paragraph" w:styleId="Footer">
    <w:name w:val="footer"/>
    <w:basedOn w:val="Normal"/>
    <w:link w:val="FooterChar"/>
    <w:uiPriority w:val="99"/>
    <w:unhideWhenUsed/>
    <w:rsid w:val="0070199C"/>
    <w:pPr>
      <w:tabs>
        <w:tab w:val="center" w:pos="4320"/>
        <w:tab w:val="right" w:pos="8640"/>
      </w:tabs>
    </w:pPr>
  </w:style>
  <w:style w:type="character" w:customStyle="1" w:styleId="FooterChar">
    <w:name w:val="Footer Char"/>
    <w:basedOn w:val="DefaultParagraphFont"/>
    <w:link w:val="Footer"/>
    <w:uiPriority w:val="99"/>
    <w:rsid w:val="0070199C"/>
  </w:style>
  <w:style w:type="paragraph" w:styleId="BalloonText">
    <w:name w:val="Balloon Text"/>
    <w:basedOn w:val="Normal"/>
    <w:link w:val="BalloonTextChar"/>
    <w:uiPriority w:val="99"/>
    <w:semiHidden/>
    <w:unhideWhenUsed/>
    <w:rsid w:val="004B6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21C"/>
    <w:rPr>
      <w:rFonts w:ascii="Lucida Grande" w:hAnsi="Lucida Grande" w:cs="Lucida Grande"/>
      <w:sz w:val="18"/>
      <w:szCs w:val="18"/>
    </w:rPr>
  </w:style>
  <w:style w:type="character" w:customStyle="1" w:styleId="Heading1Char">
    <w:name w:val="Heading 1 Char"/>
    <w:basedOn w:val="DefaultParagraphFont"/>
    <w:link w:val="Heading1"/>
    <w:uiPriority w:val="9"/>
    <w:rsid w:val="007C379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Hil15</b:Tag>
    <b:SourceType>JournalArticle</b:SourceType>
    <b:Guid>{54CC45C5-EC19-A946-B48B-20989E5E97AE}</b:Guid>
    <b:Title>Supported self-management for asthma</b:Title>
    <b:Year>2015</b:Year>
    <b:Author>
      <b:Author>
        <b:NameList>
          <b:Person>
            <b:Last>Pinnock</b:Last>
            <b:First>Hilary</b:First>
          </b:Person>
        </b:NameList>
      </b:Author>
    </b:Author>
    <b:JournalName>Breathe (Sheff)</b:JournalName>
    <b:Volume>11</b:Volume>
    <b:Issue>2</b:Issue>
    <b:Pages>98–109</b:Pages>
    <b:RefOrder>2</b:RefOrder>
  </b:Source>
  <b:Source>
    <b:Tag>DWe04</b:Tag>
    <b:SourceType>JournalArticle</b:SourceType>
    <b:Guid>{564CBE5D-8B74-9342-90A2-8D515C1A49EF}</b:Guid>
    <b:Author>
      <b:Author>
        <b:NameList>
          <b:Person>
            <b:Last>Wensley</b:Last>
            <b:First>D</b:First>
          </b:Person>
          <b:Person>
            <b:Last>Silverman</b:Last>
            <b:First>M</b:First>
          </b:Person>
        </b:NameList>
      </b:Author>
    </b:Author>
    <b:Title> Peak flow monitoring for guided self-management in childhood asthma: a randomized controlled trial</b:Title>
    <b:JournalName>Am J Respir Crit Care Med </b:JournalName>
    <b:Year>2004</b:Year>
    <b:Volume>170</b:Volume>
    <b:Issue>606</b:Issue>
    <b:RefOrder>3</b:RefOrder>
  </b:Source>
  <b:Source>
    <b:Tag>The19</b:Tag>
    <b:SourceType>JournalArticle</b:SourceType>
    <b:Guid>{44511E08-42B2-B44C-9057-EBAEF52729AB}</b:Guid>
    <b:Author>
      <b:Author>
        <b:NameList>
          <b:Person>
            <b:Last>Guilbert</b:Last>
            <b:First>Theresa</b:First>
          </b:Person>
          <b:Person>
            <b:Last>Zeige</b:Last>
            <b:First>Robert</b:First>
            <b:Middle>S.</b:Middle>
          </b:Person>
          <b:Person>
            <b:Last>Haselkorn</b:Last>
            <b:First>Tmirah</b:First>
          </b:Person>
          <b:Person>
            <b:Last>Iqbal</b:Last>
            <b:First>Ahmar</b:First>
          </b:Person>
          <b:Person>
            <b:Last>Alvarez</b:Last>
            <b:First>Cynthia</b:First>
          </b:Person>
          <b:Person>
            <b:Last>Mink</b:Last>
            <b:First>David</b:First>
            <b:Middle>R.</b:Middle>
          </b:Person>
          <b:Person>
            <b:Last>Chipps</b:Last>
            <b:First>Bradley</b:First>
            <b:Middle>E.</b:Middle>
          </b:Person>
          <b:Person>
            <b:Last>Szefler</b:Last>
            <b:First>Stanley</b:First>
            <b:Middle>J.</b:Middle>
          </b:Person>
        </b:NameList>
      </b:Author>
    </b:Author>
    <b:Title>Racial Disparities in Asthma-Related Health Outcomes in Children with Severe/Difficult-to-Treat Asthma  </b:Title>
    <b:JournalName>J ALLERGY CLIN IMMUNOL PRACT  </b:JournalName>
    <b:Year>2019</b:Year>
    <b:Volume>9</b:Volume>
    <b:Issue>2</b:Issue>
    <b:RefOrder>1</b:RefOrder>
  </b:Source>
</b:Sources>
</file>

<file path=customXml/itemProps1.xml><?xml version="1.0" encoding="utf-8"?>
<ds:datastoreItem xmlns:ds="http://schemas.openxmlformats.org/officeDocument/2006/customXml" ds:itemID="{9475885C-EAD4-9D48-9A59-F8AB2058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3749</Characters>
  <Application>Microsoft Macintosh Word</Application>
  <DocSecurity>0</DocSecurity>
  <Lines>31</Lines>
  <Paragraphs>8</Paragraphs>
  <ScaleCrop>false</ScaleCrop>
  <Company>art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2019-04-11T06:33:00Z</dcterms:created>
  <dcterms:modified xsi:type="dcterms:W3CDTF">2019-04-11T06:33:00Z</dcterms:modified>
</cp:coreProperties>
</file>