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31" w:rsidRDefault="00320D31" w:rsidP="00320D31">
      <w:pPr>
        <w:tabs>
          <w:tab w:val="left" w:pos="3855"/>
        </w:tabs>
        <w:spacing w:line="360" w:lineRule="auto"/>
        <w:jc w:val="center"/>
        <w:rPr>
          <w:rFonts w:asciiTheme="majorBidi" w:hAnsiTheme="majorBidi" w:cstheme="majorBidi"/>
          <w:b/>
          <w:bCs/>
          <w:color w:val="000000"/>
          <w:sz w:val="28"/>
          <w:szCs w:val="28"/>
          <w:shd w:val="clear" w:color="auto" w:fill="FFFFFF"/>
        </w:rPr>
      </w:pPr>
    </w:p>
    <w:p w:rsidR="00320D31" w:rsidRDefault="00320D31" w:rsidP="00320D31">
      <w:pPr>
        <w:tabs>
          <w:tab w:val="left" w:pos="3855"/>
        </w:tabs>
        <w:spacing w:line="360" w:lineRule="auto"/>
        <w:jc w:val="center"/>
        <w:rPr>
          <w:rFonts w:asciiTheme="majorBidi" w:hAnsiTheme="majorBidi" w:cstheme="majorBidi"/>
          <w:b/>
          <w:bCs/>
          <w:color w:val="000000"/>
          <w:sz w:val="28"/>
          <w:szCs w:val="28"/>
          <w:shd w:val="clear" w:color="auto" w:fill="FFFFFF"/>
        </w:rPr>
      </w:pPr>
    </w:p>
    <w:p w:rsidR="00320D31" w:rsidRDefault="00320D31" w:rsidP="00320D31">
      <w:pPr>
        <w:tabs>
          <w:tab w:val="left" w:pos="3855"/>
        </w:tabs>
        <w:spacing w:line="360" w:lineRule="auto"/>
        <w:jc w:val="center"/>
        <w:rPr>
          <w:rFonts w:asciiTheme="majorBidi" w:hAnsiTheme="majorBidi" w:cstheme="majorBidi"/>
          <w:b/>
          <w:bCs/>
          <w:color w:val="000000"/>
          <w:sz w:val="24"/>
          <w:szCs w:val="24"/>
          <w:shd w:val="clear" w:color="auto" w:fill="FFFFFF"/>
        </w:rPr>
      </w:pPr>
    </w:p>
    <w:p w:rsidR="00320D31" w:rsidRDefault="00320D31" w:rsidP="00320D31">
      <w:pPr>
        <w:tabs>
          <w:tab w:val="left" w:pos="3855"/>
        </w:tabs>
        <w:spacing w:line="360" w:lineRule="auto"/>
        <w:jc w:val="center"/>
        <w:rPr>
          <w:rFonts w:asciiTheme="majorBidi" w:hAnsiTheme="majorBidi" w:cstheme="majorBidi"/>
          <w:b/>
          <w:bCs/>
          <w:color w:val="000000"/>
          <w:sz w:val="24"/>
          <w:szCs w:val="24"/>
          <w:shd w:val="clear" w:color="auto" w:fill="FFFFFF"/>
        </w:rPr>
      </w:pPr>
    </w:p>
    <w:p w:rsidR="00320D31" w:rsidRDefault="00320D31" w:rsidP="00320D31">
      <w:pPr>
        <w:tabs>
          <w:tab w:val="left" w:pos="3855"/>
        </w:tabs>
        <w:spacing w:line="360" w:lineRule="auto"/>
        <w:jc w:val="center"/>
        <w:rPr>
          <w:rFonts w:asciiTheme="majorBidi" w:hAnsiTheme="majorBidi" w:cstheme="majorBidi"/>
          <w:b/>
          <w:bCs/>
          <w:color w:val="000000"/>
          <w:sz w:val="24"/>
          <w:szCs w:val="24"/>
          <w:shd w:val="clear" w:color="auto" w:fill="FFFFFF"/>
        </w:rPr>
      </w:pPr>
    </w:p>
    <w:p w:rsidR="00320D31" w:rsidRDefault="00320D31" w:rsidP="00320D31">
      <w:pPr>
        <w:tabs>
          <w:tab w:val="left" w:pos="3855"/>
        </w:tabs>
        <w:spacing w:line="360" w:lineRule="auto"/>
        <w:jc w:val="center"/>
        <w:rPr>
          <w:rFonts w:asciiTheme="majorBidi" w:hAnsiTheme="majorBidi" w:cstheme="majorBidi"/>
          <w:b/>
          <w:bCs/>
          <w:color w:val="000000"/>
          <w:sz w:val="24"/>
          <w:szCs w:val="24"/>
          <w:shd w:val="clear" w:color="auto" w:fill="FFFFFF"/>
        </w:rPr>
      </w:pPr>
    </w:p>
    <w:p w:rsidR="00320D31" w:rsidRDefault="00320D31" w:rsidP="00320D31">
      <w:pPr>
        <w:tabs>
          <w:tab w:val="left" w:pos="3855"/>
        </w:tabs>
        <w:spacing w:line="360" w:lineRule="auto"/>
        <w:jc w:val="center"/>
        <w:rPr>
          <w:rFonts w:asciiTheme="majorBidi" w:hAnsiTheme="majorBidi" w:cstheme="majorBidi"/>
          <w:b/>
          <w:bCs/>
          <w:color w:val="000000"/>
          <w:sz w:val="24"/>
          <w:szCs w:val="24"/>
          <w:shd w:val="clear" w:color="auto" w:fill="FFFFFF"/>
        </w:rPr>
      </w:pPr>
    </w:p>
    <w:p w:rsidR="00320D31" w:rsidRDefault="00320D31" w:rsidP="00320D31">
      <w:pPr>
        <w:tabs>
          <w:tab w:val="left" w:pos="3855"/>
        </w:tabs>
        <w:spacing w:line="360" w:lineRule="auto"/>
        <w:jc w:val="center"/>
        <w:rPr>
          <w:rFonts w:asciiTheme="majorBidi" w:hAnsiTheme="majorBidi" w:cstheme="majorBidi"/>
          <w:b/>
          <w:bCs/>
          <w:color w:val="000000"/>
          <w:sz w:val="24"/>
          <w:szCs w:val="24"/>
          <w:shd w:val="clear" w:color="auto" w:fill="FFFFFF"/>
        </w:rPr>
      </w:pPr>
    </w:p>
    <w:p w:rsidR="00320D31" w:rsidRPr="00320D31" w:rsidRDefault="00320D31" w:rsidP="00320D31">
      <w:pPr>
        <w:tabs>
          <w:tab w:val="left" w:pos="3855"/>
        </w:tabs>
        <w:spacing w:line="360" w:lineRule="auto"/>
        <w:jc w:val="center"/>
        <w:rPr>
          <w:rFonts w:asciiTheme="majorBidi" w:hAnsiTheme="majorBidi" w:cstheme="majorBidi"/>
          <w:color w:val="000000" w:themeColor="text1"/>
          <w:sz w:val="28"/>
          <w:szCs w:val="28"/>
          <w:highlight w:val="yellow"/>
        </w:rPr>
      </w:pPr>
      <w:r w:rsidRPr="00320D31">
        <w:rPr>
          <w:rFonts w:asciiTheme="majorBidi" w:hAnsiTheme="majorBidi" w:cstheme="majorBidi"/>
          <w:b/>
          <w:bCs/>
          <w:color w:val="000000"/>
          <w:sz w:val="28"/>
          <w:szCs w:val="28"/>
          <w:shd w:val="clear" w:color="auto" w:fill="FFFFFF"/>
        </w:rPr>
        <w:t>UNIT 5 DB</w:t>
      </w:r>
    </w:p>
    <w:p w:rsidR="00320D31" w:rsidRPr="00D72B88" w:rsidRDefault="00320D31" w:rsidP="00320D31">
      <w:pPr>
        <w:spacing w:line="360" w:lineRule="auto"/>
        <w:jc w:val="center"/>
        <w:rPr>
          <w:rFonts w:asciiTheme="majorBidi" w:hAnsiTheme="majorBidi" w:cstheme="majorBidi"/>
          <w:color w:val="000000" w:themeColor="text1"/>
          <w:sz w:val="24"/>
          <w:szCs w:val="24"/>
          <w:highlight w:val="yellow"/>
        </w:rPr>
      </w:pPr>
    </w:p>
    <w:p w:rsidR="00320D31" w:rsidRPr="00D72B88" w:rsidRDefault="00320D31" w:rsidP="00320D31">
      <w:pPr>
        <w:spacing w:line="360" w:lineRule="auto"/>
        <w:jc w:val="center"/>
        <w:rPr>
          <w:rFonts w:asciiTheme="majorBidi" w:hAnsiTheme="majorBidi" w:cstheme="majorBidi"/>
          <w:color w:val="000000" w:themeColor="text1"/>
          <w:sz w:val="24"/>
          <w:szCs w:val="24"/>
          <w:highlight w:val="yellow"/>
        </w:rPr>
      </w:pPr>
    </w:p>
    <w:p w:rsidR="00320D31" w:rsidRPr="00D72B88" w:rsidRDefault="00320D31" w:rsidP="00320D31">
      <w:pPr>
        <w:spacing w:line="360" w:lineRule="auto"/>
        <w:jc w:val="center"/>
        <w:rPr>
          <w:rFonts w:asciiTheme="majorBidi" w:hAnsiTheme="majorBidi" w:cstheme="majorBidi"/>
          <w:color w:val="000000" w:themeColor="text1"/>
          <w:sz w:val="24"/>
          <w:szCs w:val="24"/>
          <w:highlight w:val="yellow"/>
        </w:rPr>
      </w:pPr>
      <w:r w:rsidRPr="00D72B88">
        <w:rPr>
          <w:rFonts w:asciiTheme="majorBidi" w:hAnsiTheme="majorBidi" w:cstheme="majorBidi"/>
          <w:color w:val="000000" w:themeColor="text1"/>
          <w:sz w:val="24"/>
          <w:szCs w:val="24"/>
          <w:highlight w:val="yellow"/>
        </w:rPr>
        <w:t>Student’s name</w:t>
      </w:r>
    </w:p>
    <w:p w:rsidR="00320D31" w:rsidRPr="00D72B88" w:rsidRDefault="00320D31" w:rsidP="00320D31">
      <w:pPr>
        <w:spacing w:line="360" w:lineRule="auto"/>
        <w:jc w:val="center"/>
        <w:rPr>
          <w:rFonts w:asciiTheme="majorBidi" w:hAnsiTheme="majorBidi" w:cstheme="majorBidi"/>
          <w:color w:val="000000" w:themeColor="text1"/>
          <w:sz w:val="24"/>
          <w:szCs w:val="24"/>
        </w:rPr>
      </w:pPr>
      <w:r w:rsidRPr="00D72B88">
        <w:rPr>
          <w:rFonts w:asciiTheme="majorBidi" w:hAnsiTheme="majorBidi" w:cstheme="majorBidi"/>
          <w:color w:val="000000" w:themeColor="text1"/>
          <w:sz w:val="24"/>
          <w:szCs w:val="24"/>
          <w:highlight w:val="yellow"/>
        </w:rPr>
        <w:t>Institution’s name</w:t>
      </w:r>
    </w:p>
    <w:p w:rsidR="00320D31" w:rsidRPr="00D72B88" w:rsidRDefault="00320D31" w:rsidP="00320D31">
      <w:pPr>
        <w:shd w:val="clear" w:color="auto" w:fill="FFFFFF"/>
        <w:spacing w:after="0" w:line="240" w:lineRule="auto"/>
        <w:rPr>
          <w:rFonts w:ascii="Trebuchet MS" w:eastAsia="Times New Roman" w:hAnsi="Trebuchet MS" w:cs="Times New Roman"/>
          <w:color w:val="000000" w:themeColor="text1"/>
          <w:sz w:val="20"/>
          <w:szCs w:val="20"/>
        </w:rPr>
      </w:pPr>
    </w:p>
    <w:p w:rsidR="00320D31" w:rsidRPr="00D72B88" w:rsidRDefault="00320D31" w:rsidP="00320D31">
      <w:pPr>
        <w:tabs>
          <w:tab w:val="left" w:pos="5595"/>
        </w:tabs>
        <w:spacing w:line="360" w:lineRule="auto"/>
        <w:jc w:val="center"/>
        <w:rPr>
          <w:rFonts w:ascii="Times New Roman" w:hAnsi="Times New Roman" w:cs="Times New Roman"/>
          <w:b/>
          <w:bCs/>
          <w:color w:val="000000" w:themeColor="text1"/>
          <w:sz w:val="24"/>
          <w:szCs w:val="24"/>
        </w:rPr>
      </w:pPr>
    </w:p>
    <w:p w:rsidR="00320D31" w:rsidRPr="00D72B88" w:rsidRDefault="00320D31" w:rsidP="00320D31">
      <w:pPr>
        <w:tabs>
          <w:tab w:val="left" w:pos="5595"/>
        </w:tabs>
        <w:spacing w:line="360" w:lineRule="auto"/>
        <w:jc w:val="center"/>
        <w:rPr>
          <w:rFonts w:ascii="Times New Roman" w:hAnsi="Times New Roman" w:cs="Times New Roman"/>
          <w:b/>
          <w:bCs/>
          <w:color w:val="000000" w:themeColor="text1"/>
          <w:sz w:val="24"/>
          <w:szCs w:val="24"/>
        </w:rPr>
      </w:pPr>
    </w:p>
    <w:p w:rsidR="00320D31" w:rsidRPr="00D72B88" w:rsidRDefault="00320D31" w:rsidP="00320D31">
      <w:pPr>
        <w:rPr>
          <w:color w:val="000000" w:themeColor="text1"/>
        </w:rPr>
      </w:pPr>
    </w:p>
    <w:p w:rsidR="00320D31" w:rsidRPr="00D72B88" w:rsidRDefault="00320D31" w:rsidP="00320D31">
      <w:pPr>
        <w:rPr>
          <w:color w:val="000000" w:themeColor="text1"/>
        </w:rPr>
      </w:pPr>
    </w:p>
    <w:p w:rsidR="00320D31" w:rsidRDefault="00320D31" w:rsidP="00320D31"/>
    <w:p w:rsidR="00320D31" w:rsidRDefault="00320D31" w:rsidP="00320D31"/>
    <w:p w:rsidR="003E795B" w:rsidRDefault="003E795B"/>
    <w:p w:rsidR="00320D31" w:rsidRDefault="00320D31"/>
    <w:p w:rsidR="00320D31" w:rsidRDefault="00320D31"/>
    <w:p w:rsidR="00320D31" w:rsidRDefault="00320D31"/>
    <w:p w:rsidR="00320D31" w:rsidRDefault="00320D31"/>
    <w:p w:rsidR="00E01E30" w:rsidRDefault="00E01E30" w:rsidP="006F5022">
      <w:pPr>
        <w:tabs>
          <w:tab w:val="left" w:pos="3855"/>
        </w:tabs>
        <w:spacing w:line="360" w:lineRule="auto"/>
        <w:jc w:val="center"/>
        <w:rPr>
          <w:rFonts w:asciiTheme="majorBidi" w:hAnsiTheme="majorBidi" w:cstheme="majorBidi"/>
          <w:b/>
          <w:bCs/>
          <w:color w:val="000000"/>
          <w:sz w:val="28"/>
          <w:szCs w:val="28"/>
          <w:shd w:val="clear" w:color="auto" w:fill="FFFFFF"/>
        </w:rPr>
      </w:pPr>
      <w:r w:rsidRPr="00320D31">
        <w:rPr>
          <w:rFonts w:asciiTheme="majorBidi" w:hAnsiTheme="majorBidi" w:cstheme="majorBidi"/>
          <w:b/>
          <w:bCs/>
          <w:color w:val="000000"/>
          <w:sz w:val="28"/>
          <w:szCs w:val="28"/>
          <w:shd w:val="clear" w:color="auto" w:fill="FFFFFF"/>
        </w:rPr>
        <w:lastRenderedPageBreak/>
        <w:t>UNIT 5 DB</w:t>
      </w:r>
    </w:p>
    <w:p w:rsidR="000E5DB3" w:rsidRPr="00DC1F41" w:rsidRDefault="00DC1F41" w:rsidP="004871F8">
      <w:pPr>
        <w:tabs>
          <w:tab w:val="left" w:pos="3855"/>
        </w:tabs>
        <w:spacing w:line="360" w:lineRule="auto"/>
        <w:jc w:val="both"/>
        <w:rPr>
          <w:rFonts w:asciiTheme="majorBidi" w:hAnsiTheme="majorBidi" w:cstheme="majorBidi"/>
          <w:b/>
          <w:bCs/>
          <w:color w:val="000000"/>
          <w:sz w:val="24"/>
          <w:szCs w:val="24"/>
          <w:shd w:val="clear" w:color="auto" w:fill="FFFFFF"/>
        </w:rPr>
      </w:pPr>
      <w:r w:rsidRPr="00DC1F41">
        <w:rPr>
          <w:rFonts w:asciiTheme="majorBidi" w:hAnsiTheme="majorBidi" w:cstheme="majorBidi"/>
          <w:b/>
          <w:bCs/>
          <w:color w:val="000000"/>
          <w:sz w:val="24"/>
          <w:szCs w:val="24"/>
          <w:shd w:val="clear" w:color="auto" w:fill="FFFFFF"/>
        </w:rPr>
        <w:t>Introduction</w:t>
      </w:r>
    </w:p>
    <w:p w:rsidR="00564BB3" w:rsidRPr="00564BB3" w:rsidRDefault="00564BB3" w:rsidP="00564BB3">
      <w:pPr>
        <w:tabs>
          <w:tab w:val="center" w:pos="4680"/>
        </w:tabs>
        <w:spacing w:line="480" w:lineRule="auto"/>
        <w:jc w:val="both"/>
        <w:rPr>
          <w:rFonts w:asciiTheme="majorBidi" w:hAnsiTheme="majorBidi" w:cstheme="majorBidi"/>
          <w:color w:val="000000"/>
          <w:sz w:val="24"/>
          <w:szCs w:val="24"/>
          <w:shd w:val="clear" w:color="auto" w:fill="FFFFFF"/>
        </w:rPr>
      </w:pPr>
      <w:r w:rsidRPr="00564BB3">
        <w:rPr>
          <w:rFonts w:asciiTheme="majorBidi" w:hAnsiTheme="majorBidi" w:cstheme="majorBidi"/>
          <w:color w:val="000000"/>
          <w:sz w:val="24"/>
          <w:szCs w:val="24"/>
          <w:shd w:val="clear" w:color="auto" w:fill="FFFFFF"/>
        </w:rPr>
        <w:t xml:space="preserve">       According to the mentioned case, global strategy plan is ready to get implemented, managed, and supported. In this context, the required elaboration is given below. </w:t>
      </w:r>
    </w:p>
    <w:p w:rsidR="00564BB3" w:rsidRPr="00804DAA" w:rsidRDefault="00564BB3" w:rsidP="00564BB3">
      <w:pPr>
        <w:tabs>
          <w:tab w:val="center" w:pos="4680"/>
        </w:tabs>
        <w:spacing w:line="480" w:lineRule="auto"/>
        <w:jc w:val="both"/>
        <w:rPr>
          <w:rFonts w:asciiTheme="majorBidi" w:hAnsiTheme="majorBidi" w:cstheme="majorBidi"/>
          <w:b/>
          <w:bCs/>
          <w:color w:val="000000"/>
          <w:sz w:val="24"/>
          <w:szCs w:val="24"/>
          <w:shd w:val="clear" w:color="auto" w:fill="FFFFFF"/>
        </w:rPr>
      </w:pPr>
      <w:r w:rsidRPr="00804DAA">
        <w:rPr>
          <w:rFonts w:asciiTheme="majorBidi" w:hAnsiTheme="majorBidi" w:cstheme="majorBidi"/>
          <w:b/>
          <w:bCs/>
          <w:color w:val="000000"/>
          <w:sz w:val="24"/>
          <w:szCs w:val="24"/>
          <w:shd w:val="clear" w:color="auto" w:fill="FFFFFF"/>
        </w:rPr>
        <w:t>Globalization and Its Efficacy for Organization:</w:t>
      </w:r>
    </w:p>
    <w:p w:rsidR="00564BB3" w:rsidRPr="00564BB3" w:rsidRDefault="00564BB3" w:rsidP="00564BB3">
      <w:pPr>
        <w:tabs>
          <w:tab w:val="center" w:pos="4680"/>
        </w:tabs>
        <w:spacing w:line="480" w:lineRule="auto"/>
        <w:jc w:val="both"/>
        <w:rPr>
          <w:rFonts w:asciiTheme="majorBidi" w:hAnsiTheme="majorBidi" w:cstheme="majorBidi"/>
          <w:color w:val="000000"/>
          <w:sz w:val="24"/>
          <w:szCs w:val="24"/>
          <w:shd w:val="clear" w:color="auto" w:fill="FFFFFF"/>
        </w:rPr>
      </w:pPr>
      <w:r w:rsidRPr="00564BB3">
        <w:rPr>
          <w:rFonts w:asciiTheme="majorBidi" w:hAnsiTheme="majorBidi" w:cstheme="majorBidi"/>
          <w:color w:val="000000"/>
          <w:sz w:val="24"/>
          <w:szCs w:val="24"/>
          <w:shd w:val="clear" w:color="auto" w:fill="FFFFFF"/>
        </w:rPr>
        <w:t xml:space="preserve"> </w:t>
      </w:r>
      <w:r w:rsidR="00804DAA">
        <w:rPr>
          <w:rFonts w:asciiTheme="majorBidi" w:hAnsiTheme="majorBidi" w:cstheme="majorBidi"/>
          <w:color w:val="000000"/>
          <w:sz w:val="24"/>
          <w:szCs w:val="24"/>
          <w:shd w:val="clear" w:color="auto" w:fill="FFFFFF"/>
        </w:rPr>
        <w:tab/>
        <w:t xml:space="preserve">            </w:t>
      </w:r>
      <w:r w:rsidRPr="00564BB3">
        <w:rPr>
          <w:rFonts w:asciiTheme="majorBidi" w:hAnsiTheme="majorBidi" w:cstheme="majorBidi"/>
          <w:color w:val="000000"/>
          <w:sz w:val="24"/>
          <w:szCs w:val="24"/>
          <w:shd w:val="clear" w:color="auto" w:fill="FFFFFF"/>
        </w:rPr>
        <w:t xml:space="preserve">Globalization is an effective way to expand the market for a business's products and </w:t>
      </w:r>
      <w:r w:rsidR="00804DAA" w:rsidRPr="00564BB3">
        <w:rPr>
          <w:rFonts w:asciiTheme="majorBidi" w:hAnsiTheme="majorBidi" w:cstheme="majorBidi"/>
          <w:color w:val="000000"/>
          <w:sz w:val="24"/>
          <w:szCs w:val="24"/>
          <w:shd w:val="clear" w:color="auto" w:fill="FFFFFF"/>
        </w:rPr>
        <w:t>services that</w:t>
      </w:r>
      <w:r w:rsidRPr="00564BB3">
        <w:rPr>
          <w:rFonts w:asciiTheme="majorBidi" w:hAnsiTheme="majorBidi" w:cstheme="majorBidi"/>
          <w:color w:val="000000"/>
          <w:sz w:val="24"/>
          <w:szCs w:val="24"/>
          <w:shd w:val="clear" w:color="auto" w:fill="FFFFFF"/>
        </w:rPr>
        <w:t xml:space="preserve"> are imperative for its long-term fruition. Globalization proffers exacerbated benefits to business and opens up the paths to access the international business markets. (</w:t>
      </w:r>
      <w:proofErr w:type="spellStart"/>
      <w:r w:rsidRPr="00564BB3">
        <w:rPr>
          <w:rFonts w:asciiTheme="majorBidi" w:hAnsiTheme="majorBidi" w:cstheme="majorBidi"/>
          <w:color w:val="000000"/>
          <w:sz w:val="24"/>
          <w:szCs w:val="24"/>
          <w:shd w:val="clear" w:color="auto" w:fill="FFFFFF"/>
        </w:rPr>
        <w:t>Quain</w:t>
      </w:r>
      <w:proofErr w:type="spellEnd"/>
      <w:r w:rsidRPr="00564BB3">
        <w:rPr>
          <w:rFonts w:asciiTheme="majorBidi" w:hAnsiTheme="majorBidi" w:cstheme="majorBidi"/>
          <w:color w:val="000000"/>
          <w:sz w:val="24"/>
          <w:szCs w:val="24"/>
          <w:shd w:val="clear" w:color="auto" w:fill="FFFFFF"/>
        </w:rPr>
        <w:t>, 2019) The notion of globalization connects the productive efficacy with the target international markets. Moreover, globalization supports an organization to provide its products and services to a wide customer-base at relatively low prices. (</w:t>
      </w:r>
      <w:proofErr w:type="spellStart"/>
      <w:r w:rsidRPr="00564BB3">
        <w:rPr>
          <w:rFonts w:asciiTheme="majorBidi" w:hAnsiTheme="majorBidi" w:cstheme="majorBidi"/>
          <w:color w:val="000000"/>
          <w:sz w:val="24"/>
          <w:szCs w:val="24"/>
          <w:shd w:val="clear" w:color="auto" w:fill="FFFFFF"/>
        </w:rPr>
        <w:t>Marcic</w:t>
      </w:r>
      <w:proofErr w:type="spellEnd"/>
      <w:r w:rsidRPr="00564BB3">
        <w:rPr>
          <w:rFonts w:asciiTheme="majorBidi" w:hAnsiTheme="majorBidi" w:cstheme="majorBidi"/>
          <w:color w:val="000000"/>
          <w:sz w:val="24"/>
          <w:szCs w:val="24"/>
          <w:shd w:val="clear" w:color="auto" w:fill="FFFFFF"/>
        </w:rPr>
        <w:t xml:space="preserve"> &amp; Daft, 2010) On the other hand, the company can attain maximized advantages through the sharing of international technologies, skills, and ideas.  </w:t>
      </w:r>
    </w:p>
    <w:p w:rsidR="00564BB3" w:rsidRPr="00804DAA" w:rsidRDefault="00564BB3" w:rsidP="00564BB3">
      <w:pPr>
        <w:tabs>
          <w:tab w:val="center" w:pos="4680"/>
        </w:tabs>
        <w:spacing w:line="480" w:lineRule="auto"/>
        <w:jc w:val="both"/>
        <w:rPr>
          <w:rFonts w:asciiTheme="majorBidi" w:hAnsiTheme="majorBidi" w:cstheme="majorBidi"/>
          <w:b/>
          <w:bCs/>
          <w:color w:val="000000"/>
          <w:sz w:val="24"/>
          <w:szCs w:val="24"/>
          <w:shd w:val="clear" w:color="auto" w:fill="FFFFFF"/>
        </w:rPr>
      </w:pPr>
      <w:r w:rsidRPr="00804DAA">
        <w:rPr>
          <w:rFonts w:asciiTheme="majorBidi" w:hAnsiTheme="majorBidi" w:cstheme="majorBidi"/>
          <w:b/>
          <w:bCs/>
          <w:color w:val="000000"/>
          <w:sz w:val="24"/>
          <w:szCs w:val="24"/>
          <w:shd w:val="clear" w:color="auto" w:fill="FFFFFF"/>
        </w:rPr>
        <w:t xml:space="preserve">The </w:t>
      </w:r>
      <w:r w:rsidR="00804DAA" w:rsidRPr="00804DAA">
        <w:rPr>
          <w:rFonts w:asciiTheme="majorBidi" w:hAnsiTheme="majorBidi" w:cstheme="majorBidi"/>
          <w:b/>
          <w:bCs/>
          <w:color w:val="000000"/>
          <w:sz w:val="24"/>
          <w:szCs w:val="24"/>
          <w:shd w:val="clear" w:color="auto" w:fill="FFFFFF"/>
        </w:rPr>
        <w:t xml:space="preserve">Rationale for the </w:t>
      </w:r>
      <w:r w:rsidRPr="00804DAA">
        <w:rPr>
          <w:rFonts w:asciiTheme="majorBidi" w:hAnsiTheme="majorBidi" w:cstheme="majorBidi"/>
          <w:b/>
          <w:bCs/>
          <w:color w:val="000000"/>
          <w:sz w:val="24"/>
          <w:szCs w:val="24"/>
          <w:shd w:val="clear" w:color="auto" w:fill="FFFFFF"/>
        </w:rPr>
        <w:t xml:space="preserve">Decision </w:t>
      </w:r>
    </w:p>
    <w:p w:rsidR="00564BB3" w:rsidRPr="00564BB3" w:rsidRDefault="00804DAA" w:rsidP="00564BB3">
      <w:pPr>
        <w:tabs>
          <w:tab w:val="center" w:pos="4680"/>
        </w:tabs>
        <w:spacing w:line="480"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ab/>
        <w:t xml:space="preserve">           </w:t>
      </w:r>
      <w:r w:rsidR="00564BB3" w:rsidRPr="00564BB3">
        <w:rPr>
          <w:rFonts w:asciiTheme="majorBidi" w:hAnsiTheme="majorBidi" w:cstheme="majorBidi"/>
          <w:color w:val="000000"/>
          <w:sz w:val="24"/>
          <w:szCs w:val="24"/>
          <w:shd w:val="clear" w:color="auto" w:fill="FFFFFF"/>
        </w:rPr>
        <w:t xml:space="preserve"> The underlying purpose of taking the subject decision regarding globalization is the interrelated pros and the developmental pace of the international and national market place. Furniture businesses have ample of opportunities to augment and improve the overall business activities of furniture productions. By implementing globalization strategic framework, the company can increase its profitability and financial stability in the market. Moreover, through </w:t>
      </w:r>
      <w:proofErr w:type="spellStart"/>
      <w:r w:rsidR="00564BB3" w:rsidRPr="00564BB3">
        <w:rPr>
          <w:rFonts w:asciiTheme="majorBidi" w:hAnsiTheme="majorBidi" w:cstheme="majorBidi"/>
          <w:color w:val="000000"/>
          <w:sz w:val="24"/>
          <w:szCs w:val="24"/>
          <w:shd w:val="clear" w:color="auto" w:fill="FFFFFF"/>
        </w:rPr>
        <w:t>practising</w:t>
      </w:r>
      <w:proofErr w:type="spellEnd"/>
      <w:r w:rsidR="00564BB3" w:rsidRPr="00564BB3">
        <w:rPr>
          <w:rFonts w:asciiTheme="majorBidi" w:hAnsiTheme="majorBidi" w:cstheme="majorBidi"/>
          <w:color w:val="000000"/>
          <w:sz w:val="24"/>
          <w:szCs w:val="24"/>
          <w:shd w:val="clear" w:color="auto" w:fill="FFFFFF"/>
        </w:rPr>
        <w:t xml:space="preserve"> globalization, the company can add value to its profile by incorporating enhanced </w:t>
      </w:r>
      <w:proofErr w:type="spellStart"/>
      <w:r w:rsidR="00564BB3" w:rsidRPr="00564BB3">
        <w:rPr>
          <w:rFonts w:asciiTheme="majorBidi" w:hAnsiTheme="majorBidi" w:cstheme="majorBidi"/>
          <w:color w:val="000000"/>
          <w:sz w:val="24"/>
          <w:szCs w:val="24"/>
          <w:shd w:val="clear" w:color="auto" w:fill="FFFFFF"/>
        </w:rPr>
        <w:t>labour</w:t>
      </w:r>
      <w:proofErr w:type="spellEnd"/>
      <w:r w:rsidR="00564BB3" w:rsidRPr="00564BB3">
        <w:rPr>
          <w:rFonts w:asciiTheme="majorBidi" w:hAnsiTheme="majorBidi" w:cstheme="majorBidi"/>
          <w:color w:val="000000"/>
          <w:sz w:val="24"/>
          <w:szCs w:val="24"/>
          <w:shd w:val="clear" w:color="auto" w:fill="FFFFFF"/>
        </w:rPr>
        <w:t xml:space="preserve">, technology, and skills as well as funding. Furthermore, the global presence of business will help it to gain exacerbated competitive advantages over local rivals as well. </w:t>
      </w:r>
    </w:p>
    <w:p w:rsidR="00564BB3" w:rsidRPr="00FB6118" w:rsidRDefault="00564BB3" w:rsidP="00564BB3">
      <w:pPr>
        <w:tabs>
          <w:tab w:val="center" w:pos="4680"/>
        </w:tabs>
        <w:spacing w:line="480" w:lineRule="auto"/>
        <w:jc w:val="both"/>
        <w:rPr>
          <w:rFonts w:asciiTheme="majorBidi" w:hAnsiTheme="majorBidi" w:cstheme="majorBidi"/>
          <w:b/>
          <w:bCs/>
          <w:color w:val="000000"/>
          <w:sz w:val="24"/>
          <w:szCs w:val="24"/>
          <w:shd w:val="clear" w:color="auto" w:fill="FFFFFF"/>
        </w:rPr>
      </w:pPr>
      <w:r w:rsidRPr="00FB6118">
        <w:rPr>
          <w:rFonts w:asciiTheme="majorBidi" w:hAnsiTheme="majorBidi" w:cstheme="majorBidi"/>
          <w:b/>
          <w:bCs/>
          <w:color w:val="000000"/>
          <w:sz w:val="24"/>
          <w:szCs w:val="24"/>
          <w:shd w:val="clear" w:color="auto" w:fill="FFFFFF"/>
        </w:rPr>
        <w:lastRenderedPageBreak/>
        <w:t>Geographic Location for Global Expansion</w:t>
      </w:r>
    </w:p>
    <w:p w:rsidR="00564BB3" w:rsidRPr="00564BB3" w:rsidRDefault="00564BB3" w:rsidP="00564BB3">
      <w:pPr>
        <w:tabs>
          <w:tab w:val="center" w:pos="4680"/>
        </w:tabs>
        <w:spacing w:line="480" w:lineRule="auto"/>
        <w:jc w:val="both"/>
        <w:rPr>
          <w:rFonts w:asciiTheme="majorBidi" w:hAnsiTheme="majorBidi" w:cstheme="majorBidi"/>
          <w:color w:val="000000"/>
          <w:sz w:val="24"/>
          <w:szCs w:val="24"/>
          <w:shd w:val="clear" w:color="auto" w:fill="FFFFFF"/>
        </w:rPr>
      </w:pPr>
      <w:r w:rsidRPr="00564BB3">
        <w:rPr>
          <w:rFonts w:asciiTheme="majorBidi" w:hAnsiTheme="majorBidi" w:cstheme="majorBidi"/>
          <w:color w:val="000000"/>
          <w:sz w:val="24"/>
          <w:szCs w:val="24"/>
          <w:shd w:val="clear" w:color="auto" w:fill="FFFFFF"/>
        </w:rPr>
        <w:t xml:space="preserve">  </w:t>
      </w:r>
      <w:r w:rsidR="00FB6118">
        <w:rPr>
          <w:rFonts w:asciiTheme="majorBidi" w:hAnsiTheme="majorBidi" w:cstheme="majorBidi"/>
          <w:color w:val="000000"/>
          <w:sz w:val="24"/>
          <w:szCs w:val="24"/>
          <w:shd w:val="clear" w:color="auto" w:fill="FFFFFF"/>
        </w:rPr>
        <w:tab/>
        <w:t xml:space="preserve">            </w:t>
      </w:r>
      <w:r w:rsidRPr="00564BB3">
        <w:rPr>
          <w:rFonts w:asciiTheme="majorBidi" w:hAnsiTheme="majorBidi" w:cstheme="majorBidi"/>
          <w:color w:val="000000"/>
          <w:sz w:val="24"/>
          <w:szCs w:val="24"/>
          <w:shd w:val="clear" w:color="auto" w:fill="FFFFFF"/>
        </w:rPr>
        <w:t xml:space="preserve">According to research and observation, it is evident that India's market is a feasible geographical location to expand the furniture business. And it is the market place that features fewer intricacies in exporting furniture-based products than any other similar country. Similarly, India can be considered as a gateway to establish a furniture market in other Asian countries. Further, the recent epoch of globalization creates several opportunities in Indian and Chinese markets, and according to such privileges the company can utilize the developed infrastructure to transport and market the furniture efficiently. </w:t>
      </w:r>
    </w:p>
    <w:p w:rsidR="00564BB3" w:rsidRPr="00F1368B" w:rsidRDefault="00564BB3" w:rsidP="00564BB3">
      <w:pPr>
        <w:tabs>
          <w:tab w:val="center" w:pos="4680"/>
        </w:tabs>
        <w:spacing w:line="480" w:lineRule="auto"/>
        <w:jc w:val="both"/>
        <w:rPr>
          <w:rFonts w:asciiTheme="majorBidi" w:hAnsiTheme="majorBidi" w:cstheme="majorBidi"/>
          <w:b/>
          <w:bCs/>
          <w:color w:val="000000"/>
          <w:sz w:val="24"/>
          <w:szCs w:val="24"/>
          <w:shd w:val="clear" w:color="auto" w:fill="FFFFFF"/>
        </w:rPr>
      </w:pPr>
      <w:r w:rsidRPr="00F1368B">
        <w:rPr>
          <w:rFonts w:asciiTheme="majorBidi" w:hAnsiTheme="majorBidi" w:cstheme="majorBidi"/>
          <w:b/>
          <w:bCs/>
          <w:color w:val="000000"/>
          <w:sz w:val="24"/>
          <w:szCs w:val="24"/>
          <w:shd w:val="clear" w:color="auto" w:fill="FFFFFF"/>
        </w:rPr>
        <w:t xml:space="preserve">Information to Support the Decision  </w:t>
      </w:r>
    </w:p>
    <w:p w:rsidR="00564BB3" w:rsidRDefault="00564BB3" w:rsidP="00564BB3">
      <w:pPr>
        <w:tabs>
          <w:tab w:val="center" w:pos="4680"/>
        </w:tabs>
        <w:spacing w:line="480" w:lineRule="auto"/>
        <w:jc w:val="both"/>
        <w:rPr>
          <w:rFonts w:asciiTheme="majorBidi" w:hAnsiTheme="majorBidi" w:cstheme="majorBidi"/>
          <w:color w:val="000000"/>
          <w:sz w:val="24"/>
          <w:szCs w:val="24"/>
          <w:shd w:val="clear" w:color="auto" w:fill="FFFFFF"/>
        </w:rPr>
      </w:pPr>
      <w:r w:rsidRPr="00564BB3">
        <w:rPr>
          <w:rFonts w:asciiTheme="majorBidi" w:hAnsiTheme="majorBidi" w:cstheme="majorBidi"/>
          <w:color w:val="000000"/>
          <w:sz w:val="24"/>
          <w:szCs w:val="24"/>
          <w:shd w:val="clear" w:color="auto" w:fill="FFFFFF"/>
        </w:rPr>
        <w:t xml:space="preserve">              According to the statistics in 2017, India exported furniture worth approximately 494 million dollars. (World's Richest Countries, 2017) India is a leading name in furniture exporting and is generating massive profits through the subject exports.  The other supporting information is given in the below charts. </w:t>
      </w:r>
    </w:p>
    <w:p w:rsidR="002F74A6" w:rsidRPr="00E51786" w:rsidRDefault="002F74A6" w:rsidP="00564BB3">
      <w:pPr>
        <w:tabs>
          <w:tab w:val="center" w:pos="4680"/>
        </w:tabs>
        <w:spacing w:line="480" w:lineRule="auto"/>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770669" cy="2521676"/>
            <wp:effectExtent l="19050" t="19050" r="10631" b="11974"/>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l="3204" t="3597" r="990" b="1439"/>
                    <a:stretch>
                      <a:fillRect/>
                    </a:stretch>
                  </pic:blipFill>
                  <pic:spPr bwMode="auto">
                    <a:xfrm>
                      <a:off x="0" y="0"/>
                      <a:ext cx="2772237" cy="2523103"/>
                    </a:xfrm>
                    <a:prstGeom prst="rect">
                      <a:avLst/>
                    </a:prstGeom>
                    <a:noFill/>
                    <a:ln w="9525">
                      <a:solidFill>
                        <a:schemeClr val="tx1"/>
                      </a:solidFill>
                      <a:miter lim="800000"/>
                      <a:headEnd/>
                      <a:tailEnd/>
                    </a:ln>
                  </pic:spPr>
                </pic:pic>
              </a:graphicData>
            </a:graphic>
          </wp:inline>
        </w:drawing>
      </w:r>
      <w:r w:rsidR="00925B60">
        <w:rPr>
          <w:rFonts w:asciiTheme="majorBidi" w:hAnsiTheme="majorBidi" w:cstheme="majorBidi"/>
          <w:noProof/>
          <w:sz w:val="24"/>
          <w:szCs w:val="24"/>
        </w:rPr>
        <w:drawing>
          <wp:inline distT="0" distB="0" distL="0" distR="0">
            <wp:extent cx="2761081" cy="2512370"/>
            <wp:effectExtent l="19050" t="19050" r="20219" b="212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l="1871" t="3578" r="5024" b="6252"/>
                    <a:stretch>
                      <a:fillRect/>
                    </a:stretch>
                  </pic:blipFill>
                  <pic:spPr bwMode="auto">
                    <a:xfrm>
                      <a:off x="0" y="0"/>
                      <a:ext cx="2760726" cy="2512047"/>
                    </a:xfrm>
                    <a:prstGeom prst="rect">
                      <a:avLst/>
                    </a:prstGeom>
                    <a:noFill/>
                    <a:ln w="9525">
                      <a:solidFill>
                        <a:schemeClr val="tx1"/>
                      </a:solidFill>
                      <a:miter lim="800000"/>
                      <a:headEnd/>
                      <a:tailEnd/>
                    </a:ln>
                  </pic:spPr>
                </pic:pic>
              </a:graphicData>
            </a:graphic>
          </wp:inline>
        </w:drawing>
      </w:r>
    </w:p>
    <w:p w:rsidR="00F1368B" w:rsidRDefault="00F1368B" w:rsidP="00F1368B">
      <w:pPr>
        <w:jc w:val="both"/>
        <w:rPr>
          <w:rFonts w:asciiTheme="majorBidi" w:hAnsiTheme="majorBidi" w:cstheme="majorBidi"/>
          <w:b/>
          <w:bCs/>
          <w:sz w:val="24"/>
          <w:szCs w:val="24"/>
        </w:rPr>
      </w:pPr>
    </w:p>
    <w:p w:rsidR="00F1368B" w:rsidRDefault="004B2AE1" w:rsidP="00F1368B">
      <w:pPr>
        <w:jc w:val="both"/>
        <w:rPr>
          <w:rFonts w:asciiTheme="majorBidi" w:hAnsiTheme="majorBidi" w:cstheme="majorBidi"/>
          <w:b/>
          <w:bCs/>
          <w:sz w:val="24"/>
          <w:szCs w:val="24"/>
        </w:rPr>
      </w:pPr>
      <w:r w:rsidRPr="00207898">
        <w:rPr>
          <w:rFonts w:asciiTheme="majorBidi" w:hAnsiTheme="majorBidi" w:cstheme="majorBidi"/>
          <w:b/>
          <w:bCs/>
          <w:sz w:val="24"/>
          <w:szCs w:val="24"/>
        </w:rPr>
        <w:lastRenderedPageBreak/>
        <w:t xml:space="preserve">Decision and the Overall Goal of Growth and Expansion </w:t>
      </w:r>
    </w:p>
    <w:p w:rsidR="00F1368B" w:rsidRPr="00F1368B" w:rsidRDefault="004871F8" w:rsidP="00F1368B">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F1368B" w:rsidRPr="00F1368B">
        <w:rPr>
          <w:rFonts w:asciiTheme="majorBidi" w:hAnsiTheme="majorBidi" w:cstheme="majorBidi"/>
          <w:sz w:val="24"/>
          <w:szCs w:val="24"/>
        </w:rPr>
        <w:t xml:space="preserve">Subsequent to the implementation of globalization strategy to expand the company's business to India, the business will be equipped with a chance to sell the furniture to different local regions as well. And as it is mentioned above that India can become a link between the company and their Asian countries, through which, it would be convenient to transport the exporting goods to other nearby countries that in turn, will boost the overall market share and sales of the company. Likewise, the company can take initiative to commence an online shopping facility for the nearer locations of central Asia as well. In this way, the company can indulge in the substantial potency of profit maximization and increased market share, simultaneously. </w:t>
      </w:r>
    </w:p>
    <w:p w:rsidR="00F1368B" w:rsidRPr="00F1368B" w:rsidRDefault="00F1368B" w:rsidP="00F1368B">
      <w:pPr>
        <w:spacing w:line="480" w:lineRule="auto"/>
        <w:jc w:val="both"/>
        <w:rPr>
          <w:rFonts w:asciiTheme="majorBidi" w:hAnsiTheme="majorBidi" w:cstheme="majorBidi"/>
          <w:b/>
          <w:bCs/>
          <w:sz w:val="24"/>
          <w:szCs w:val="24"/>
        </w:rPr>
      </w:pPr>
      <w:r w:rsidRPr="00F1368B">
        <w:rPr>
          <w:rFonts w:asciiTheme="majorBidi" w:hAnsiTheme="majorBidi" w:cstheme="majorBidi"/>
          <w:b/>
          <w:bCs/>
          <w:sz w:val="24"/>
          <w:szCs w:val="24"/>
        </w:rPr>
        <w:t>Refuting the Opposing Perspective</w:t>
      </w:r>
    </w:p>
    <w:p w:rsidR="004F28FE" w:rsidRDefault="00F1368B" w:rsidP="00F1368B">
      <w:pPr>
        <w:spacing w:line="480" w:lineRule="auto"/>
        <w:jc w:val="both"/>
      </w:pPr>
      <w:r>
        <w:rPr>
          <w:rFonts w:asciiTheme="majorBidi" w:hAnsiTheme="majorBidi" w:cstheme="majorBidi"/>
          <w:sz w:val="24"/>
          <w:szCs w:val="24"/>
        </w:rPr>
        <w:tab/>
      </w:r>
      <w:r w:rsidRPr="00F1368B">
        <w:rPr>
          <w:rFonts w:asciiTheme="majorBidi" w:hAnsiTheme="majorBidi" w:cstheme="majorBidi"/>
          <w:sz w:val="24"/>
          <w:szCs w:val="24"/>
        </w:rPr>
        <w:t xml:space="preserve"> Phenomenally, any proposed opposing perspective regarding the efficacy of globalization is utterly futile and vague. Globalization is a new black that has enwrapped the entire world of international businesses. It is absurd to consider that a company can save itself from the effects of globalization by avoiding its practice because globalization has sufficient potential to impact every organization in the global market. Globalization opens up the new horizons for a business in another country and proffers it with a chance to employ the resources of that country for production. Elevated investments and augmented market shares are the most eminent aspects of globalization. However, it also has a few disadvantages, such as excessive competition, but that can be tackled by a smart strategic framework.</w:t>
      </w:r>
    </w:p>
    <w:p w:rsidR="00843E78" w:rsidRDefault="00843E78" w:rsidP="003A41DF">
      <w:pPr>
        <w:spacing w:line="480" w:lineRule="auto"/>
        <w:jc w:val="center"/>
        <w:rPr>
          <w:rFonts w:asciiTheme="majorBidi" w:hAnsiTheme="majorBidi" w:cstheme="majorBidi"/>
          <w:b/>
          <w:bCs/>
          <w:sz w:val="24"/>
          <w:szCs w:val="24"/>
        </w:rPr>
      </w:pPr>
    </w:p>
    <w:p w:rsidR="00843E78" w:rsidRDefault="00843E78" w:rsidP="003A41DF">
      <w:pPr>
        <w:spacing w:line="480" w:lineRule="auto"/>
        <w:jc w:val="center"/>
        <w:rPr>
          <w:rFonts w:asciiTheme="majorBidi" w:hAnsiTheme="majorBidi" w:cstheme="majorBidi"/>
          <w:b/>
          <w:bCs/>
          <w:sz w:val="24"/>
          <w:szCs w:val="24"/>
        </w:rPr>
      </w:pPr>
    </w:p>
    <w:p w:rsidR="00BC217E" w:rsidRPr="00F1368B" w:rsidRDefault="00BC217E" w:rsidP="003A41DF">
      <w:pPr>
        <w:spacing w:line="480" w:lineRule="auto"/>
        <w:jc w:val="center"/>
        <w:rPr>
          <w:rFonts w:asciiTheme="majorBidi" w:hAnsiTheme="majorBidi" w:cstheme="majorBidi"/>
          <w:b/>
          <w:bCs/>
          <w:sz w:val="24"/>
          <w:szCs w:val="24"/>
        </w:rPr>
      </w:pPr>
      <w:r w:rsidRPr="00F1368B">
        <w:rPr>
          <w:rFonts w:asciiTheme="majorBidi" w:hAnsiTheme="majorBidi" w:cstheme="majorBidi"/>
          <w:b/>
          <w:bCs/>
          <w:sz w:val="24"/>
          <w:szCs w:val="24"/>
        </w:rPr>
        <w:lastRenderedPageBreak/>
        <w:t>Reference</w:t>
      </w:r>
    </w:p>
    <w:p w:rsidR="001C583F" w:rsidRPr="003A41DF" w:rsidRDefault="001C583F" w:rsidP="001C583F">
      <w:pPr>
        <w:spacing w:line="480" w:lineRule="auto"/>
        <w:jc w:val="both"/>
        <w:rPr>
          <w:rFonts w:asciiTheme="majorBidi" w:hAnsiTheme="majorBidi" w:cstheme="majorBidi"/>
          <w:color w:val="333333"/>
          <w:sz w:val="24"/>
          <w:szCs w:val="24"/>
          <w:shd w:val="clear" w:color="auto" w:fill="FFFFFF"/>
        </w:rPr>
      </w:pPr>
      <w:proofErr w:type="gramStart"/>
      <w:r w:rsidRPr="003A41DF">
        <w:rPr>
          <w:rFonts w:asciiTheme="majorBidi" w:hAnsiTheme="majorBidi" w:cstheme="majorBidi"/>
          <w:color w:val="333333"/>
          <w:sz w:val="24"/>
          <w:szCs w:val="24"/>
          <w:shd w:val="clear" w:color="auto" w:fill="FFFFFF"/>
        </w:rPr>
        <w:t xml:space="preserve">Daft, R. L., &amp; </w:t>
      </w:r>
      <w:proofErr w:type="spellStart"/>
      <w:r w:rsidRPr="003A41DF">
        <w:rPr>
          <w:rFonts w:asciiTheme="majorBidi" w:hAnsiTheme="majorBidi" w:cstheme="majorBidi"/>
          <w:color w:val="333333"/>
          <w:sz w:val="24"/>
          <w:szCs w:val="24"/>
          <w:shd w:val="clear" w:color="auto" w:fill="FFFFFF"/>
        </w:rPr>
        <w:t>Marcic</w:t>
      </w:r>
      <w:proofErr w:type="spellEnd"/>
      <w:r w:rsidRPr="003A41DF">
        <w:rPr>
          <w:rFonts w:asciiTheme="majorBidi" w:hAnsiTheme="majorBidi" w:cstheme="majorBidi"/>
          <w:color w:val="333333"/>
          <w:sz w:val="24"/>
          <w:szCs w:val="24"/>
          <w:shd w:val="clear" w:color="auto" w:fill="FFFFFF"/>
        </w:rPr>
        <w:t>, D. (2017).</w:t>
      </w:r>
      <w:proofErr w:type="gramEnd"/>
      <w:r w:rsidRPr="003A41DF">
        <w:rPr>
          <w:rFonts w:asciiTheme="majorBidi" w:hAnsiTheme="majorBidi" w:cstheme="majorBidi"/>
          <w:color w:val="333333"/>
          <w:sz w:val="24"/>
          <w:szCs w:val="24"/>
          <w:shd w:val="clear" w:color="auto" w:fill="FFFFFF"/>
        </w:rPr>
        <w:t> </w:t>
      </w:r>
      <w:proofErr w:type="gramStart"/>
      <w:r w:rsidRPr="003A41DF">
        <w:rPr>
          <w:rFonts w:asciiTheme="majorBidi" w:hAnsiTheme="majorBidi" w:cstheme="majorBidi"/>
          <w:i/>
          <w:iCs/>
          <w:color w:val="333333"/>
          <w:sz w:val="24"/>
          <w:szCs w:val="24"/>
        </w:rPr>
        <w:t>Understanding management</w:t>
      </w:r>
      <w:r w:rsidRPr="003A41DF">
        <w:rPr>
          <w:rFonts w:asciiTheme="majorBidi" w:hAnsiTheme="majorBidi" w:cstheme="majorBidi"/>
          <w:color w:val="333333"/>
          <w:sz w:val="24"/>
          <w:szCs w:val="24"/>
          <w:shd w:val="clear" w:color="auto" w:fill="FFFFFF"/>
        </w:rPr>
        <w:t>.</w:t>
      </w:r>
      <w:proofErr w:type="gramEnd"/>
      <w:r w:rsidRPr="003A41DF">
        <w:rPr>
          <w:rFonts w:asciiTheme="majorBidi" w:hAnsiTheme="majorBidi" w:cstheme="majorBidi"/>
          <w:color w:val="333333"/>
          <w:sz w:val="24"/>
          <w:szCs w:val="24"/>
          <w:shd w:val="clear" w:color="auto" w:fill="FFFFFF"/>
        </w:rPr>
        <w:t xml:space="preserve"> Australia: </w:t>
      </w:r>
      <w:proofErr w:type="spellStart"/>
      <w:r w:rsidRPr="003A41DF">
        <w:rPr>
          <w:rFonts w:asciiTheme="majorBidi" w:hAnsiTheme="majorBidi" w:cstheme="majorBidi"/>
          <w:color w:val="333333"/>
          <w:sz w:val="24"/>
          <w:szCs w:val="24"/>
          <w:shd w:val="clear" w:color="auto" w:fill="FFFFFF"/>
        </w:rPr>
        <w:t>Cengage</w:t>
      </w:r>
      <w:proofErr w:type="spellEnd"/>
      <w:r w:rsidRPr="003A41DF">
        <w:rPr>
          <w:rFonts w:asciiTheme="majorBidi" w:hAnsiTheme="majorBidi" w:cstheme="majorBidi"/>
          <w:color w:val="333333"/>
          <w:sz w:val="24"/>
          <w:szCs w:val="24"/>
          <w:shd w:val="clear" w:color="auto" w:fill="FFFFFF"/>
        </w:rPr>
        <w:t xml:space="preserve"> Learning.</w:t>
      </w:r>
    </w:p>
    <w:p w:rsidR="001C583F" w:rsidRDefault="001C583F" w:rsidP="001C583F">
      <w:pPr>
        <w:spacing w:line="480" w:lineRule="auto"/>
        <w:jc w:val="both"/>
        <w:rPr>
          <w:rFonts w:asciiTheme="majorBidi" w:hAnsiTheme="majorBidi" w:cstheme="majorBidi"/>
          <w:sz w:val="24"/>
          <w:szCs w:val="24"/>
        </w:rPr>
      </w:pPr>
      <w:proofErr w:type="gramStart"/>
      <w:r>
        <w:rPr>
          <w:rFonts w:asciiTheme="majorBidi" w:hAnsiTheme="majorBidi" w:cstheme="majorBidi"/>
          <w:sz w:val="24"/>
          <w:szCs w:val="24"/>
        </w:rPr>
        <w:t xml:space="preserve">Fastest-Growing </w:t>
      </w:r>
      <w:r w:rsidRPr="001C583F">
        <w:rPr>
          <w:rFonts w:asciiTheme="majorBidi" w:hAnsiTheme="majorBidi" w:cstheme="majorBidi"/>
          <w:sz w:val="24"/>
          <w:szCs w:val="24"/>
        </w:rPr>
        <w:t>Furniture Export Countries.</w:t>
      </w:r>
      <w:proofErr w:type="gramEnd"/>
      <w:r w:rsidRPr="001C583F">
        <w:rPr>
          <w:rFonts w:asciiTheme="majorBidi" w:hAnsiTheme="majorBidi" w:cstheme="majorBidi"/>
          <w:sz w:val="24"/>
          <w:szCs w:val="24"/>
        </w:rPr>
        <w:t xml:space="preserve"> (2017). </w:t>
      </w:r>
      <w:r>
        <w:rPr>
          <w:rFonts w:asciiTheme="majorBidi" w:hAnsiTheme="majorBidi" w:cstheme="majorBidi"/>
          <w:sz w:val="24"/>
          <w:szCs w:val="24"/>
        </w:rPr>
        <w:br/>
        <w:t xml:space="preserve">           </w:t>
      </w:r>
      <w:hyperlink r:id="rId8" w:history="1">
        <w:r w:rsidR="00115DE8" w:rsidRPr="00D318F6">
          <w:rPr>
            <w:rStyle w:val="Hyperlink"/>
            <w:rFonts w:asciiTheme="majorBidi" w:hAnsiTheme="majorBidi" w:cstheme="majorBidi"/>
            <w:sz w:val="24"/>
            <w:szCs w:val="24"/>
          </w:rPr>
          <w:t>http://www.worldsrichestcountries.com/top-furniture-exporters.html</w:t>
        </w:r>
      </w:hyperlink>
    </w:p>
    <w:p w:rsidR="00115DE8" w:rsidRPr="001C583F" w:rsidRDefault="00115DE8" w:rsidP="00115DE8">
      <w:pPr>
        <w:spacing w:line="480" w:lineRule="auto"/>
        <w:jc w:val="both"/>
        <w:rPr>
          <w:rFonts w:asciiTheme="majorBidi" w:hAnsiTheme="majorBidi" w:cstheme="majorBidi"/>
          <w:sz w:val="24"/>
          <w:szCs w:val="24"/>
        </w:rPr>
      </w:pPr>
      <w:proofErr w:type="gramStart"/>
      <w:r w:rsidRPr="00115DE8">
        <w:rPr>
          <w:rFonts w:asciiTheme="majorBidi" w:hAnsiTheme="majorBidi" w:cstheme="majorBidi"/>
          <w:sz w:val="24"/>
          <w:szCs w:val="24"/>
        </w:rPr>
        <w:t>Indian Furniture Export Data.</w:t>
      </w:r>
      <w:proofErr w:type="gramEnd"/>
      <w:r w:rsidRPr="00115DE8">
        <w:rPr>
          <w:rFonts w:asciiTheme="majorBidi" w:hAnsiTheme="majorBidi" w:cstheme="majorBidi"/>
          <w:sz w:val="24"/>
          <w:szCs w:val="24"/>
        </w:rPr>
        <w:t xml:space="preserve"> (2019, March 16). https://www.infodriveindia.com/india-export-</w:t>
      </w:r>
      <w:r>
        <w:rPr>
          <w:rFonts w:asciiTheme="majorBidi" w:hAnsiTheme="majorBidi" w:cstheme="majorBidi"/>
          <w:sz w:val="24"/>
          <w:szCs w:val="24"/>
        </w:rPr>
        <w:br/>
        <w:t xml:space="preserve">             </w:t>
      </w:r>
      <w:r w:rsidRPr="00115DE8">
        <w:rPr>
          <w:rFonts w:asciiTheme="majorBidi" w:hAnsiTheme="majorBidi" w:cstheme="majorBidi"/>
          <w:sz w:val="24"/>
          <w:szCs w:val="24"/>
        </w:rPr>
        <w:t>data/indian-furniture-export-data.aspx</w:t>
      </w:r>
    </w:p>
    <w:p w:rsidR="00BC217E" w:rsidRPr="003A41DF" w:rsidRDefault="00BC217E" w:rsidP="003A41DF">
      <w:pPr>
        <w:spacing w:line="480" w:lineRule="auto"/>
        <w:jc w:val="both"/>
        <w:rPr>
          <w:rFonts w:asciiTheme="majorBidi" w:hAnsiTheme="majorBidi" w:cstheme="majorBidi"/>
          <w:sz w:val="24"/>
          <w:szCs w:val="24"/>
        </w:rPr>
      </w:pPr>
      <w:proofErr w:type="spellStart"/>
      <w:r w:rsidRPr="003A41DF">
        <w:rPr>
          <w:rFonts w:asciiTheme="majorBidi" w:hAnsiTheme="majorBidi" w:cstheme="majorBidi"/>
          <w:sz w:val="24"/>
          <w:szCs w:val="24"/>
        </w:rPr>
        <w:t>Quain</w:t>
      </w:r>
      <w:proofErr w:type="spellEnd"/>
      <w:r w:rsidRPr="003A41DF">
        <w:rPr>
          <w:rFonts w:asciiTheme="majorBidi" w:hAnsiTheme="majorBidi" w:cstheme="majorBidi"/>
          <w:sz w:val="24"/>
          <w:szCs w:val="24"/>
        </w:rPr>
        <w:t xml:space="preserve">, S. (2019, March 05). Why Has Globalization Become so Important? </w:t>
      </w:r>
      <w:r w:rsidR="003A41DF">
        <w:rPr>
          <w:rFonts w:asciiTheme="majorBidi" w:hAnsiTheme="majorBidi" w:cstheme="majorBidi"/>
          <w:sz w:val="24"/>
          <w:szCs w:val="24"/>
        </w:rPr>
        <w:br/>
        <w:t xml:space="preserve">             </w:t>
      </w:r>
      <w:hyperlink r:id="rId9" w:history="1">
        <w:r w:rsidRPr="003A41DF">
          <w:rPr>
            <w:rStyle w:val="Hyperlink"/>
            <w:rFonts w:asciiTheme="majorBidi" w:hAnsiTheme="majorBidi" w:cstheme="majorBidi"/>
            <w:sz w:val="24"/>
            <w:szCs w:val="24"/>
          </w:rPr>
          <w:t>https://smallbusiness.chron.com/globalization-become-important-77671.html</w:t>
        </w:r>
      </w:hyperlink>
    </w:p>
    <w:p w:rsidR="00BC217E" w:rsidRPr="003A41DF" w:rsidRDefault="00BC217E" w:rsidP="003A41DF">
      <w:pPr>
        <w:spacing w:line="480" w:lineRule="auto"/>
        <w:jc w:val="both"/>
        <w:rPr>
          <w:rFonts w:asciiTheme="majorBidi" w:hAnsiTheme="majorBidi" w:cstheme="majorBidi"/>
          <w:color w:val="333333"/>
          <w:sz w:val="24"/>
          <w:szCs w:val="24"/>
          <w:shd w:val="clear" w:color="auto" w:fill="FFFFFF"/>
        </w:rPr>
      </w:pPr>
      <w:proofErr w:type="spellStart"/>
      <w:proofErr w:type="gramStart"/>
      <w:r w:rsidRPr="003A41DF">
        <w:rPr>
          <w:rFonts w:asciiTheme="majorBidi" w:hAnsiTheme="majorBidi" w:cstheme="majorBidi"/>
          <w:color w:val="333333"/>
          <w:sz w:val="24"/>
          <w:szCs w:val="24"/>
          <w:shd w:val="clear" w:color="auto" w:fill="FFFFFF"/>
        </w:rPr>
        <w:t>Sakir</w:t>
      </w:r>
      <w:proofErr w:type="spellEnd"/>
      <w:r w:rsidRPr="003A41DF">
        <w:rPr>
          <w:rFonts w:asciiTheme="majorBidi" w:hAnsiTheme="majorBidi" w:cstheme="majorBidi"/>
          <w:color w:val="333333"/>
          <w:sz w:val="24"/>
          <w:szCs w:val="24"/>
          <w:shd w:val="clear" w:color="auto" w:fill="FFFFFF"/>
        </w:rPr>
        <w:t xml:space="preserve">, S., &amp; </w:t>
      </w:r>
      <w:proofErr w:type="spellStart"/>
      <w:r w:rsidRPr="003A41DF">
        <w:rPr>
          <w:rFonts w:asciiTheme="majorBidi" w:hAnsiTheme="majorBidi" w:cstheme="majorBidi"/>
          <w:color w:val="333333"/>
          <w:sz w:val="24"/>
          <w:szCs w:val="24"/>
          <w:shd w:val="clear" w:color="auto" w:fill="FFFFFF"/>
        </w:rPr>
        <w:t>Sakir</w:t>
      </w:r>
      <w:proofErr w:type="spellEnd"/>
      <w:r w:rsidRPr="003A41DF">
        <w:rPr>
          <w:rFonts w:asciiTheme="majorBidi" w:hAnsiTheme="majorBidi" w:cstheme="majorBidi"/>
          <w:color w:val="333333"/>
          <w:sz w:val="24"/>
          <w:szCs w:val="24"/>
          <w:shd w:val="clear" w:color="auto" w:fill="FFFFFF"/>
        </w:rPr>
        <w:t>, S. (2014, December 15).</w:t>
      </w:r>
      <w:proofErr w:type="gramEnd"/>
      <w:r w:rsidRPr="003A41DF">
        <w:rPr>
          <w:rFonts w:asciiTheme="majorBidi" w:hAnsiTheme="majorBidi" w:cstheme="majorBidi"/>
          <w:color w:val="333333"/>
          <w:sz w:val="24"/>
          <w:szCs w:val="24"/>
          <w:shd w:val="clear" w:color="auto" w:fill="FFFFFF"/>
        </w:rPr>
        <w:t xml:space="preserve"> Globalization Is Only a Good Thing If It Benefits All </w:t>
      </w:r>
      <w:r w:rsidR="003A41DF">
        <w:rPr>
          <w:rFonts w:asciiTheme="majorBidi" w:hAnsiTheme="majorBidi" w:cstheme="majorBidi"/>
          <w:color w:val="333333"/>
          <w:sz w:val="24"/>
          <w:szCs w:val="24"/>
          <w:shd w:val="clear" w:color="auto" w:fill="FFFFFF"/>
        </w:rPr>
        <w:br/>
        <w:t xml:space="preserve">             </w:t>
      </w:r>
      <w:r w:rsidRPr="003A41DF">
        <w:rPr>
          <w:rFonts w:asciiTheme="majorBidi" w:hAnsiTheme="majorBidi" w:cstheme="majorBidi"/>
          <w:color w:val="333333"/>
          <w:sz w:val="24"/>
          <w:szCs w:val="24"/>
          <w:shd w:val="clear" w:color="auto" w:fill="FFFFFF"/>
        </w:rPr>
        <w:t xml:space="preserve">Groups of Society. </w:t>
      </w:r>
      <w:hyperlink r:id="rId10" w:history="1">
        <w:r w:rsidR="00FA25D3" w:rsidRPr="00D318F6">
          <w:rPr>
            <w:rStyle w:val="Hyperlink"/>
            <w:rFonts w:asciiTheme="majorBidi" w:hAnsiTheme="majorBidi" w:cstheme="majorBidi"/>
            <w:sz w:val="24"/>
            <w:szCs w:val="24"/>
            <w:shd w:val="clear" w:color="auto" w:fill="FFFFFF"/>
          </w:rPr>
          <w:t>https://www.huffingtonpost.ca/salman-</w:t>
        </w:r>
        <w:r w:rsidR="00FA25D3" w:rsidRPr="00D318F6">
          <w:rPr>
            <w:rStyle w:val="Hyperlink"/>
            <w:rFonts w:asciiTheme="majorBidi" w:hAnsiTheme="majorBidi" w:cstheme="majorBidi"/>
            <w:sz w:val="24"/>
            <w:szCs w:val="24"/>
            <w:shd w:val="clear" w:color="auto" w:fill="FFFFFF"/>
          </w:rPr>
          <w:br/>
          <w:t xml:space="preserve">            sakir/globalization_b_5992002.html</w:t>
        </w:r>
      </w:hyperlink>
    </w:p>
    <w:p w:rsidR="00320D31" w:rsidRDefault="00320D31"/>
    <w:p w:rsidR="00320D31" w:rsidRDefault="00320D31"/>
    <w:sectPr w:rsidR="00320D31" w:rsidSect="00320D31">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A23" w:rsidRDefault="00DE0A23" w:rsidP="00320D31">
      <w:pPr>
        <w:spacing w:after="0" w:line="240" w:lineRule="auto"/>
      </w:pPr>
      <w:r>
        <w:separator/>
      </w:r>
    </w:p>
  </w:endnote>
  <w:endnote w:type="continuationSeparator" w:id="0">
    <w:p w:rsidR="00DE0A23" w:rsidRDefault="00DE0A23" w:rsidP="00320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519579"/>
      <w:docPartObj>
        <w:docPartGallery w:val="Page Numbers (Bottom of Page)"/>
        <w:docPartUnique/>
      </w:docPartObj>
    </w:sdtPr>
    <w:sdtContent>
      <w:p w:rsidR="0035710B" w:rsidRDefault="000161F5">
        <w:pPr>
          <w:pStyle w:val="Footer"/>
          <w:jc w:val="center"/>
        </w:pPr>
        <w:fldSimple w:instr=" PAGE   \* MERGEFORMAT ">
          <w:r w:rsidR="00F1368B">
            <w:rPr>
              <w:noProof/>
            </w:rPr>
            <w:t>5</w:t>
          </w:r>
        </w:fldSimple>
      </w:p>
    </w:sdtContent>
  </w:sdt>
  <w:p w:rsidR="0035710B" w:rsidRDefault="00357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A23" w:rsidRDefault="00DE0A23" w:rsidP="00320D31">
      <w:pPr>
        <w:spacing w:after="0" w:line="240" w:lineRule="auto"/>
      </w:pPr>
      <w:r>
        <w:separator/>
      </w:r>
    </w:p>
  </w:footnote>
  <w:footnote w:type="continuationSeparator" w:id="0">
    <w:p w:rsidR="00DE0A23" w:rsidRDefault="00DE0A23" w:rsidP="00320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31" w:rsidRDefault="00320D31">
    <w:pPr>
      <w:pStyle w:val="Header"/>
    </w:pPr>
    <w:r w:rsidRPr="00320D31">
      <w:t>UNIT 5 DB</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31" w:rsidRDefault="00320D31">
    <w:pPr>
      <w:pStyle w:val="Header"/>
    </w:pPr>
    <w:r>
      <w:t xml:space="preserve">Running head: </w:t>
    </w:r>
    <w:r w:rsidRPr="00320D31">
      <w:t>UNIT 5 DB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0D31"/>
    <w:rsid w:val="000161F5"/>
    <w:rsid w:val="00016A79"/>
    <w:rsid w:val="00033978"/>
    <w:rsid w:val="00094861"/>
    <w:rsid w:val="000C5D71"/>
    <w:rsid w:val="000E5DB3"/>
    <w:rsid w:val="0010267A"/>
    <w:rsid w:val="001062D6"/>
    <w:rsid w:val="00115DE8"/>
    <w:rsid w:val="00187F94"/>
    <w:rsid w:val="001A272C"/>
    <w:rsid w:val="001A759B"/>
    <w:rsid w:val="001C1A24"/>
    <w:rsid w:val="001C583F"/>
    <w:rsid w:val="001D314E"/>
    <w:rsid w:val="001D50D2"/>
    <w:rsid w:val="001F1B1E"/>
    <w:rsid w:val="001F69A5"/>
    <w:rsid w:val="002028C6"/>
    <w:rsid w:val="00207898"/>
    <w:rsid w:val="00244FEF"/>
    <w:rsid w:val="002562AE"/>
    <w:rsid w:val="00287F99"/>
    <w:rsid w:val="002F74A6"/>
    <w:rsid w:val="00301244"/>
    <w:rsid w:val="00320D31"/>
    <w:rsid w:val="0035710B"/>
    <w:rsid w:val="00367198"/>
    <w:rsid w:val="00381B14"/>
    <w:rsid w:val="00384C05"/>
    <w:rsid w:val="0039166F"/>
    <w:rsid w:val="00397EDF"/>
    <w:rsid w:val="003A3AD1"/>
    <w:rsid w:val="003A41DF"/>
    <w:rsid w:val="003E795B"/>
    <w:rsid w:val="00423E09"/>
    <w:rsid w:val="00431630"/>
    <w:rsid w:val="00447E28"/>
    <w:rsid w:val="00452574"/>
    <w:rsid w:val="00455846"/>
    <w:rsid w:val="0046218F"/>
    <w:rsid w:val="00465CDC"/>
    <w:rsid w:val="004750D2"/>
    <w:rsid w:val="004871F8"/>
    <w:rsid w:val="004B2AE1"/>
    <w:rsid w:val="004C0E53"/>
    <w:rsid w:val="004E5AF2"/>
    <w:rsid w:val="004F28FE"/>
    <w:rsid w:val="005177C3"/>
    <w:rsid w:val="00564BB3"/>
    <w:rsid w:val="005710FC"/>
    <w:rsid w:val="00592AC6"/>
    <w:rsid w:val="005C0721"/>
    <w:rsid w:val="006060D6"/>
    <w:rsid w:val="00681354"/>
    <w:rsid w:val="006B3651"/>
    <w:rsid w:val="006C7B0E"/>
    <w:rsid w:val="006F5022"/>
    <w:rsid w:val="007042C1"/>
    <w:rsid w:val="0077477F"/>
    <w:rsid w:val="007748FE"/>
    <w:rsid w:val="007D5803"/>
    <w:rsid w:val="00804DAA"/>
    <w:rsid w:val="00827A46"/>
    <w:rsid w:val="0084348D"/>
    <w:rsid w:val="00843E78"/>
    <w:rsid w:val="008808B8"/>
    <w:rsid w:val="00881CE2"/>
    <w:rsid w:val="00890D2B"/>
    <w:rsid w:val="008959AD"/>
    <w:rsid w:val="008C12E3"/>
    <w:rsid w:val="008C3AC3"/>
    <w:rsid w:val="008D129B"/>
    <w:rsid w:val="008D253B"/>
    <w:rsid w:val="00925B60"/>
    <w:rsid w:val="00926A5D"/>
    <w:rsid w:val="009D08E5"/>
    <w:rsid w:val="009D1975"/>
    <w:rsid w:val="00A17E93"/>
    <w:rsid w:val="00A61A34"/>
    <w:rsid w:val="00A721CF"/>
    <w:rsid w:val="00AA0468"/>
    <w:rsid w:val="00AA75A9"/>
    <w:rsid w:val="00AB1BFF"/>
    <w:rsid w:val="00AC1B88"/>
    <w:rsid w:val="00AC6192"/>
    <w:rsid w:val="00AD4CFF"/>
    <w:rsid w:val="00AD5F76"/>
    <w:rsid w:val="00B0121E"/>
    <w:rsid w:val="00B012A8"/>
    <w:rsid w:val="00B46563"/>
    <w:rsid w:val="00B674B5"/>
    <w:rsid w:val="00B72878"/>
    <w:rsid w:val="00BA26E6"/>
    <w:rsid w:val="00BA7696"/>
    <w:rsid w:val="00BB3A20"/>
    <w:rsid w:val="00BC217E"/>
    <w:rsid w:val="00BC64AF"/>
    <w:rsid w:val="00BD21CF"/>
    <w:rsid w:val="00BD410A"/>
    <w:rsid w:val="00BE4641"/>
    <w:rsid w:val="00C129E0"/>
    <w:rsid w:val="00C7042B"/>
    <w:rsid w:val="00C90AA6"/>
    <w:rsid w:val="00C9311C"/>
    <w:rsid w:val="00CA0479"/>
    <w:rsid w:val="00CD0E84"/>
    <w:rsid w:val="00D00CC8"/>
    <w:rsid w:val="00D55C71"/>
    <w:rsid w:val="00D6492F"/>
    <w:rsid w:val="00DB6996"/>
    <w:rsid w:val="00DC1F41"/>
    <w:rsid w:val="00DD337A"/>
    <w:rsid w:val="00DD5C58"/>
    <w:rsid w:val="00DE0A23"/>
    <w:rsid w:val="00DF207E"/>
    <w:rsid w:val="00DF58F0"/>
    <w:rsid w:val="00E01E30"/>
    <w:rsid w:val="00E13B15"/>
    <w:rsid w:val="00E20F19"/>
    <w:rsid w:val="00E51786"/>
    <w:rsid w:val="00E82503"/>
    <w:rsid w:val="00EA2393"/>
    <w:rsid w:val="00EB60C6"/>
    <w:rsid w:val="00EB6D2F"/>
    <w:rsid w:val="00ED3C29"/>
    <w:rsid w:val="00EE02EC"/>
    <w:rsid w:val="00EE3336"/>
    <w:rsid w:val="00F007AE"/>
    <w:rsid w:val="00F1368B"/>
    <w:rsid w:val="00F702EC"/>
    <w:rsid w:val="00FA25D3"/>
    <w:rsid w:val="00FB0C59"/>
    <w:rsid w:val="00FB6118"/>
    <w:rsid w:val="00FE546C"/>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31"/>
    <w:pPr>
      <w:spacing w:after="160" w:line="254" w:lineRule="auto"/>
    </w:pPr>
  </w:style>
  <w:style w:type="paragraph" w:styleId="Heading2">
    <w:name w:val="heading 2"/>
    <w:basedOn w:val="Normal"/>
    <w:link w:val="Heading2Char"/>
    <w:uiPriority w:val="9"/>
    <w:qFormat/>
    <w:rsid w:val="004F28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D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0D31"/>
  </w:style>
  <w:style w:type="paragraph" w:styleId="Footer">
    <w:name w:val="footer"/>
    <w:basedOn w:val="Normal"/>
    <w:link w:val="FooterChar"/>
    <w:uiPriority w:val="99"/>
    <w:unhideWhenUsed/>
    <w:rsid w:val="0032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D31"/>
  </w:style>
  <w:style w:type="character" w:customStyle="1" w:styleId="Heading2Char">
    <w:name w:val="Heading 2 Char"/>
    <w:basedOn w:val="DefaultParagraphFont"/>
    <w:link w:val="Heading2"/>
    <w:uiPriority w:val="9"/>
    <w:rsid w:val="004F28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28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0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CC8"/>
    <w:rPr>
      <w:rFonts w:ascii="Tahoma" w:hAnsi="Tahoma" w:cs="Tahoma"/>
      <w:sz w:val="16"/>
      <w:szCs w:val="16"/>
    </w:rPr>
  </w:style>
  <w:style w:type="character" w:styleId="Hyperlink">
    <w:name w:val="Hyperlink"/>
    <w:basedOn w:val="DefaultParagraphFont"/>
    <w:uiPriority w:val="99"/>
    <w:unhideWhenUsed/>
    <w:rsid w:val="00BC21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0704074">
      <w:bodyDiv w:val="1"/>
      <w:marLeft w:val="0"/>
      <w:marRight w:val="0"/>
      <w:marTop w:val="0"/>
      <w:marBottom w:val="0"/>
      <w:divBdr>
        <w:top w:val="none" w:sz="0" w:space="0" w:color="auto"/>
        <w:left w:val="none" w:sz="0" w:space="0" w:color="auto"/>
        <w:bottom w:val="none" w:sz="0" w:space="0" w:color="auto"/>
        <w:right w:val="none" w:sz="0" w:space="0" w:color="auto"/>
      </w:divBdr>
    </w:div>
    <w:div w:id="139604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srichestcountries.com/top-furniture-exporters.html"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huffingtonpost.ca/salman-%20%20%20%20%20%20%20%20%20%20%20%20sakir/globalization_b_5992002.html" TargetMode="External"/><Relationship Id="rId4" Type="http://schemas.openxmlformats.org/officeDocument/2006/relationships/footnotes" Target="footnotes.xml"/><Relationship Id="rId9" Type="http://schemas.openxmlformats.org/officeDocument/2006/relationships/hyperlink" Target="https://smallbusiness.chron.com/globalization-become-important-7767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5</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83</cp:revision>
  <dcterms:created xsi:type="dcterms:W3CDTF">2019-03-19T04:56:00Z</dcterms:created>
  <dcterms:modified xsi:type="dcterms:W3CDTF">2019-03-19T11:05:00Z</dcterms:modified>
</cp:coreProperties>
</file>