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DC1DD0">
          <w:pPr>
            <w:pStyle w:val="NoSpacing"/>
          </w:pPr>
          <w:r>
            <w:t>Your Name</w:t>
          </w:r>
        </w:p>
      </w:sdtContent>
    </w:sdt>
    <w:p w:rsidR="00E614DD" w:rsidRDefault="00B14F43">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B14F43">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B14F43">
      <w:pPr>
        <w:pStyle w:val="NoSpacing"/>
      </w:pPr>
      <w:sdt>
        <w:sdtPr>
          <w:alias w:val="Date:"/>
          <w:tag w:val="Date:"/>
          <w:id w:val="518209038"/>
          <w:placeholder>
            <w:docPart w:val="2EB449EEE1B24578B2F5D2D1AF42B15F"/>
          </w:placeholder>
          <w:temporary/>
          <w:showingPlcHdr/>
        </w:sdtPr>
        <w:sdtContent>
          <w:r w:rsidR="00B13D1B">
            <w:t>Date</w:t>
          </w:r>
        </w:sdtContent>
      </w:sdt>
    </w:p>
    <w:p w:rsidR="00E614DD" w:rsidRPr="00445815" w:rsidRDefault="00DC1DD0" w:rsidP="00581961">
      <w:pPr>
        <w:ind w:firstLine="0"/>
        <w:jc w:val="center"/>
        <w:rPr>
          <w:b/>
        </w:rPr>
      </w:pPr>
      <w:r w:rsidRPr="00445815">
        <w:rPr>
          <w:b/>
        </w:rPr>
        <w:t>2005 riots in the French banlieues</w:t>
      </w:r>
    </w:p>
    <w:p w:rsidR="00581961" w:rsidRPr="00581961" w:rsidRDefault="00DC1DD0" w:rsidP="00581961">
      <w:pPr>
        <w:ind w:firstLine="0"/>
        <w:rPr>
          <w:b/>
        </w:rPr>
      </w:pPr>
      <w:r w:rsidRPr="00581961">
        <w:rPr>
          <w:b/>
        </w:rPr>
        <w:t>Introduction:</w:t>
      </w:r>
    </w:p>
    <w:p w:rsidR="00581961" w:rsidRDefault="00DC1DD0" w:rsidP="00E62526">
      <w:r>
        <w:t>The 2005 French riots were the riots that took place in Paris and other cities of France. The riots were taking place for two to three weeks between French and Africans. The state of emergency was declared on the 8</w:t>
      </w:r>
      <w:r w:rsidRPr="00581961">
        <w:rPr>
          <w:vertAlign w:val="superscript"/>
        </w:rPr>
        <w:t>th</w:t>
      </w:r>
      <w:r>
        <w:t xml:space="preserve"> of November. Reports indicate that the</w:t>
      </w:r>
      <w:r>
        <w:t xml:space="preserve"> event started after young Africans were chased by the police. The death of the young African Americans leads to the disturbance between police and Africans which turned into riots.  </w:t>
      </w:r>
    </w:p>
    <w:p w:rsidR="004026E5" w:rsidRDefault="00DC1DD0" w:rsidP="00581961">
      <w:pPr>
        <w:ind w:firstLine="0"/>
        <w:rPr>
          <w:b/>
        </w:rPr>
      </w:pPr>
      <w:r w:rsidRPr="004026E5">
        <w:rPr>
          <w:b/>
        </w:rPr>
        <w:t>Discussion:</w:t>
      </w:r>
    </w:p>
    <w:p w:rsidR="004026E5" w:rsidRDefault="00DC1DD0" w:rsidP="00581961">
      <w:pPr>
        <w:ind w:firstLine="0"/>
      </w:pPr>
      <w:r>
        <w:rPr>
          <w:b/>
        </w:rPr>
        <w:tab/>
      </w:r>
      <w:r>
        <w:t>The banlieue is home to individuals initially from the Fren</w:t>
      </w:r>
      <w:r>
        <w:t xml:space="preserve">ch </w:t>
      </w:r>
      <w:r w:rsidR="000D0348">
        <w:t>states</w:t>
      </w:r>
      <w:r>
        <w:t xml:space="preserve">. While a few are </w:t>
      </w:r>
      <w:r w:rsidR="000D0348">
        <w:t>actual</w:t>
      </w:r>
      <w:r>
        <w:t xml:space="preserve"> outsiders, most are offspring of foreigners who came to F</w:t>
      </w:r>
      <w:r w:rsidR="000D0348">
        <w:t xml:space="preserve">rance </w:t>
      </w:r>
      <w:r w:rsidR="00952839">
        <w:t>years ago</w:t>
      </w:r>
      <w:r w:rsidR="000D0348">
        <w:t xml:space="preserve">. </w:t>
      </w:r>
      <w:r w:rsidR="00952839">
        <w:t>A</w:t>
      </w:r>
      <w:r>
        <w:t>fter World War II, when the nation vigorously enlisted laborers from the stat</w:t>
      </w:r>
      <w:r w:rsidR="000D0348">
        <w:t xml:space="preserve">es while it was encountering a </w:t>
      </w:r>
      <w:r>
        <w:t>produ</w:t>
      </w:r>
      <w:r w:rsidR="000D0348">
        <w:t>ction and monetary extension w</w:t>
      </w:r>
      <w:r w:rsidR="00952839">
        <w:t>here the banlieue had</w:t>
      </w:r>
      <w:r>
        <w:t xml:space="preserve"> regularly been the geographic focal point of </w:t>
      </w:r>
      <w:r w:rsidR="000D0348">
        <w:t>tension</w:t>
      </w:r>
      <w:r>
        <w:t xml:space="preserve">, it is the connection among France and the offspring of its previous states that expedites the nation's most noticeably terrible feelings of </w:t>
      </w:r>
      <w:r w:rsidR="00952839">
        <w:t xml:space="preserve">disturbance </w:t>
      </w:r>
      <w:r w:rsidR="00B14F43">
        <w:fldChar w:fldCharType="begin"/>
      </w:r>
      <w:r w:rsidR="00952839">
        <w:instrText xml:space="preserve"> ADDIN ZOTERO_ITEM CSL_CITATION {"citationID":"92HyK8TT","properties":{"formattedCitation":"(McDonogh)","plainCitation":"(McDonogh)","noteIndex":0},"citationItems":[{"id":617,"uris":["http://zotero.org/users/local/rVaVAHaF/items/5CEF7L2H"],"uri":["http://zotero.org/users/local/rVaVAHaF/items/5CEF7L2H"],"itemData":{"id":617,"type":"chapter","title":"“Bad Spaces?”: Interrogating Suburbs, Myth and Spatial Justice","container-title":"Ségrégation et justice spatiale","collection-title":"Sciences humaines et sociales","publisher":"Presses universitaires de Paris Nanterre","publisher-place":"Nanterre","page":"185-202","source":"OpenEdition Books","event-place":"Nanterre","URL":"http://books.openedition.org/pupo/2144","ISBN":"978-2-8218-5086-6","shortTitle":"“Bad Spaces?","author":[{"family":"McDonogh","given":"Gary W."}],"editor":[{"family":"Fol","given":"Sylvie"},{"family":"Lehman-Frisch","given":"Sonia"},{"family":"Morange","given":"Marianne"}],"issued":{"date-parts":[["2014",11,20]]},"accessed":{"date-parts":[["2019",5,6]]}}}],"schema":"https://github.com/citation-style-language/schema/raw/master/csl-citation.json"} </w:instrText>
      </w:r>
      <w:r w:rsidR="00B14F43">
        <w:fldChar w:fldCharType="separate"/>
      </w:r>
      <w:r w:rsidR="00952839" w:rsidRPr="00952839">
        <w:rPr>
          <w:rFonts w:ascii="Times New Roman" w:hAnsi="Times New Roman" w:cs="Times New Roman"/>
        </w:rPr>
        <w:t>(McDonogh)</w:t>
      </w:r>
      <w:r w:rsidR="00B14F43">
        <w:fldChar w:fldCharType="end"/>
      </w:r>
      <w:r>
        <w:t>. The circling accounts of the youngsters in the banlieue are that they, the beurs (French word to depict Arabs), have not acclimatized</w:t>
      </w:r>
      <w:r w:rsidR="000D0348">
        <w:t>, were</w:t>
      </w:r>
      <w:r>
        <w:t xml:space="preserve"> not an </w:t>
      </w:r>
      <w:r w:rsidR="000D0348">
        <w:t>original resident of the French countryside. French believe that they</w:t>
      </w:r>
      <w:r>
        <w:t xml:space="preserve"> don't work, don't think about, and just purpose </w:t>
      </w:r>
      <w:r w:rsidR="000D0348">
        <w:t>troubles in the country</w:t>
      </w:r>
      <w:r w:rsidR="00952839">
        <w:t xml:space="preserve"> </w:t>
      </w:r>
      <w:r w:rsidR="00B14F43">
        <w:fldChar w:fldCharType="begin"/>
      </w:r>
      <w:r w:rsidR="00952839">
        <w:instrText xml:space="preserve"> ADDIN ZOTERO_ITEM CSL_CITATION {"citationID":"AjlCKeRZ","properties":{"formattedCitation":"({\\i{}E7.Pdf})","plainCitation":"(E7.Pdf)","noteIndex":0},"citationItems":[{"id":615,"uris":["http://zotero.org/users/local/rVaVAHaF/items/IJ82B46P"],"uri":["http://zotero.org/users/local/rVaVAHaF/items/IJ82B46P"],"itemData":{"id":615,"type":"article","title":"e7.pdf","URL":"http://rimd.reduaz.mx/revista/rev9ing/e7.pdf","accessed":{"date-parts":[["2019",5,6]]}}}],"schema":"https://github.com/citation-style-language/schema/raw/master/csl-citation.json"} </w:instrText>
      </w:r>
      <w:r w:rsidR="00B14F43">
        <w:fldChar w:fldCharType="separate"/>
      </w:r>
      <w:r w:rsidR="00952839" w:rsidRPr="00952839">
        <w:rPr>
          <w:rFonts w:ascii="Times New Roman" w:hAnsi="Times New Roman" w:cs="Times New Roman"/>
        </w:rPr>
        <w:t>(</w:t>
      </w:r>
      <w:r w:rsidR="00952839" w:rsidRPr="00952839">
        <w:rPr>
          <w:rFonts w:ascii="Times New Roman" w:hAnsi="Times New Roman" w:cs="Times New Roman"/>
          <w:i/>
          <w:iCs/>
        </w:rPr>
        <w:t>E7.Pdf</w:t>
      </w:r>
      <w:r w:rsidR="00952839" w:rsidRPr="00952839">
        <w:rPr>
          <w:rFonts w:ascii="Times New Roman" w:hAnsi="Times New Roman" w:cs="Times New Roman"/>
        </w:rPr>
        <w:t>)</w:t>
      </w:r>
      <w:r w:rsidR="00B14F43">
        <w:fldChar w:fldCharType="end"/>
      </w:r>
      <w:r>
        <w:t>.</w:t>
      </w:r>
    </w:p>
    <w:p w:rsidR="00445815" w:rsidRPr="004026E5" w:rsidRDefault="00DC1DD0" w:rsidP="00581961">
      <w:pPr>
        <w:ind w:firstLine="0"/>
      </w:pPr>
      <w:r>
        <w:tab/>
      </w:r>
      <w:r w:rsidRPr="00445815">
        <w:t xml:space="preserve">This </w:t>
      </w:r>
      <w:r w:rsidR="000D0348">
        <w:t>event of riots was the result of</w:t>
      </w:r>
      <w:r w:rsidRPr="00445815">
        <w:t xml:space="preserve"> prior pressures. </w:t>
      </w:r>
      <w:r w:rsidR="000D0348">
        <w:t>T</w:t>
      </w:r>
      <w:r w:rsidRPr="00445815">
        <w:t xml:space="preserve">he distress was an outflow of dissatisfaction with high joblessness and police badgering and ruthlessness. </w:t>
      </w:r>
      <w:r w:rsidR="000D0348">
        <w:t>P</w:t>
      </w:r>
      <w:r w:rsidR="000D0348" w:rsidRPr="00445815">
        <w:t>rotester</w:t>
      </w:r>
      <w:r w:rsidRPr="00445815">
        <w:t xml:space="preserve"> trust</w:t>
      </w:r>
      <w:r w:rsidR="000D0348">
        <w:t>ed</w:t>
      </w:r>
      <w:r w:rsidRPr="00445815">
        <w:t xml:space="preserve"> that </w:t>
      </w:r>
      <w:r w:rsidRPr="00445815">
        <w:lastRenderedPageBreak/>
        <w:t>they live</w:t>
      </w:r>
      <w:r w:rsidR="000D0348">
        <w:t>d in ghettos. Everybody lived</w:t>
      </w:r>
      <w:r w:rsidRPr="00445815">
        <w:t xml:space="preserve"> in </w:t>
      </w:r>
      <w:r w:rsidR="000D0348" w:rsidRPr="00445815">
        <w:t>fear</w:t>
      </w:r>
      <w:r w:rsidRPr="00445815">
        <w:t xml:space="preserve">. The </w:t>
      </w:r>
      <w:r w:rsidR="000D0348">
        <w:t>protestors’</w:t>
      </w:r>
      <w:r w:rsidRPr="00445815">
        <w:t xml:space="preserve"> rural areas </w:t>
      </w:r>
      <w:r w:rsidR="000D0348">
        <w:t>were</w:t>
      </w:r>
      <w:r w:rsidRPr="00445815">
        <w:t xml:space="preserve"> likewise home to an extensive, generally Nort</w:t>
      </w:r>
      <w:r w:rsidRPr="00445815">
        <w:t xml:space="preserve">h African, migrant </w:t>
      </w:r>
      <w:r w:rsidR="000D0348" w:rsidRPr="00445815">
        <w:t>population</w:t>
      </w:r>
      <w:r w:rsidRPr="00445815">
        <w:t xml:space="preserve">, </w:t>
      </w:r>
      <w:r w:rsidR="000D0348" w:rsidRPr="00445815">
        <w:t>allegedly</w:t>
      </w:r>
      <w:r w:rsidRPr="00445815">
        <w:t xml:space="preserve"> including religious pressures, which a few reporters accepted contribute further to such disappointments and the prejudice against Muslims after the September 11 assaults and the Iraq War </w:t>
      </w:r>
      <w:r w:rsidR="000D0348">
        <w:t xml:space="preserve">of the Bush administration. </w:t>
      </w:r>
      <w:r w:rsidRPr="00445815">
        <w:t xml:space="preserve">However, as indicated by Pascal Mailhos, leader of the Renseignements Généraux radical Islamism or Islamic psychological oppression had no impact over the 2005 common </w:t>
      </w:r>
      <w:r w:rsidR="000D0348">
        <w:t>disturbance</w:t>
      </w:r>
      <w:r w:rsidRPr="00445815">
        <w:t xml:space="preserve"> in France</w:t>
      </w:r>
      <w:r w:rsidR="00952839">
        <w:t xml:space="preserve"> </w:t>
      </w:r>
      <w:r w:rsidR="00B14F43">
        <w:fldChar w:fldCharType="begin"/>
      </w:r>
      <w:r w:rsidR="00952839">
        <w:instrText xml:space="preserve"> ADDIN ZOTERO_ITEM CSL_CITATION {"citationID":"0q5lYSlH","properties":{"formattedCitation":"(Koff and Duprez)","plainCitation":"(Koff and Duprez)","noteIndex":0},"citationItems":[{"id":610,"uris":["http://zotero.org/users/local/rVaVAHaF/items/H77URQM8"],"uri":["http://zotero.org/users/local/rVaVAHaF/items/H77URQM8"],"itemData":{"id":610,"type":"paper-conference","title":"The 2005 Riots in France : The International Impact of Domestic Violence","source":"Semantic Scholar","abstract":"Following the Autumn 2005 riots in France, many observers in both the popular and the academic press argued that the urban violence that occurred over a two-week period was an open challenge to the French Republican model of citizenship, which does not recognise racial, ethnic or religious affiliations. Many experts focused their analyses of the riots on the relationship between discrimination and ethnic mobilisation in disadvantaged neighbourhoods. Often, the discussions surrounding the uprisings were embedded in the ongoing debate between liberal and communitarian notions of citizenship and the lack of ethnic recognition in France. The articles in this special issue of JEMS indicate another interpretation of the events of October November 2005. According to much of the comparative analysis presented in this collection, the riots were not a challenge to the French Republic but a demonstration of its schizophrenic characteristics.","shortTitle":"The 2005 Riots in France","author":[{"family":"Koff","given":"Harlan"},{"family":"Duprez","given":"Dominique"}],"issued":{"date-parts":[["2009"]]}}}],"schema":"https://github.com/citation-style-language/schema/raw/master/csl-citation.json"} </w:instrText>
      </w:r>
      <w:r w:rsidR="00B14F43">
        <w:fldChar w:fldCharType="separate"/>
      </w:r>
      <w:r w:rsidR="00952839" w:rsidRPr="00952839">
        <w:rPr>
          <w:rFonts w:ascii="Times New Roman" w:hAnsi="Times New Roman" w:cs="Times New Roman"/>
        </w:rPr>
        <w:t>(Koff and Duprez)</w:t>
      </w:r>
      <w:r w:rsidR="00B14F43">
        <w:fldChar w:fldCharType="end"/>
      </w:r>
      <w:r w:rsidRPr="00445815">
        <w:t xml:space="preserve">. While pressure had been working among the adolescent </w:t>
      </w:r>
      <w:r w:rsidR="000D0348" w:rsidRPr="00445815">
        <w:t>public</w:t>
      </w:r>
      <w:r w:rsidRPr="00445815">
        <w:t xml:space="preserve"> in France, the move was not made until the reviving of schools in </w:t>
      </w:r>
      <w:r w:rsidR="00952839" w:rsidRPr="00445815">
        <w:t>autumn</w:t>
      </w:r>
      <w:r w:rsidRPr="00445815">
        <w:t>, since a large</w:t>
      </w:r>
      <w:r w:rsidRPr="00445815">
        <w:t xml:space="preserve"> portion of the French </w:t>
      </w:r>
      <w:r w:rsidR="000D0348" w:rsidRPr="00445815">
        <w:t>general public</w:t>
      </w:r>
      <w:r w:rsidR="000D0348">
        <w:t xml:space="preserve"> wa</w:t>
      </w:r>
      <w:r w:rsidRPr="00445815">
        <w:t xml:space="preserve">s on vacation amid the pre-fall months. In any case, on 27 October 2005, around ten </w:t>
      </w:r>
      <w:r w:rsidR="00D37186">
        <w:t>African</w:t>
      </w:r>
      <w:r w:rsidRPr="00445815">
        <w:t xml:space="preserve"> re</w:t>
      </w:r>
      <w:r w:rsidR="00D37186">
        <w:t>turned by walking from the playground</w:t>
      </w:r>
      <w:r w:rsidRPr="00445815">
        <w:t xml:space="preserve">, where they spent the evening playing football. En route, they </w:t>
      </w:r>
      <w:r w:rsidR="00D37186">
        <w:t>damaged</w:t>
      </w:r>
      <w:r w:rsidRPr="00445815">
        <w:t xml:space="preserve"> a major </w:t>
      </w:r>
      <w:r w:rsidR="00D37186">
        <w:t>historical</w:t>
      </w:r>
      <w:r w:rsidRPr="00445815">
        <w:t xml:space="preserve"> site. </w:t>
      </w:r>
      <w:r w:rsidR="00D37186">
        <w:t>People who lived nearby the historical site took notice of the incident and called the police</w:t>
      </w:r>
      <w:r w:rsidRPr="00445815">
        <w:t xml:space="preserve">. </w:t>
      </w:r>
    </w:p>
    <w:p w:rsidR="004026E5" w:rsidRDefault="00DC1DD0" w:rsidP="004026E5">
      <w:pPr>
        <w:ind w:firstLine="0"/>
      </w:pPr>
      <w:r>
        <w:tab/>
      </w:r>
      <w:r w:rsidR="00D37186">
        <w:t>Immigrants were</w:t>
      </w:r>
      <w:r>
        <w:t xml:space="preserve"> living in the Par</w:t>
      </w:r>
      <w:r w:rsidR="00D37186">
        <w:t>is rural areas. Training there wa</w:t>
      </w:r>
      <w:r>
        <w:t xml:space="preserve">s of low quality, work </w:t>
      </w:r>
      <w:r w:rsidR="00D37186">
        <w:t>openings were</w:t>
      </w:r>
      <w:r>
        <w:t xml:space="preserve"> rare, an</w:t>
      </w:r>
      <w:r w:rsidR="00D37186">
        <w:t>d despite the fact that they were French residents, they were</w:t>
      </w:r>
      <w:r>
        <w:t xml:space="preserve"> </w:t>
      </w:r>
      <w:r w:rsidR="00D37186">
        <w:t>not considered as the part of society by the French population</w:t>
      </w:r>
      <w:r w:rsidR="00952839">
        <w:t xml:space="preserve"> </w:t>
      </w:r>
      <w:r w:rsidR="00B14F43">
        <w:fldChar w:fldCharType="begin"/>
      </w:r>
      <w:r w:rsidR="00952839">
        <w:instrText xml:space="preserve"> ADDIN ZOTERO_ITEM CSL_CITATION {"citationID":"9sBgETcx","properties":{"formattedCitation":"(Horvath)","plainCitation":"(Horvath)","noteIndex":0},"citationItems":[{"id":609,"uris":["http://zotero.org/users/local/rVaVAHaF/items/JSUZMPFB"],"uri":["http://zotero.org/users/local/rVaVAHaF/items/JSUZMPFB"],"itemData":{"id":609,"type":"article-journal","title":"The French &amp;#39;banlieues&amp;#39;: realities, myths, representations","source":"www.academia.edu","abstract":"Since the 1980s the predominantly high-rise housing estates constructed in the 1950s and 60s have undergone a process of marginalization and have become increasingly stigmatised. Despite the social, demographical and architectural diversity of the","URL":"https://www.academia.edu/35812123/The_French_banlieues_realities_myths_representations","shortTitle":"The French &amp;#39;banlieues&amp;#39;","language":"en","author":[{"family":"Horvath","given":"Christina"}],"accessed":{"date-parts":[["2019",5,6]]}}}],"schema":"https://github.com/citation-style-language/schema/raw/master/csl-citation.json"} </w:instrText>
      </w:r>
      <w:r w:rsidR="00B14F43">
        <w:fldChar w:fldCharType="separate"/>
      </w:r>
      <w:r w:rsidR="00952839" w:rsidRPr="00952839">
        <w:rPr>
          <w:rFonts w:ascii="Times New Roman" w:hAnsi="Times New Roman" w:cs="Times New Roman"/>
        </w:rPr>
        <w:t>(Horvath)</w:t>
      </w:r>
      <w:r w:rsidR="00B14F43">
        <w:fldChar w:fldCharType="end"/>
      </w:r>
      <w:r>
        <w:t xml:space="preserve">. In October 2005, two young men </w:t>
      </w:r>
      <w:r w:rsidR="00D37186">
        <w:t>lost their lives</w:t>
      </w:r>
      <w:r>
        <w:t xml:space="preserve"> while being </w:t>
      </w:r>
      <w:r w:rsidR="00D37186">
        <w:t>chas</w:t>
      </w:r>
      <w:r>
        <w:t xml:space="preserve">ed by police. The banlieue before long went up on fire. </w:t>
      </w:r>
      <w:r>
        <w:t xml:space="preserve">As the </w:t>
      </w:r>
      <w:r w:rsidR="00D37186">
        <w:t>youngster</w:t>
      </w:r>
      <w:r>
        <w:t xml:space="preserve"> of the banlieue started to </w:t>
      </w:r>
      <w:r w:rsidR="0010561C">
        <w:t xml:space="preserve">burnt vehicles, the fear reached to America </w:t>
      </w:r>
      <w:r>
        <w:t>with many anticipating that comparative issues would happen in the US if migration were not reduced. The brutality impelled the French government to announce a highly s</w:t>
      </w:r>
      <w:r>
        <w:t xml:space="preserve">ensitive situation, utilizing a 1955 law made amid the Algerian </w:t>
      </w:r>
      <w:r w:rsidR="0010561C">
        <w:t>conversion</w:t>
      </w:r>
      <w:r>
        <w:t xml:space="preserve">. With this </w:t>
      </w:r>
      <w:r w:rsidR="0010561C">
        <w:t>policy</w:t>
      </w:r>
      <w:r>
        <w:t xml:space="preserve">, France made a backward </w:t>
      </w:r>
      <w:r w:rsidR="0010561C">
        <w:t>strategy</w:t>
      </w:r>
      <w:r>
        <w:t xml:space="preserve">. France had actualized a provincial law to manage the </w:t>
      </w:r>
      <w:r w:rsidR="0010561C">
        <w:t>youth</w:t>
      </w:r>
      <w:r>
        <w:t xml:space="preserve"> of its states. France was being devastated by </w:t>
      </w:r>
      <w:r w:rsidR="0010561C">
        <w:t>fire</w:t>
      </w:r>
      <w:r>
        <w:t xml:space="preserve">, malevolently set by young fellows of shading, infers the city of light and human progress being torched by the </w:t>
      </w:r>
      <w:r w:rsidR="0010561C">
        <w:t>hate</w:t>
      </w:r>
      <w:r>
        <w:t xml:space="preserve">. Given the status of France as an admired country, </w:t>
      </w:r>
      <w:r>
        <w:lastRenderedPageBreak/>
        <w:t xml:space="preserve">and of the French as advanced, refined, and excellent, the </w:t>
      </w:r>
      <w:r w:rsidR="0010561C">
        <w:t>riots</w:t>
      </w:r>
      <w:r>
        <w:t xml:space="preserve"> turned out to be much </w:t>
      </w:r>
      <w:r>
        <w:t>increasingly impossible</w:t>
      </w:r>
      <w:r w:rsidR="00952839">
        <w:t xml:space="preserve"> </w:t>
      </w:r>
      <w:r w:rsidR="00B14F43">
        <w:fldChar w:fldCharType="begin"/>
      </w:r>
      <w:r w:rsidR="00952839">
        <w:instrText xml:space="preserve"> ADDIN ZOTERO_ITEM CSL_CITATION {"citationID":"iJHoLqLJ","properties":{"formattedCitation":"(Ang\\uc0\\u233{}lil and Siress)","plainCitation":"(Angélil and Siress)","noteIndex":0},"citationItems":[{"id":608,"uris":["http://zotero.org/users/local/rVaVAHaF/items/VH435ISY"],"uri":["http://zotero.org/users/local/rVaVAHaF/items/VH435ISY"],"itemData":{"id":608,"type":"article-journal","title":"THE PARIS \"BANLIEUE\": PERIPHERIES OF INEQUITY","container-title":"Journal of International Affairs","page":"57-67","volume":"65","issue":"2","source":"JSTOR","abstract":"Debates on contemporary urban conditions often center on the periphery of the city where an ever-increasing proportion of the urban population is forced to live. This article focuses on the banlieue—the periphery of Paris—as a model for the breakdown of the spatial order in cities globally. We examine how France's urban planning, guided by political and economic influences, has created and sustained banlieue poverty and marginalization. With rising anxieties about civil disorder in Paris resulting from the spatial inequities and cultural stigma toward the banlieue, it is now generally agreed that the city's historical planning policies have failed. We argue that any attempt to allocate space within a city equitably cannot emanate from the city center alone, but must also come from the marginalized periphery, which is equally a part of the system.","ISSN":"0022-197X","shortTitle":"THE PARIS \"BANLIEUE\"","author":[{"family":"Angélil","given":"Marc"},{"family":"Siress","given":"Cary"}],"issued":{"date-parts":[["2012"]]}}}],"schema":"https://github.com/citation-style-language/schema/raw/master/csl-citation.json"} </w:instrText>
      </w:r>
      <w:r w:rsidR="00B14F43">
        <w:fldChar w:fldCharType="separate"/>
      </w:r>
      <w:r w:rsidR="00952839" w:rsidRPr="00952839">
        <w:rPr>
          <w:rFonts w:ascii="Times New Roman" w:hAnsi="Times New Roman" w:cs="Times New Roman"/>
        </w:rPr>
        <w:t>(Angélil and Siress)</w:t>
      </w:r>
      <w:r w:rsidR="00B14F43">
        <w:fldChar w:fldCharType="end"/>
      </w:r>
      <w:r w:rsidR="006522CD">
        <w:t>.</w:t>
      </w:r>
    </w:p>
    <w:p w:rsidR="006522CD" w:rsidRDefault="00DC1DD0" w:rsidP="0010561C">
      <w:r w:rsidRPr="006522CD">
        <w:t xml:space="preserve">France's urban </w:t>
      </w:r>
      <w:r w:rsidR="0010561C">
        <w:t>policies</w:t>
      </w:r>
      <w:r w:rsidRPr="006522CD">
        <w:t>, guided by political and mon</w:t>
      </w:r>
      <w:r w:rsidRPr="006522CD">
        <w:t xml:space="preserve">etary impacts, has made and supported banlieue </w:t>
      </w:r>
      <w:r w:rsidR="0010561C" w:rsidRPr="006522CD">
        <w:t>poverty</w:t>
      </w:r>
      <w:r w:rsidRPr="006522CD">
        <w:t xml:space="preserve"> and </w:t>
      </w:r>
      <w:r w:rsidR="0010561C">
        <w:t>unemployment</w:t>
      </w:r>
      <w:r w:rsidRPr="006522CD">
        <w:t xml:space="preserve">. With rising </w:t>
      </w:r>
      <w:r w:rsidR="0010561C" w:rsidRPr="006522CD">
        <w:t>worry</w:t>
      </w:r>
      <w:r w:rsidRPr="006522CD">
        <w:t xml:space="preserve"> about the common issue in Paris coming about because of the disparities and social di</w:t>
      </w:r>
      <w:r w:rsidR="0010561C">
        <w:t>sgrace toward the banlieue, it wa</w:t>
      </w:r>
      <w:r w:rsidRPr="006522CD">
        <w:t xml:space="preserve">s presently commonly concurred that the city's </w:t>
      </w:r>
      <w:r w:rsidR="0010561C">
        <w:t>policies were badly failed</w:t>
      </w:r>
      <w:r w:rsidRPr="006522CD">
        <w:t>. Nove</w:t>
      </w:r>
      <w:r w:rsidR="0010561C">
        <w:t>mber-December riots pushed the r</w:t>
      </w:r>
      <w:r w:rsidRPr="006522CD">
        <w:t xml:space="preserve">ight to make three representative </w:t>
      </w:r>
      <w:r w:rsidR="0010561C" w:rsidRPr="006522CD">
        <w:t>indicators</w:t>
      </w:r>
      <w:r w:rsidRPr="006522CD">
        <w:t xml:space="preserve"> towards the French-West Ind</w:t>
      </w:r>
      <w:r w:rsidR="0010561C">
        <w:t>ians or French-Africans who felt</w:t>
      </w:r>
      <w:r w:rsidRPr="006522CD">
        <w:t xml:space="preserve"> separated as a result of the </w:t>
      </w:r>
      <w:r w:rsidR="0010561C">
        <w:t>skin color. It likewise helped the r</w:t>
      </w:r>
      <w:r w:rsidRPr="006522CD">
        <w:t>ight to embrace a form</w:t>
      </w:r>
      <w:r w:rsidRPr="006522CD">
        <w:t xml:space="preserve">ally hostile to </w:t>
      </w:r>
      <w:r w:rsidR="0010561C" w:rsidRPr="006522CD">
        <w:t>racist</w:t>
      </w:r>
      <w:r w:rsidRPr="006522CD">
        <w:t xml:space="preserve"> and even somewhat against colonialist </w:t>
      </w:r>
      <w:r w:rsidR="0010561C" w:rsidRPr="006522CD">
        <w:t>behavior</w:t>
      </w:r>
      <w:r w:rsidRPr="006522CD">
        <w:t xml:space="preserve">. These measures did not cost anything to the State, however, they were a response to every one of the </w:t>
      </w:r>
      <w:r w:rsidR="0010561C">
        <w:t>rioters</w:t>
      </w:r>
      <w:r w:rsidRPr="006522CD">
        <w:t xml:space="preserve"> who had appeared French ID to French and remote TV cameras and clarified tha</w:t>
      </w:r>
      <w:r w:rsidRPr="006522CD">
        <w:t>t this report did not ensure them against supremacist segregation in France</w:t>
      </w:r>
      <w:r w:rsidR="00952839">
        <w:t xml:space="preserve"> </w:t>
      </w:r>
      <w:r w:rsidR="00B14F43">
        <w:fldChar w:fldCharType="begin"/>
      </w:r>
      <w:r w:rsidR="00952839">
        <w:instrText xml:space="preserve"> ADDIN ZOTERO_ITEM CSL_CITATION {"citationID":"HdEP8T0e","properties":{"formattedCitation":"(\\uc0\\u8220{}What Happened after the Paris Suburb Riots?\\uc0\\u8221{})","plainCitation":"(“What Happened after the Paris Suburb Riots?”)","noteIndex":0},"citationItems":[{"id":614,"uris":["http://zotero.org/users/local/rVaVAHaF/items/32YYIQVQ"],"uri":["http://zotero.org/users/local/rVaVAHaF/items/32YYIQVQ"],"itemData":{"id":614,"type":"webpage","title":"What happened after the Paris suburb riots? 2005","container-title":"libcom.org","abstract":"Mouvement Communiste on the aftermath of the Paris suburban riots of 2005, the reaction of the right and resulting new government policies.","URL":"http://libcom.org/history/what-happened-after-paris-suburb-riots-2005","shortTitle":"What happened after the Paris suburb riots?","language":"en","accessed":{"date-parts":[["2019",5,6]]}}}],"schema":"https://github.com/citation-style-language/schema/raw/master/csl-citation.json"} </w:instrText>
      </w:r>
      <w:r w:rsidR="00B14F43">
        <w:fldChar w:fldCharType="separate"/>
      </w:r>
      <w:r w:rsidR="00952839" w:rsidRPr="00952839">
        <w:rPr>
          <w:rFonts w:ascii="Times New Roman" w:hAnsi="Times New Roman" w:cs="Times New Roman"/>
        </w:rPr>
        <w:t>(“What Happened after the Paris Suburb Riots?”)</w:t>
      </w:r>
      <w:r w:rsidR="00B14F43">
        <w:fldChar w:fldCharType="end"/>
      </w:r>
      <w:r w:rsidRPr="006522CD">
        <w:t xml:space="preserve">. </w:t>
      </w:r>
      <w:r w:rsidR="0010561C">
        <w:t>However</w:t>
      </w:r>
      <w:r w:rsidRPr="006522CD">
        <w:t xml:space="preserve">, these measures were additionally coordinated </w:t>
      </w:r>
      <w:r w:rsidR="0010561C">
        <w:t>towards the individuals who would</w:t>
      </w:r>
      <w:r w:rsidRPr="006522CD">
        <w:t xml:space="preserve"> cast a ballot in 2007, expl</w:t>
      </w:r>
      <w:r w:rsidR="0010561C">
        <w:t>icitly the West Indians who had</w:t>
      </w:r>
      <w:r w:rsidRPr="006522CD">
        <w:t xml:space="preserve"> a significant job in appointive </w:t>
      </w:r>
      <w:r w:rsidRPr="006522CD">
        <w:t xml:space="preserve">legislative issues both in Metropolitan France and in the French West Indies. The </w:t>
      </w:r>
      <w:r w:rsidR="0010561C">
        <w:t>policy</w:t>
      </w:r>
      <w:r w:rsidRPr="006522CD">
        <w:t xml:space="preserve"> did not just </w:t>
      </w:r>
      <w:r w:rsidR="0010561C" w:rsidRPr="006522CD">
        <w:t>embrace</w:t>
      </w:r>
      <w:r w:rsidRPr="006522CD">
        <w:t xml:space="preserve"> these representative </w:t>
      </w:r>
      <w:r w:rsidR="0010561C" w:rsidRPr="006522CD">
        <w:t>measures;</w:t>
      </w:r>
      <w:r w:rsidRPr="006522CD">
        <w:t xml:space="preserve"> it additionally chose to dispatch every one of its powers in a hostile against jobless, remote </w:t>
      </w:r>
      <w:r w:rsidR="0010561C" w:rsidRPr="006522CD">
        <w:t>illegal</w:t>
      </w:r>
      <w:r w:rsidRPr="006522CD">
        <w:t xml:space="preserve"> and you</w:t>
      </w:r>
      <w:r w:rsidR="0010561C">
        <w:t>ng</w:t>
      </w:r>
      <w:r w:rsidRPr="006522CD">
        <w:t xml:space="preserve"> wo</w:t>
      </w:r>
      <w:r w:rsidRPr="006522CD">
        <w:t xml:space="preserve">rkers. </w:t>
      </w:r>
      <w:r w:rsidR="0010561C">
        <w:t>Unemployment was the</w:t>
      </w:r>
      <w:r w:rsidRPr="006522CD">
        <w:t xml:space="preserve"> lasting </w:t>
      </w:r>
      <w:r w:rsidR="0010561C" w:rsidRPr="006522CD">
        <w:t>supporting</w:t>
      </w:r>
      <w:r w:rsidRPr="006522CD">
        <w:t xml:space="preserve"> </w:t>
      </w:r>
      <w:r w:rsidR="0010561C">
        <w:t>factor</w:t>
      </w:r>
      <w:r w:rsidRPr="006522CD">
        <w:t xml:space="preserve"> of the French economy and one of the variables which can clarify the November-December riots. Youth </w:t>
      </w:r>
      <w:r w:rsidR="0010561C">
        <w:t>unemployment was</w:t>
      </w:r>
      <w:r w:rsidRPr="006522CD">
        <w:t xml:space="preserve"> very high, </w:t>
      </w:r>
      <w:r w:rsidR="0010561C" w:rsidRPr="006522CD">
        <w:t>exceptionally</w:t>
      </w:r>
      <w:r w:rsidRPr="006522CD">
        <w:t xml:space="preserve"> for </w:t>
      </w:r>
      <w:r w:rsidR="0010561C">
        <w:t>less skilled</w:t>
      </w:r>
      <w:r w:rsidRPr="006522CD">
        <w:t>, and among them for French-Africans or Fren</w:t>
      </w:r>
      <w:r w:rsidRPr="006522CD">
        <w:t xml:space="preserve">ch-North Africans. </w:t>
      </w:r>
      <w:r w:rsidR="00EF1C44">
        <w:t>In a nutshell</w:t>
      </w:r>
      <w:r w:rsidRPr="006522CD">
        <w:t xml:space="preserve">, political </w:t>
      </w:r>
      <w:r w:rsidR="00EF1C44">
        <w:t>policies</w:t>
      </w:r>
      <w:r w:rsidRPr="006522CD">
        <w:t xml:space="preserve"> or </w:t>
      </w:r>
      <w:r w:rsidR="00952839" w:rsidRPr="006522CD">
        <w:t>social principles</w:t>
      </w:r>
      <w:r w:rsidR="00952839">
        <w:t xml:space="preserve"> of France</w:t>
      </w:r>
      <w:r w:rsidR="00952839" w:rsidRPr="006522CD">
        <w:t xml:space="preserve"> were</w:t>
      </w:r>
      <w:r w:rsidRPr="006522CD">
        <w:t xml:space="preserve"> the most striking element in rebel against financial underestimation and social segregation</w:t>
      </w:r>
      <w:r w:rsidR="00952839">
        <w:t xml:space="preserve"> </w:t>
      </w:r>
      <w:r w:rsidR="00B14F43">
        <w:fldChar w:fldCharType="begin"/>
      </w:r>
      <w:r w:rsidR="00952839">
        <w:instrText xml:space="preserve"> ADDIN ZOTERO_ITEM CSL_CITATION {"citationID":"BnubwgFj","properties":{"formattedCitation":"(Epstein)","plainCitation":"(Epstein)","noteIndex":0},"citationItems":[{"id":619,"uris":["http://zotero.org/users/local/rVaVAHaF/items/SWTNPPVZ"],"uri":["http://zotero.org/users/local/rVaVAHaF/items/SWTNPPVZ"],"itemData":{"id":619,"type":"article-journal","title":"When Opportunity Moves Off-Shore: Multiculturalism and the French Banlieue","page":"19","source":"Zotero","language":"en","author":[{"family":"Epstein","given":"Beth"}]}}],"schema":"https://github.com/citation-style-language/schema/raw/master/csl-citation.json"} </w:instrText>
      </w:r>
      <w:r w:rsidR="00B14F43">
        <w:fldChar w:fldCharType="separate"/>
      </w:r>
      <w:r w:rsidR="00952839" w:rsidRPr="00952839">
        <w:rPr>
          <w:rFonts w:ascii="Times New Roman" w:hAnsi="Times New Roman" w:cs="Times New Roman"/>
        </w:rPr>
        <w:t>(Epstein)</w:t>
      </w:r>
      <w:r w:rsidR="00B14F43">
        <w:fldChar w:fldCharType="end"/>
      </w:r>
      <w:r w:rsidRPr="006522CD">
        <w:t>.</w:t>
      </w:r>
    </w:p>
    <w:p w:rsidR="006522CD" w:rsidRDefault="00DC1DD0" w:rsidP="004026E5">
      <w:pPr>
        <w:ind w:firstLine="0"/>
      </w:pPr>
      <w:r>
        <w:lastRenderedPageBreak/>
        <w:tab/>
      </w:r>
      <w:r w:rsidRPr="006522CD">
        <w:t xml:space="preserve">Various false and ideological reasons have been utilized to clarify these </w:t>
      </w:r>
      <w:r w:rsidR="00EF1C44">
        <w:t>protestors</w:t>
      </w:r>
      <w:r w:rsidRPr="006522CD">
        <w:t xml:space="preserve">. </w:t>
      </w:r>
      <w:r w:rsidR="00EF1C44">
        <w:t>A</w:t>
      </w:r>
      <w:r w:rsidRPr="006522CD">
        <w:t>s on account of U.S. ghettoes, French common l</w:t>
      </w:r>
      <w:r w:rsidRPr="006522CD">
        <w:t xml:space="preserve">aborers rural areas </w:t>
      </w:r>
      <w:r w:rsidR="00EF1C44">
        <w:t xml:space="preserve">were not </w:t>
      </w:r>
      <w:r w:rsidRPr="006522CD">
        <w:t xml:space="preserve">practically identical to the ghettoes. </w:t>
      </w:r>
      <w:r w:rsidR="00EF1C44">
        <w:t>Hence the truth</w:t>
      </w:r>
      <w:r w:rsidRPr="006522CD">
        <w:t xml:space="preserve">, there was no racial viciousness. </w:t>
      </w:r>
      <w:r w:rsidR="00EF1C44">
        <w:t>The educational system wa</w:t>
      </w:r>
      <w:r w:rsidRPr="006522CD">
        <w:t xml:space="preserve">s experiencing a significant </w:t>
      </w:r>
      <w:r w:rsidR="00EF1C44" w:rsidRPr="006522CD">
        <w:t>crisis</w:t>
      </w:r>
      <w:r w:rsidRPr="006522CD">
        <w:t xml:space="preserve"> that incorporates </w:t>
      </w:r>
      <w:r w:rsidR="00EF1C44" w:rsidRPr="006522CD">
        <w:t>authentic</w:t>
      </w:r>
      <w:r w:rsidRPr="006522CD">
        <w:t xml:space="preserve"> expert issues and absence of control; the interru</w:t>
      </w:r>
      <w:r w:rsidRPr="006522CD">
        <w:t xml:space="preserve">ption of </w:t>
      </w:r>
      <w:r w:rsidR="00EF1C44" w:rsidRPr="006522CD">
        <w:t>argumentative</w:t>
      </w:r>
      <w:r w:rsidRPr="006522CD">
        <w:t xml:space="preserve"> to social and reprobate conduct; a developing imbalance of assets and staff.</w:t>
      </w:r>
      <w:r w:rsidR="00EF1C44">
        <w:t xml:space="preserve"> There was an unequal distribution of employment. Many African were unable to acquire the knowledge or even who got the knowledge was unable to find a decent job. The working environment gave</w:t>
      </w:r>
      <w:r w:rsidRPr="006522CD">
        <w:t xml:space="preserve"> the most understanding of the </w:t>
      </w:r>
      <w:r w:rsidR="00EF1C44" w:rsidRPr="006522CD">
        <w:t>hidden</w:t>
      </w:r>
      <w:r w:rsidRPr="006522CD">
        <w:t xml:space="preserve"> </w:t>
      </w:r>
      <w:r w:rsidR="00EF1C44" w:rsidRPr="006522CD">
        <w:t>bias</w:t>
      </w:r>
      <w:r w:rsidRPr="006522CD">
        <w:t xml:space="preserve"> </w:t>
      </w:r>
      <w:r w:rsidR="00EF1C44" w:rsidRPr="006522CD">
        <w:t>principal</w:t>
      </w:r>
      <w:r w:rsidRPr="006522CD">
        <w:t xml:space="preserve"> in French society. </w:t>
      </w:r>
      <w:r w:rsidR="00EF1C44">
        <w:t>Immigrant workers had</w:t>
      </w:r>
      <w:r w:rsidRPr="006522CD">
        <w:t xml:space="preserve"> assumed a vital monetary job in the improvement of French industrialism since the mid-twentieth century. The monetary </w:t>
      </w:r>
      <w:r w:rsidR="00EF1C44" w:rsidRPr="006522CD">
        <w:t>disaster</w:t>
      </w:r>
      <w:r w:rsidR="00EF1C44">
        <w:t>s</w:t>
      </w:r>
      <w:r w:rsidRPr="006522CD">
        <w:t xml:space="preserve"> </w:t>
      </w:r>
      <w:r w:rsidRPr="006522CD">
        <w:t>and the resulting stagnation expanded challenge among modest qualif</w:t>
      </w:r>
      <w:r w:rsidR="00EF1C44">
        <w:t>ied French whites and the new</w:t>
      </w:r>
      <w:r w:rsidRPr="006522CD">
        <w:t xml:space="preserve"> </w:t>
      </w:r>
      <w:r w:rsidR="00EF1C44">
        <w:t>black</w:t>
      </w:r>
      <w:r w:rsidRPr="006522CD">
        <w:t xml:space="preserve"> French with unpronounceable names and hybridized </w:t>
      </w:r>
      <w:r w:rsidR="00EF1C44" w:rsidRPr="006522CD">
        <w:t>communication</w:t>
      </w:r>
      <w:r w:rsidRPr="006522CD">
        <w:t xml:space="preserve">, who frequently lived in the equivalent </w:t>
      </w:r>
      <w:r w:rsidR="00EF1C44" w:rsidRPr="006522CD">
        <w:t>disgraceful</w:t>
      </w:r>
      <w:r w:rsidRPr="006522CD">
        <w:t xml:space="preserve"> neighborhoods. The </w:t>
      </w:r>
      <w:r w:rsidR="00F013CF">
        <w:t>riots by youth in France's urban and social area</w:t>
      </w:r>
      <w:r w:rsidRPr="006522CD">
        <w:t xml:space="preserve"> </w:t>
      </w:r>
      <w:r w:rsidR="00F013CF">
        <w:t>were</w:t>
      </w:r>
      <w:r w:rsidRPr="006522CD">
        <w:t xml:space="preserve"> the outcome of an exhausted institutional framework that has </w:t>
      </w:r>
      <w:r w:rsidR="00F013CF" w:rsidRPr="006522CD">
        <w:t>worn-out</w:t>
      </w:r>
      <w:r w:rsidRPr="006522CD">
        <w:t xml:space="preserve"> its financial and social </w:t>
      </w:r>
      <w:r w:rsidR="00F013CF" w:rsidRPr="006522CD">
        <w:t>limits;</w:t>
      </w:r>
      <w:r w:rsidRPr="006522CD">
        <w:t xml:space="preserve"> </w:t>
      </w:r>
      <w:r w:rsidR="00F013CF">
        <w:t>however, the failure of political policies and police role made the condition of France worsted</w:t>
      </w:r>
      <w:r w:rsidRPr="006522CD">
        <w:t>.</w:t>
      </w:r>
    </w:p>
    <w:p w:rsidR="00D37186" w:rsidRDefault="00DC1DD0" w:rsidP="00D37186">
      <w:pPr>
        <w:ind w:firstLine="0"/>
      </w:pPr>
      <w:r>
        <w:t xml:space="preserve"> The pressure of seve</w:t>
      </w:r>
      <w:r>
        <w:t>ral youngsters from the Paris banlieue was appeared on TV and announced in papers and the web, joining two mainlands in their dread of the immigrants and the Arab. Various American conservative political agents immediately understood that this account of v</w:t>
      </w:r>
      <w:r>
        <w:t>iciousness and dread from over the Atlantic would expand to their nation. What came about was a noteworthy societal move that profoundly influenced America, conveying ethnic and class pressures to the front, making pressure and at last throwing out countle</w:t>
      </w:r>
      <w:r>
        <w:t xml:space="preserve">ss individuals who were </w:t>
      </w:r>
      <w:r>
        <w:lastRenderedPageBreak/>
        <w:t xml:space="preserve">living in the United States to their native countries. The French disturbance was an appearance of the troublesome and difficult life experienced by youngsters of North African. </w:t>
      </w:r>
    </w:p>
    <w:p w:rsidR="00D37186" w:rsidRDefault="00DC1DD0" w:rsidP="004026E5">
      <w:pPr>
        <w:ind w:firstLine="0"/>
        <w:rPr>
          <w:b/>
        </w:rPr>
      </w:pPr>
      <w:r w:rsidRPr="00F013CF">
        <w:rPr>
          <w:b/>
        </w:rPr>
        <w:t>Conclusion:</w:t>
      </w:r>
    </w:p>
    <w:p w:rsidR="00F013CF" w:rsidRPr="00F013CF" w:rsidRDefault="00DC1DD0" w:rsidP="00E62526">
      <w:r>
        <w:t>The 2005 French riots were the riots whi</w:t>
      </w:r>
      <w:r>
        <w:t xml:space="preserve">ch highlighted the hidden biased condition of France. The disturbance in France leads to tension in the U.S who advanced their immigration policies and laws. </w:t>
      </w:r>
      <w:r w:rsidR="006C22DB">
        <w:t xml:space="preserve">High </w:t>
      </w:r>
      <w:r>
        <w:t>unemployment, political failure, biases in socie</w:t>
      </w:r>
      <w:r w:rsidR="006C22DB">
        <w:t>ty, and the negative role of the police was the factors that resulted in riots</w:t>
      </w:r>
      <w:r w:rsidR="00E62526">
        <w:t>.</w:t>
      </w:r>
    </w:p>
    <w:p w:rsidR="00E614DD" w:rsidRDefault="00B14F43" w:rsidP="00581961">
      <w:pPr>
        <w:pStyle w:val="SectionTitle"/>
      </w:pPr>
      <w:sdt>
        <w:sdtPr>
          <w:alias w:val="Works Cited:"/>
          <w:tag w:val="Works Cited:"/>
          <w:id w:val="1884596268"/>
          <w:placeholder>
            <w:docPart w:val="84840EE0329540E5A389FAD143582B30"/>
          </w:placeholder>
          <w:temporary/>
          <w:showingPlcHdr/>
        </w:sdtPr>
        <w:sdtContent>
          <w:r w:rsidR="009D4EB3">
            <w:t>Works Cited</w:t>
          </w:r>
        </w:sdtContent>
      </w:sdt>
    </w:p>
    <w:p w:rsidR="00952839" w:rsidRPr="00952839" w:rsidRDefault="00B14F43" w:rsidP="00952839">
      <w:pPr>
        <w:pStyle w:val="Bibliography"/>
        <w:rPr>
          <w:rFonts w:ascii="Times New Roman" w:hAnsi="Times New Roman" w:cs="Times New Roman"/>
        </w:rPr>
      </w:pPr>
      <w:r>
        <w:fldChar w:fldCharType="begin"/>
      </w:r>
      <w:r w:rsidR="00DC1DD0">
        <w:instrText xml:space="preserve"> ADDIN ZOTERO_BIBL {"uncited":[],"omitted":[],"custom":[]} CSL_BIBLIOGRAPHY </w:instrText>
      </w:r>
      <w:r>
        <w:fldChar w:fldCharType="separate"/>
      </w:r>
      <w:r w:rsidR="00DC1DD0" w:rsidRPr="00952839">
        <w:rPr>
          <w:rFonts w:ascii="Times New Roman" w:hAnsi="Times New Roman" w:cs="Times New Roman"/>
        </w:rPr>
        <w:t xml:space="preserve">Angélil, Marc, and Cary Siress. “THE PARIS ‘BANLIEUE’: PERIPHERIES OF INEQUITY.” </w:t>
      </w:r>
      <w:r w:rsidR="00DC1DD0" w:rsidRPr="00952839">
        <w:rPr>
          <w:rFonts w:ascii="Times New Roman" w:hAnsi="Times New Roman" w:cs="Times New Roman"/>
          <w:i/>
          <w:iCs/>
        </w:rPr>
        <w:t>Journal of International Affairs</w:t>
      </w:r>
      <w:r w:rsidR="00DC1DD0" w:rsidRPr="00952839">
        <w:rPr>
          <w:rFonts w:ascii="Times New Roman" w:hAnsi="Times New Roman" w:cs="Times New Roman"/>
        </w:rPr>
        <w:t xml:space="preserve">, vol. 65, no. 2, </w:t>
      </w:r>
      <w:r w:rsidR="00DC1DD0" w:rsidRPr="00952839">
        <w:rPr>
          <w:rFonts w:ascii="Times New Roman" w:hAnsi="Times New Roman" w:cs="Times New Roman"/>
        </w:rPr>
        <w:t>2012, pp. 57–67.</w:t>
      </w:r>
    </w:p>
    <w:p w:rsidR="00952839" w:rsidRPr="00952839" w:rsidRDefault="00DC1DD0" w:rsidP="00952839">
      <w:pPr>
        <w:pStyle w:val="Bibliography"/>
        <w:rPr>
          <w:rFonts w:ascii="Times New Roman" w:hAnsi="Times New Roman" w:cs="Times New Roman"/>
        </w:rPr>
      </w:pPr>
      <w:r w:rsidRPr="00952839">
        <w:rPr>
          <w:rFonts w:ascii="Times New Roman" w:hAnsi="Times New Roman" w:cs="Times New Roman"/>
          <w:i/>
          <w:iCs/>
        </w:rPr>
        <w:t>E7.Pdf</w:t>
      </w:r>
      <w:r w:rsidRPr="00952839">
        <w:rPr>
          <w:rFonts w:ascii="Times New Roman" w:hAnsi="Times New Roman" w:cs="Times New Roman"/>
        </w:rPr>
        <w:t>. http://rimd.reduaz.mx/revista/rev9ing/e7.pdf. Accessed 6 May 2019.</w:t>
      </w:r>
    </w:p>
    <w:p w:rsidR="00952839" w:rsidRPr="00952839" w:rsidRDefault="00DC1DD0" w:rsidP="00952839">
      <w:pPr>
        <w:pStyle w:val="Bibliography"/>
        <w:rPr>
          <w:rFonts w:ascii="Times New Roman" w:hAnsi="Times New Roman" w:cs="Times New Roman"/>
        </w:rPr>
      </w:pPr>
      <w:r w:rsidRPr="00952839">
        <w:rPr>
          <w:rFonts w:ascii="Times New Roman" w:hAnsi="Times New Roman" w:cs="Times New Roman"/>
        </w:rPr>
        <w:t xml:space="preserve">Epstein, Beth. </w:t>
      </w:r>
      <w:r w:rsidRPr="00952839">
        <w:rPr>
          <w:rFonts w:ascii="Times New Roman" w:hAnsi="Times New Roman" w:cs="Times New Roman"/>
          <w:i/>
          <w:iCs/>
        </w:rPr>
        <w:t>When Opportunity Moves Off-Shore: Multiculturalism and the French Banlieue</w:t>
      </w:r>
      <w:r w:rsidRPr="00952839">
        <w:rPr>
          <w:rFonts w:ascii="Times New Roman" w:hAnsi="Times New Roman" w:cs="Times New Roman"/>
        </w:rPr>
        <w:t>. p. 19.</w:t>
      </w:r>
    </w:p>
    <w:p w:rsidR="00952839" w:rsidRPr="00952839" w:rsidRDefault="00DC1DD0" w:rsidP="00952839">
      <w:pPr>
        <w:pStyle w:val="Bibliography"/>
        <w:rPr>
          <w:rFonts w:ascii="Times New Roman" w:hAnsi="Times New Roman" w:cs="Times New Roman"/>
        </w:rPr>
      </w:pPr>
      <w:r w:rsidRPr="00952839">
        <w:rPr>
          <w:rFonts w:ascii="Times New Roman" w:hAnsi="Times New Roman" w:cs="Times New Roman"/>
        </w:rPr>
        <w:t xml:space="preserve">Horvath, Christina. </w:t>
      </w:r>
      <w:r w:rsidRPr="00952839">
        <w:rPr>
          <w:rFonts w:ascii="Times New Roman" w:hAnsi="Times New Roman" w:cs="Times New Roman"/>
          <w:i/>
          <w:iCs/>
        </w:rPr>
        <w:t>The French &amp;#39;Banlieues&amp;#39;: Realities, Myt</w:t>
      </w:r>
      <w:r w:rsidRPr="00952839">
        <w:rPr>
          <w:rFonts w:ascii="Times New Roman" w:hAnsi="Times New Roman" w:cs="Times New Roman"/>
          <w:i/>
          <w:iCs/>
        </w:rPr>
        <w:t>hs, Representations</w:t>
      </w:r>
      <w:r w:rsidRPr="00952839">
        <w:rPr>
          <w:rFonts w:ascii="Times New Roman" w:hAnsi="Times New Roman" w:cs="Times New Roman"/>
        </w:rPr>
        <w:t xml:space="preserve">. </w:t>
      </w:r>
      <w:r w:rsidRPr="00952839">
        <w:rPr>
          <w:rFonts w:ascii="Times New Roman" w:hAnsi="Times New Roman" w:cs="Times New Roman"/>
          <w:i/>
          <w:iCs/>
        </w:rPr>
        <w:t>www.academia.edu</w:t>
      </w:r>
      <w:r w:rsidRPr="00952839">
        <w:rPr>
          <w:rFonts w:ascii="Times New Roman" w:hAnsi="Times New Roman" w:cs="Times New Roman"/>
        </w:rPr>
        <w:t>, https://www.academia.edu/35812123/The_French_banlieues_realities_myths_representations. Accessed 6 May 2019.</w:t>
      </w:r>
    </w:p>
    <w:p w:rsidR="00952839" w:rsidRPr="00952839" w:rsidRDefault="00DC1DD0" w:rsidP="00952839">
      <w:pPr>
        <w:pStyle w:val="Bibliography"/>
        <w:rPr>
          <w:rFonts w:ascii="Times New Roman" w:hAnsi="Times New Roman" w:cs="Times New Roman"/>
        </w:rPr>
      </w:pPr>
      <w:r w:rsidRPr="00952839">
        <w:rPr>
          <w:rFonts w:ascii="Times New Roman" w:hAnsi="Times New Roman" w:cs="Times New Roman"/>
        </w:rPr>
        <w:t xml:space="preserve">Koff, Harlan, and Dominique Duprez. </w:t>
      </w:r>
      <w:r w:rsidRPr="00952839">
        <w:rPr>
          <w:rFonts w:ascii="Times New Roman" w:hAnsi="Times New Roman" w:cs="Times New Roman"/>
          <w:i/>
          <w:iCs/>
        </w:rPr>
        <w:t>The 2005 Riots in France : The International Impact of Domestic Violence</w:t>
      </w:r>
      <w:r w:rsidRPr="00952839">
        <w:rPr>
          <w:rFonts w:ascii="Times New Roman" w:hAnsi="Times New Roman" w:cs="Times New Roman"/>
        </w:rPr>
        <w:t>. 2009.</w:t>
      </w:r>
    </w:p>
    <w:p w:rsidR="00952839" w:rsidRPr="00952839" w:rsidRDefault="00DC1DD0" w:rsidP="00952839">
      <w:pPr>
        <w:pStyle w:val="Bibliography"/>
        <w:rPr>
          <w:rFonts w:ascii="Times New Roman" w:hAnsi="Times New Roman" w:cs="Times New Roman"/>
        </w:rPr>
      </w:pPr>
      <w:r w:rsidRPr="00952839">
        <w:rPr>
          <w:rFonts w:ascii="Times New Roman" w:hAnsi="Times New Roman" w:cs="Times New Roman"/>
        </w:rPr>
        <w:t xml:space="preserve">McDonogh, Gary W. “‘Bad Spaces?’: Interrogating Suburbs, Myth and Spatial Justice.” </w:t>
      </w:r>
      <w:r w:rsidRPr="00952839">
        <w:rPr>
          <w:rFonts w:ascii="Times New Roman" w:hAnsi="Times New Roman" w:cs="Times New Roman"/>
          <w:i/>
          <w:iCs/>
        </w:rPr>
        <w:t>Ségrégation et Justice Spatiale</w:t>
      </w:r>
      <w:r w:rsidRPr="00952839">
        <w:rPr>
          <w:rFonts w:ascii="Times New Roman" w:hAnsi="Times New Roman" w:cs="Times New Roman"/>
        </w:rPr>
        <w:t xml:space="preserve">, edited by Sylvie Fol et al., Presses universitaires de Paris Nanterre, 2014, pp. 185–202. </w:t>
      </w:r>
      <w:r w:rsidRPr="00952839">
        <w:rPr>
          <w:rFonts w:ascii="Times New Roman" w:hAnsi="Times New Roman" w:cs="Times New Roman"/>
          <w:i/>
          <w:iCs/>
        </w:rPr>
        <w:t>OpenEdition Books</w:t>
      </w:r>
      <w:r w:rsidRPr="00952839">
        <w:rPr>
          <w:rFonts w:ascii="Times New Roman" w:hAnsi="Times New Roman" w:cs="Times New Roman"/>
        </w:rPr>
        <w:t>, http://books.openediti</w:t>
      </w:r>
      <w:r w:rsidRPr="00952839">
        <w:rPr>
          <w:rFonts w:ascii="Times New Roman" w:hAnsi="Times New Roman" w:cs="Times New Roman"/>
        </w:rPr>
        <w:t>on.org/pupo/2144.</w:t>
      </w:r>
    </w:p>
    <w:p w:rsidR="00952839" w:rsidRPr="00952839" w:rsidRDefault="00DC1DD0" w:rsidP="00952839">
      <w:pPr>
        <w:pStyle w:val="Bibliography"/>
        <w:rPr>
          <w:rFonts w:ascii="Times New Roman" w:hAnsi="Times New Roman" w:cs="Times New Roman"/>
        </w:rPr>
      </w:pPr>
      <w:r w:rsidRPr="00952839">
        <w:rPr>
          <w:rFonts w:ascii="Times New Roman" w:hAnsi="Times New Roman" w:cs="Times New Roman"/>
        </w:rPr>
        <w:t xml:space="preserve">“What Happened after the Paris Suburb Riots? 2005.” </w:t>
      </w:r>
      <w:r w:rsidRPr="00952839">
        <w:rPr>
          <w:rFonts w:ascii="Times New Roman" w:hAnsi="Times New Roman" w:cs="Times New Roman"/>
          <w:i/>
          <w:iCs/>
        </w:rPr>
        <w:t>Libcom.Org</w:t>
      </w:r>
      <w:r w:rsidRPr="00952839">
        <w:rPr>
          <w:rFonts w:ascii="Times New Roman" w:hAnsi="Times New Roman" w:cs="Times New Roman"/>
        </w:rPr>
        <w:t>, http://libcom.org/history/what-happened-after-paris-suburb-riots-2005. Accessed 6 May 2019.</w:t>
      </w:r>
    </w:p>
    <w:p w:rsidR="00952839" w:rsidRPr="00952839" w:rsidRDefault="00B14F43" w:rsidP="00952839">
      <w:pPr>
        <w:ind w:firstLine="0"/>
      </w:pPr>
      <w:r>
        <w:fldChar w:fldCharType="end"/>
      </w:r>
    </w:p>
    <w:sectPr w:rsidR="00952839" w:rsidRPr="00952839" w:rsidSect="00C1424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D0" w:rsidRDefault="00DC1DD0" w:rsidP="00B14F43">
      <w:pPr>
        <w:spacing w:line="240" w:lineRule="auto"/>
      </w:pPr>
      <w:r>
        <w:separator/>
      </w:r>
    </w:p>
  </w:endnote>
  <w:endnote w:type="continuationSeparator" w:id="1">
    <w:p w:rsidR="00DC1DD0" w:rsidRDefault="00DC1DD0" w:rsidP="00B14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D0" w:rsidRDefault="00DC1DD0" w:rsidP="00B14F43">
      <w:pPr>
        <w:spacing w:line="240" w:lineRule="auto"/>
      </w:pPr>
      <w:r>
        <w:separator/>
      </w:r>
    </w:p>
  </w:footnote>
  <w:footnote w:type="continuationSeparator" w:id="1">
    <w:p w:rsidR="00DC1DD0" w:rsidRDefault="00DC1DD0" w:rsidP="00B14F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B14F43">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E62526">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B14F43">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E6252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C48E1C2">
      <w:start w:val="1"/>
      <w:numFmt w:val="lowerLetter"/>
      <w:pStyle w:val="TableNote"/>
      <w:suff w:val="space"/>
      <w:lvlText w:val="%1."/>
      <w:lvlJc w:val="left"/>
      <w:pPr>
        <w:ind w:left="0" w:firstLine="720"/>
      </w:pPr>
      <w:rPr>
        <w:rFonts w:hint="default"/>
      </w:rPr>
    </w:lvl>
    <w:lvl w:ilvl="1" w:tplc="73202188" w:tentative="1">
      <w:start w:val="1"/>
      <w:numFmt w:val="lowerLetter"/>
      <w:lvlText w:val="%2."/>
      <w:lvlJc w:val="left"/>
      <w:pPr>
        <w:ind w:left="2160" w:hanging="360"/>
      </w:pPr>
    </w:lvl>
    <w:lvl w:ilvl="2" w:tplc="B7B8C4F8" w:tentative="1">
      <w:start w:val="1"/>
      <w:numFmt w:val="lowerRoman"/>
      <w:lvlText w:val="%3."/>
      <w:lvlJc w:val="right"/>
      <w:pPr>
        <w:ind w:left="2880" w:hanging="180"/>
      </w:pPr>
    </w:lvl>
    <w:lvl w:ilvl="3" w:tplc="092639E4" w:tentative="1">
      <w:start w:val="1"/>
      <w:numFmt w:val="decimal"/>
      <w:lvlText w:val="%4."/>
      <w:lvlJc w:val="left"/>
      <w:pPr>
        <w:ind w:left="3600" w:hanging="360"/>
      </w:pPr>
    </w:lvl>
    <w:lvl w:ilvl="4" w:tplc="52FCE130" w:tentative="1">
      <w:start w:val="1"/>
      <w:numFmt w:val="lowerLetter"/>
      <w:lvlText w:val="%5."/>
      <w:lvlJc w:val="left"/>
      <w:pPr>
        <w:ind w:left="4320" w:hanging="360"/>
      </w:pPr>
    </w:lvl>
    <w:lvl w:ilvl="5" w:tplc="A4A4BD04" w:tentative="1">
      <w:start w:val="1"/>
      <w:numFmt w:val="lowerRoman"/>
      <w:lvlText w:val="%6."/>
      <w:lvlJc w:val="right"/>
      <w:pPr>
        <w:ind w:left="5040" w:hanging="180"/>
      </w:pPr>
    </w:lvl>
    <w:lvl w:ilvl="6" w:tplc="E7AC7114" w:tentative="1">
      <w:start w:val="1"/>
      <w:numFmt w:val="decimal"/>
      <w:lvlText w:val="%7."/>
      <w:lvlJc w:val="left"/>
      <w:pPr>
        <w:ind w:left="5760" w:hanging="360"/>
      </w:pPr>
    </w:lvl>
    <w:lvl w:ilvl="7" w:tplc="A72010D6" w:tentative="1">
      <w:start w:val="1"/>
      <w:numFmt w:val="lowerLetter"/>
      <w:lvlText w:val="%8."/>
      <w:lvlJc w:val="left"/>
      <w:pPr>
        <w:ind w:left="6480" w:hanging="360"/>
      </w:pPr>
    </w:lvl>
    <w:lvl w:ilvl="8" w:tplc="3A4E367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QzMbM0NzayMDYyM7dU0lEKTi0uzszPAykwqgUAGKraKywAAAA="/>
  </w:docVars>
  <w:rsids>
    <w:rsidRoot w:val="00F83220"/>
    <w:rsid w:val="000166A4"/>
    <w:rsid w:val="00040CBB"/>
    <w:rsid w:val="000B78C8"/>
    <w:rsid w:val="000D0348"/>
    <w:rsid w:val="0010561C"/>
    <w:rsid w:val="001463B2"/>
    <w:rsid w:val="001F62C0"/>
    <w:rsid w:val="00245E02"/>
    <w:rsid w:val="00353B66"/>
    <w:rsid w:val="004026E5"/>
    <w:rsid w:val="00445815"/>
    <w:rsid w:val="00456604"/>
    <w:rsid w:val="004A2675"/>
    <w:rsid w:val="004F7139"/>
    <w:rsid w:val="0057093C"/>
    <w:rsid w:val="0057331F"/>
    <w:rsid w:val="00581961"/>
    <w:rsid w:val="00631A06"/>
    <w:rsid w:val="006522CD"/>
    <w:rsid w:val="00691EC1"/>
    <w:rsid w:val="00695E58"/>
    <w:rsid w:val="006C22DB"/>
    <w:rsid w:val="007079A2"/>
    <w:rsid w:val="007C53FB"/>
    <w:rsid w:val="008B7D18"/>
    <w:rsid w:val="008F1F97"/>
    <w:rsid w:val="008F4052"/>
    <w:rsid w:val="00952839"/>
    <w:rsid w:val="009D4EB3"/>
    <w:rsid w:val="00B13D1B"/>
    <w:rsid w:val="00B14F43"/>
    <w:rsid w:val="00B818DF"/>
    <w:rsid w:val="00C14242"/>
    <w:rsid w:val="00D37186"/>
    <w:rsid w:val="00D52117"/>
    <w:rsid w:val="00DB0D39"/>
    <w:rsid w:val="00DC1DD0"/>
    <w:rsid w:val="00E14005"/>
    <w:rsid w:val="00E614DD"/>
    <w:rsid w:val="00E62526"/>
    <w:rsid w:val="00E627B4"/>
    <w:rsid w:val="00EF1C44"/>
    <w:rsid w:val="00F013CF"/>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42"/>
    <w:pPr>
      <w:spacing w:line="240" w:lineRule="auto"/>
      <w:ind w:firstLine="0"/>
      <w:jc w:val="right"/>
    </w:pPr>
  </w:style>
  <w:style w:type="character" w:customStyle="1" w:styleId="HeaderChar">
    <w:name w:val="Header Char"/>
    <w:basedOn w:val="DefaultParagraphFont"/>
    <w:link w:val="Header"/>
    <w:uiPriority w:val="99"/>
    <w:rsid w:val="00C14242"/>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C14242"/>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14242"/>
    <w:pPr>
      <w:spacing w:after="120"/>
      <w:ind w:firstLine="0"/>
    </w:pPr>
  </w:style>
  <w:style w:type="character" w:customStyle="1" w:styleId="BodyTextChar">
    <w:name w:val="Body Text Char"/>
    <w:basedOn w:val="DefaultParagraphFont"/>
    <w:link w:val="BodyText"/>
    <w:uiPriority w:val="99"/>
    <w:semiHidden/>
    <w:rsid w:val="00C14242"/>
  </w:style>
  <w:style w:type="paragraph" w:styleId="BodyText2">
    <w:name w:val="Body Text 2"/>
    <w:basedOn w:val="Normal"/>
    <w:link w:val="BodyText2Char"/>
    <w:uiPriority w:val="99"/>
    <w:semiHidden/>
    <w:unhideWhenUsed/>
    <w:rsid w:val="00C14242"/>
    <w:pPr>
      <w:spacing w:after="120"/>
      <w:ind w:firstLine="0"/>
    </w:pPr>
  </w:style>
  <w:style w:type="character" w:customStyle="1" w:styleId="BodyText2Char">
    <w:name w:val="Body Text 2 Char"/>
    <w:basedOn w:val="DefaultParagraphFont"/>
    <w:link w:val="BodyText2"/>
    <w:uiPriority w:val="99"/>
    <w:semiHidden/>
    <w:rsid w:val="00C14242"/>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C14242"/>
    <w:pPr>
      <w:spacing w:after="0"/>
    </w:pPr>
  </w:style>
  <w:style w:type="character" w:customStyle="1" w:styleId="BodyTextFirstIndentChar">
    <w:name w:val="Body Text First Indent Char"/>
    <w:basedOn w:val="BodyTextChar"/>
    <w:link w:val="BodyTextFirstIndent"/>
    <w:uiPriority w:val="99"/>
    <w:semiHidden/>
    <w:rsid w:val="00C14242"/>
  </w:style>
  <w:style w:type="paragraph" w:styleId="BodyTextIndent">
    <w:name w:val="Body Text Indent"/>
    <w:basedOn w:val="Normal"/>
    <w:link w:val="BodyTextIndentChar"/>
    <w:uiPriority w:val="99"/>
    <w:semiHidden/>
    <w:unhideWhenUsed/>
    <w:rsid w:val="00C14242"/>
    <w:pPr>
      <w:spacing w:after="120"/>
      <w:ind w:left="360" w:firstLine="0"/>
    </w:pPr>
  </w:style>
  <w:style w:type="character" w:customStyle="1" w:styleId="BodyTextIndentChar">
    <w:name w:val="Body Text Indent Char"/>
    <w:basedOn w:val="DefaultParagraphFont"/>
    <w:link w:val="BodyTextIndent"/>
    <w:uiPriority w:val="99"/>
    <w:semiHidden/>
    <w:rsid w:val="00C14242"/>
  </w:style>
  <w:style w:type="paragraph" w:styleId="BodyTextFirstIndent2">
    <w:name w:val="Body Text First Indent 2"/>
    <w:basedOn w:val="BodyTextIndent"/>
    <w:link w:val="BodyTextFirstIndent2Char"/>
    <w:uiPriority w:val="99"/>
    <w:semiHidden/>
    <w:unhideWhenUsed/>
    <w:rsid w:val="00C14242"/>
    <w:pPr>
      <w:spacing w:after="0"/>
    </w:pPr>
  </w:style>
  <w:style w:type="character" w:customStyle="1" w:styleId="BodyTextFirstIndent2Char">
    <w:name w:val="Body Text First Indent 2 Char"/>
    <w:basedOn w:val="BodyTextIndentChar"/>
    <w:link w:val="BodyTextFirstIndent2"/>
    <w:uiPriority w:val="99"/>
    <w:semiHidden/>
    <w:rsid w:val="00C14242"/>
  </w:style>
  <w:style w:type="paragraph" w:styleId="BodyTextIndent2">
    <w:name w:val="Body Text Indent 2"/>
    <w:basedOn w:val="Normal"/>
    <w:link w:val="BodyTextIndent2Char"/>
    <w:uiPriority w:val="99"/>
    <w:semiHidden/>
    <w:unhideWhenUsed/>
    <w:rsid w:val="00C14242"/>
    <w:pPr>
      <w:spacing w:after="120"/>
      <w:ind w:left="360" w:firstLine="0"/>
    </w:pPr>
  </w:style>
  <w:style w:type="character" w:customStyle="1" w:styleId="BodyTextIndent2Char">
    <w:name w:val="Body Text Indent 2 Char"/>
    <w:basedOn w:val="DefaultParagraphFont"/>
    <w:link w:val="BodyTextIndent2"/>
    <w:uiPriority w:val="99"/>
    <w:semiHidden/>
    <w:rsid w:val="00C14242"/>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14242"/>
    <w:pPr>
      <w:spacing w:line="240" w:lineRule="auto"/>
      <w:ind w:left="4320" w:firstLine="0"/>
    </w:pPr>
  </w:style>
  <w:style w:type="character" w:customStyle="1" w:styleId="ClosingChar">
    <w:name w:val="Closing Char"/>
    <w:basedOn w:val="DefaultParagraphFont"/>
    <w:link w:val="Closing"/>
    <w:uiPriority w:val="99"/>
    <w:semiHidden/>
    <w:rsid w:val="00C14242"/>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C14242"/>
    <w:pPr>
      <w:ind w:firstLine="0"/>
    </w:pPr>
  </w:style>
  <w:style w:type="character" w:customStyle="1" w:styleId="DateChar">
    <w:name w:val="Date Char"/>
    <w:basedOn w:val="DefaultParagraphFont"/>
    <w:link w:val="Date"/>
    <w:uiPriority w:val="99"/>
    <w:semiHidden/>
    <w:rsid w:val="00C14242"/>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C14242"/>
    <w:pPr>
      <w:spacing w:line="240" w:lineRule="auto"/>
      <w:ind w:firstLine="0"/>
    </w:pPr>
  </w:style>
  <w:style w:type="character" w:customStyle="1" w:styleId="E-mailSignatureChar">
    <w:name w:val="E-mail Signature Char"/>
    <w:basedOn w:val="DefaultParagraphFont"/>
    <w:link w:val="E-mailSignature"/>
    <w:uiPriority w:val="99"/>
    <w:semiHidden/>
    <w:rsid w:val="00C14242"/>
  </w:style>
  <w:style w:type="paragraph" w:styleId="EndnoteText">
    <w:name w:val="endnote text"/>
    <w:basedOn w:val="Normal"/>
    <w:link w:val="EndnoteTextChar"/>
    <w:uiPriority w:val="99"/>
    <w:semiHidden/>
    <w:unhideWhenUsed/>
    <w:rsid w:val="00C14242"/>
  </w:style>
  <w:style w:type="character" w:customStyle="1" w:styleId="EndnoteTextChar">
    <w:name w:val="Endnote Text Char"/>
    <w:basedOn w:val="DefaultParagraphFont"/>
    <w:link w:val="EndnoteText"/>
    <w:uiPriority w:val="99"/>
    <w:semiHidden/>
    <w:rsid w:val="00C14242"/>
  </w:style>
  <w:style w:type="paragraph" w:styleId="EnvelopeAddress">
    <w:name w:val="envelope address"/>
    <w:basedOn w:val="Normal"/>
    <w:uiPriority w:val="99"/>
    <w:semiHidden/>
    <w:unhideWhenUsed/>
    <w:rsid w:val="00C1424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C14242"/>
    <w:pPr>
      <w:ind w:left="360" w:hanging="360"/>
    </w:pPr>
  </w:style>
  <w:style w:type="paragraph" w:styleId="FootnoteText">
    <w:name w:val="footnote text"/>
    <w:basedOn w:val="Normal"/>
    <w:link w:val="FootnoteTextChar"/>
    <w:uiPriority w:val="99"/>
    <w:semiHidden/>
    <w:unhideWhenUsed/>
    <w:rsid w:val="00C14242"/>
  </w:style>
  <w:style w:type="character" w:customStyle="1" w:styleId="FootnoteTextChar">
    <w:name w:val="Footnote Text Char"/>
    <w:basedOn w:val="DefaultParagraphFont"/>
    <w:link w:val="FootnoteText"/>
    <w:uiPriority w:val="99"/>
    <w:semiHidden/>
    <w:rsid w:val="00C14242"/>
  </w:style>
  <w:style w:type="character" w:customStyle="1" w:styleId="Heading1Char">
    <w:name w:val="Heading 1 Char"/>
    <w:basedOn w:val="DefaultParagraphFont"/>
    <w:link w:val="Heading1"/>
    <w:uiPriority w:val="9"/>
    <w:rsid w:val="00C14242"/>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C14242"/>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C14242"/>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C1424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C142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C1424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14242"/>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C1424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14242"/>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C14242"/>
    <w:pPr>
      <w:spacing w:line="240" w:lineRule="auto"/>
      <w:ind w:firstLine="0"/>
    </w:pPr>
    <w:rPr>
      <w:i/>
      <w:iCs/>
    </w:rPr>
  </w:style>
  <w:style w:type="character" w:customStyle="1" w:styleId="HTMLAddressChar">
    <w:name w:val="HTML Address Char"/>
    <w:basedOn w:val="DefaultParagraphFont"/>
    <w:link w:val="HTMLAddress"/>
    <w:uiPriority w:val="99"/>
    <w:semiHidden/>
    <w:rsid w:val="00C14242"/>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C14242"/>
    <w:pPr>
      <w:spacing w:line="240" w:lineRule="auto"/>
      <w:ind w:left="240" w:firstLine="0"/>
    </w:pPr>
  </w:style>
  <w:style w:type="paragraph" w:styleId="Index2">
    <w:name w:val="index 2"/>
    <w:basedOn w:val="Normal"/>
    <w:next w:val="Normal"/>
    <w:autoRedefine/>
    <w:uiPriority w:val="99"/>
    <w:semiHidden/>
    <w:unhideWhenUsed/>
    <w:rsid w:val="00C14242"/>
    <w:pPr>
      <w:spacing w:line="240" w:lineRule="auto"/>
      <w:ind w:left="480" w:firstLine="0"/>
    </w:pPr>
  </w:style>
  <w:style w:type="paragraph" w:styleId="Index3">
    <w:name w:val="index 3"/>
    <w:basedOn w:val="Normal"/>
    <w:next w:val="Normal"/>
    <w:autoRedefine/>
    <w:uiPriority w:val="99"/>
    <w:semiHidden/>
    <w:unhideWhenUsed/>
    <w:rsid w:val="00C14242"/>
    <w:pPr>
      <w:spacing w:line="240" w:lineRule="auto"/>
      <w:ind w:left="720" w:firstLine="0"/>
    </w:pPr>
  </w:style>
  <w:style w:type="paragraph" w:styleId="Index4">
    <w:name w:val="index 4"/>
    <w:basedOn w:val="Normal"/>
    <w:next w:val="Normal"/>
    <w:autoRedefine/>
    <w:uiPriority w:val="99"/>
    <w:semiHidden/>
    <w:unhideWhenUsed/>
    <w:rsid w:val="00C14242"/>
    <w:pPr>
      <w:spacing w:line="240" w:lineRule="auto"/>
      <w:ind w:left="960" w:firstLine="0"/>
    </w:pPr>
  </w:style>
  <w:style w:type="paragraph" w:styleId="Index5">
    <w:name w:val="index 5"/>
    <w:basedOn w:val="Normal"/>
    <w:next w:val="Normal"/>
    <w:autoRedefine/>
    <w:uiPriority w:val="99"/>
    <w:semiHidden/>
    <w:unhideWhenUsed/>
    <w:rsid w:val="00C14242"/>
    <w:pPr>
      <w:spacing w:line="240" w:lineRule="auto"/>
      <w:ind w:left="1200" w:firstLine="0"/>
    </w:pPr>
  </w:style>
  <w:style w:type="paragraph" w:styleId="Index6">
    <w:name w:val="index 6"/>
    <w:basedOn w:val="Normal"/>
    <w:next w:val="Normal"/>
    <w:autoRedefine/>
    <w:uiPriority w:val="99"/>
    <w:semiHidden/>
    <w:unhideWhenUsed/>
    <w:rsid w:val="00C14242"/>
    <w:pPr>
      <w:spacing w:line="240" w:lineRule="auto"/>
      <w:ind w:left="1440" w:firstLine="0"/>
    </w:pPr>
  </w:style>
  <w:style w:type="paragraph" w:styleId="Index7">
    <w:name w:val="index 7"/>
    <w:basedOn w:val="Normal"/>
    <w:next w:val="Normal"/>
    <w:autoRedefine/>
    <w:uiPriority w:val="99"/>
    <w:semiHidden/>
    <w:unhideWhenUsed/>
    <w:rsid w:val="00C14242"/>
    <w:pPr>
      <w:spacing w:line="240" w:lineRule="auto"/>
      <w:ind w:left="1680" w:firstLine="0"/>
    </w:pPr>
  </w:style>
  <w:style w:type="paragraph" w:styleId="Index8">
    <w:name w:val="index 8"/>
    <w:basedOn w:val="Normal"/>
    <w:next w:val="Normal"/>
    <w:autoRedefine/>
    <w:uiPriority w:val="99"/>
    <w:semiHidden/>
    <w:unhideWhenUsed/>
    <w:rsid w:val="00C14242"/>
    <w:pPr>
      <w:spacing w:line="240" w:lineRule="auto"/>
      <w:ind w:left="1920" w:firstLine="0"/>
    </w:pPr>
  </w:style>
  <w:style w:type="paragraph" w:styleId="Index9">
    <w:name w:val="index 9"/>
    <w:basedOn w:val="Normal"/>
    <w:next w:val="Normal"/>
    <w:autoRedefine/>
    <w:uiPriority w:val="99"/>
    <w:semiHidden/>
    <w:unhideWhenUsed/>
    <w:rsid w:val="00C14242"/>
    <w:pPr>
      <w:spacing w:line="240" w:lineRule="auto"/>
      <w:ind w:left="2160" w:firstLine="0"/>
    </w:pPr>
  </w:style>
  <w:style w:type="paragraph" w:styleId="IndexHeading">
    <w:name w:val="index heading"/>
    <w:basedOn w:val="Normal"/>
    <w:next w:val="Index1"/>
    <w:uiPriority w:val="99"/>
    <w:semiHidden/>
    <w:unhideWhenUsed/>
    <w:rsid w:val="00C14242"/>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C14242"/>
    <w:pPr>
      <w:ind w:left="360" w:firstLine="0"/>
      <w:contextualSpacing/>
    </w:pPr>
  </w:style>
  <w:style w:type="paragraph" w:styleId="List2">
    <w:name w:val="List 2"/>
    <w:basedOn w:val="Normal"/>
    <w:uiPriority w:val="99"/>
    <w:semiHidden/>
    <w:unhideWhenUsed/>
    <w:rsid w:val="00C14242"/>
    <w:pPr>
      <w:ind w:left="720" w:firstLine="0"/>
      <w:contextualSpacing/>
    </w:pPr>
  </w:style>
  <w:style w:type="paragraph" w:styleId="List3">
    <w:name w:val="List 3"/>
    <w:basedOn w:val="Normal"/>
    <w:uiPriority w:val="99"/>
    <w:semiHidden/>
    <w:unhideWhenUsed/>
    <w:rsid w:val="00C14242"/>
    <w:pPr>
      <w:ind w:left="1080" w:firstLine="0"/>
      <w:contextualSpacing/>
    </w:pPr>
  </w:style>
  <w:style w:type="paragraph" w:styleId="List4">
    <w:name w:val="List 4"/>
    <w:basedOn w:val="Normal"/>
    <w:uiPriority w:val="99"/>
    <w:semiHidden/>
    <w:unhideWhenUsed/>
    <w:rsid w:val="00C14242"/>
    <w:pPr>
      <w:ind w:left="1440" w:firstLine="0"/>
      <w:contextualSpacing/>
    </w:pPr>
  </w:style>
  <w:style w:type="paragraph" w:styleId="List5">
    <w:name w:val="List 5"/>
    <w:basedOn w:val="Normal"/>
    <w:uiPriority w:val="99"/>
    <w:semiHidden/>
    <w:unhideWhenUsed/>
    <w:rsid w:val="00C14242"/>
    <w:pPr>
      <w:ind w:left="1800" w:firstLine="0"/>
      <w:contextualSpacing/>
    </w:pPr>
  </w:style>
  <w:style w:type="paragraph" w:styleId="ListBullet">
    <w:name w:val="List Bullet"/>
    <w:basedOn w:val="Normal"/>
    <w:uiPriority w:val="99"/>
    <w:semiHidden/>
    <w:unhideWhenUsed/>
    <w:rsid w:val="00C14242"/>
    <w:pPr>
      <w:numPr>
        <w:numId w:val="1"/>
      </w:numPr>
      <w:ind w:firstLine="0"/>
      <w:contextualSpacing/>
    </w:pPr>
  </w:style>
  <w:style w:type="paragraph" w:styleId="ListBullet2">
    <w:name w:val="List Bullet 2"/>
    <w:basedOn w:val="Normal"/>
    <w:uiPriority w:val="99"/>
    <w:semiHidden/>
    <w:unhideWhenUsed/>
    <w:rsid w:val="00C14242"/>
    <w:pPr>
      <w:numPr>
        <w:numId w:val="2"/>
      </w:numPr>
      <w:ind w:firstLine="0"/>
      <w:contextualSpacing/>
    </w:pPr>
  </w:style>
  <w:style w:type="paragraph" w:styleId="ListBullet3">
    <w:name w:val="List Bullet 3"/>
    <w:basedOn w:val="Normal"/>
    <w:uiPriority w:val="99"/>
    <w:semiHidden/>
    <w:unhideWhenUsed/>
    <w:rsid w:val="00C14242"/>
    <w:pPr>
      <w:numPr>
        <w:numId w:val="3"/>
      </w:numPr>
      <w:ind w:firstLine="0"/>
      <w:contextualSpacing/>
    </w:pPr>
  </w:style>
  <w:style w:type="paragraph" w:styleId="ListBullet4">
    <w:name w:val="List Bullet 4"/>
    <w:basedOn w:val="Normal"/>
    <w:uiPriority w:val="99"/>
    <w:semiHidden/>
    <w:unhideWhenUsed/>
    <w:rsid w:val="00C14242"/>
    <w:pPr>
      <w:numPr>
        <w:numId w:val="4"/>
      </w:numPr>
      <w:ind w:firstLine="0"/>
      <w:contextualSpacing/>
    </w:pPr>
  </w:style>
  <w:style w:type="paragraph" w:styleId="ListBullet5">
    <w:name w:val="List Bullet 5"/>
    <w:basedOn w:val="Normal"/>
    <w:uiPriority w:val="99"/>
    <w:semiHidden/>
    <w:unhideWhenUsed/>
    <w:rsid w:val="00C14242"/>
    <w:pPr>
      <w:numPr>
        <w:numId w:val="5"/>
      </w:numPr>
      <w:ind w:firstLine="0"/>
      <w:contextualSpacing/>
    </w:pPr>
  </w:style>
  <w:style w:type="paragraph" w:styleId="ListContinue">
    <w:name w:val="List Continue"/>
    <w:basedOn w:val="Normal"/>
    <w:uiPriority w:val="99"/>
    <w:semiHidden/>
    <w:unhideWhenUsed/>
    <w:rsid w:val="00C14242"/>
    <w:pPr>
      <w:spacing w:after="120"/>
      <w:ind w:left="360" w:firstLine="0"/>
      <w:contextualSpacing/>
    </w:pPr>
  </w:style>
  <w:style w:type="paragraph" w:styleId="ListContinue2">
    <w:name w:val="List Continue 2"/>
    <w:basedOn w:val="Normal"/>
    <w:uiPriority w:val="99"/>
    <w:semiHidden/>
    <w:unhideWhenUsed/>
    <w:rsid w:val="00C14242"/>
    <w:pPr>
      <w:spacing w:after="120"/>
      <w:ind w:left="720" w:firstLine="0"/>
      <w:contextualSpacing/>
    </w:pPr>
  </w:style>
  <w:style w:type="paragraph" w:styleId="ListContinue3">
    <w:name w:val="List Continue 3"/>
    <w:basedOn w:val="Normal"/>
    <w:uiPriority w:val="99"/>
    <w:semiHidden/>
    <w:unhideWhenUsed/>
    <w:rsid w:val="00C14242"/>
    <w:pPr>
      <w:spacing w:after="120"/>
      <w:ind w:left="1080" w:firstLine="0"/>
      <w:contextualSpacing/>
    </w:pPr>
  </w:style>
  <w:style w:type="paragraph" w:styleId="ListContinue4">
    <w:name w:val="List Continue 4"/>
    <w:basedOn w:val="Normal"/>
    <w:uiPriority w:val="99"/>
    <w:semiHidden/>
    <w:unhideWhenUsed/>
    <w:rsid w:val="00C14242"/>
    <w:pPr>
      <w:spacing w:after="120"/>
      <w:ind w:left="1440" w:firstLine="0"/>
      <w:contextualSpacing/>
    </w:pPr>
  </w:style>
  <w:style w:type="paragraph" w:styleId="ListContinue5">
    <w:name w:val="List Continue 5"/>
    <w:basedOn w:val="Normal"/>
    <w:uiPriority w:val="99"/>
    <w:semiHidden/>
    <w:unhideWhenUsed/>
    <w:rsid w:val="00C14242"/>
    <w:pPr>
      <w:spacing w:after="120"/>
      <w:ind w:left="1800" w:firstLine="0"/>
      <w:contextualSpacing/>
    </w:pPr>
  </w:style>
  <w:style w:type="paragraph" w:styleId="ListNumber">
    <w:name w:val="List Number"/>
    <w:basedOn w:val="Normal"/>
    <w:uiPriority w:val="99"/>
    <w:semiHidden/>
    <w:unhideWhenUsed/>
    <w:rsid w:val="00C14242"/>
    <w:pPr>
      <w:numPr>
        <w:numId w:val="6"/>
      </w:numPr>
      <w:ind w:firstLine="0"/>
      <w:contextualSpacing/>
    </w:pPr>
  </w:style>
  <w:style w:type="paragraph" w:styleId="ListNumber2">
    <w:name w:val="List Number 2"/>
    <w:basedOn w:val="Normal"/>
    <w:uiPriority w:val="99"/>
    <w:semiHidden/>
    <w:unhideWhenUsed/>
    <w:rsid w:val="00C14242"/>
    <w:pPr>
      <w:numPr>
        <w:numId w:val="7"/>
      </w:numPr>
      <w:ind w:firstLine="0"/>
      <w:contextualSpacing/>
    </w:pPr>
  </w:style>
  <w:style w:type="paragraph" w:styleId="ListNumber3">
    <w:name w:val="List Number 3"/>
    <w:basedOn w:val="Normal"/>
    <w:uiPriority w:val="99"/>
    <w:semiHidden/>
    <w:unhideWhenUsed/>
    <w:rsid w:val="00C14242"/>
    <w:pPr>
      <w:numPr>
        <w:numId w:val="8"/>
      </w:numPr>
      <w:ind w:firstLine="0"/>
      <w:contextualSpacing/>
    </w:pPr>
  </w:style>
  <w:style w:type="paragraph" w:styleId="ListNumber4">
    <w:name w:val="List Number 4"/>
    <w:basedOn w:val="Normal"/>
    <w:uiPriority w:val="99"/>
    <w:semiHidden/>
    <w:unhideWhenUsed/>
    <w:rsid w:val="00C14242"/>
    <w:pPr>
      <w:numPr>
        <w:numId w:val="9"/>
      </w:numPr>
      <w:ind w:firstLine="0"/>
      <w:contextualSpacing/>
    </w:pPr>
  </w:style>
  <w:style w:type="paragraph" w:styleId="ListNumber5">
    <w:name w:val="List Number 5"/>
    <w:basedOn w:val="Normal"/>
    <w:uiPriority w:val="99"/>
    <w:semiHidden/>
    <w:unhideWhenUsed/>
    <w:rsid w:val="00C14242"/>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C1424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4242"/>
    <w:rPr>
      <w:rFonts w:asciiTheme="majorHAnsi" w:eastAsiaTheme="majorEastAsia" w:hAnsiTheme="majorHAnsi" w:cstheme="majorBidi"/>
      <w:shd w:val="pct20" w:color="auto" w:fill="auto"/>
    </w:rPr>
  </w:style>
  <w:style w:type="paragraph" w:styleId="NoSpacing">
    <w:name w:val="No Spacing"/>
    <w:aliases w:val="No Indent"/>
    <w:uiPriority w:val="1"/>
    <w:qFormat/>
    <w:rsid w:val="00C14242"/>
    <w:pPr>
      <w:ind w:firstLine="0"/>
    </w:pPr>
  </w:style>
  <w:style w:type="paragraph" w:styleId="NormalWeb">
    <w:name w:val="Normal (Web)"/>
    <w:basedOn w:val="Normal"/>
    <w:uiPriority w:val="99"/>
    <w:semiHidden/>
    <w:unhideWhenUsed/>
    <w:rsid w:val="00C14242"/>
    <w:pPr>
      <w:ind w:firstLine="0"/>
    </w:pPr>
    <w:rPr>
      <w:rFonts w:ascii="Times New Roman" w:hAnsi="Times New Roman" w:cs="Times New Roman"/>
    </w:rPr>
  </w:style>
  <w:style w:type="paragraph" w:styleId="NormalIndent">
    <w:name w:val="Normal Indent"/>
    <w:basedOn w:val="Normal"/>
    <w:uiPriority w:val="99"/>
    <w:semiHidden/>
    <w:unhideWhenUsed/>
    <w:rsid w:val="00C14242"/>
    <w:pPr>
      <w:ind w:left="720" w:firstLine="0"/>
    </w:pPr>
  </w:style>
  <w:style w:type="paragraph" w:styleId="NoteHeading">
    <w:name w:val="Note Heading"/>
    <w:basedOn w:val="Normal"/>
    <w:next w:val="Normal"/>
    <w:link w:val="NoteHeadingChar"/>
    <w:uiPriority w:val="99"/>
    <w:semiHidden/>
    <w:unhideWhenUsed/>
    <w:rsid w:val="00C14242"/>
    <w:pPr>
      <w:spacing w:line="240" w:lineRule="auto"/>
      <w:ind w:firstLine="0"/>
    </w:pPr>
  </w:style>
  <w:style w:type="character" w:customStyle="1" w:styleId="NoteHeadingChar">
    <w:name w:val="Note Heading Char"/>
    <w:basedOn w:val="DefaultParagraphFont"/>
    <w:link w:val="NoteHeading"/>
    <w:uiPriority w:val="99"/>
    <w:semiHidden/>
    <w:rsid w:val="00C14242"/>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C14242"/>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C14242"/>
    <w:pPr>
      <w:ind w:firstLine="0"/>
    </w:pPr>
  </w:style>
  <w:style w:type="character" w:customStyle="1" w:styleId="SalutationChar">
    <w:name w:val="Salutation Char"/>
    <w:basedOn w:val="DefaultParagraphFont"/>
    <w:link w:val="Salutation"/>
    <w:uiPriority w:val="99"/>
    <w:semiHidden/>
    <w:rsid w:val="00C14242"/>
  </w:style>
  <w:style w:type="paragraph" w:styleId="Signature">
    <w:name w:val="Signature"/>
    <w:basedOn w:val="Normal"/>
    <w:link w:val="SignatureChar"/>
    <w:uiPriority w:val="99"/>
    <w:semiHidden/>
    <w:unhideWhenUsed/>
    <w:rsid w:val="00C14242"/>
    <w:pPr>
      <w:spacing w:line="240" w:lineRule="auto"/>
      <w:ind w:left="4320" w:firstLine="0"/>
    </w:pPr>
  </w:style>
  <w:style w:type="character" w:customStyle="1" w:styleId="SignatureChar">
    <w:name w:val="Signature Char"/>
    <w:basedOn w:val="DefaultParagraphFont"/>
    <w:link w:val="Signature"/>
    <w:uiPriority w:val="99"/>
    <w:semiHidden/>
    <w:rsid w:val="00C14242"/>
  </w:style>
  <w:style w:type="paragraph" w:styleId="TableofAuthorities">
    <w:name w:val="table of authorities"/>
    <w:basedOn w:val="Normal"/>
    <w:next w:val="Normal"/>
    <w:uiPriority w:val="99"/>
    <w:semiHidden/>
    <w:unhideWhenUsed/>
    <w:rsid w:val="00C14242"/>
    <w:pPr>
      <w:ind w:left="240" w:firstLine="0"/>
    </w:pPr>
  </w:style>
  <w:style w:type="paragraph" w:styleId="TableofFigures">
    <w:name w:val="table of figures"/>
    <w:basedOn w:val="Normal"/>
    <w:next w:val="Normal"/>
    <w:uiPriority w:val="99"/>
    <w:semiHidden/>
    <w:unhideWhenUsed/>
    <w:rsid w:val="00C14242"/>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C14242"/>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14242"/>
    <w:pPr>
      <w:spacing w:after="100"/>
      <w:ind w:firstLine="0"/>
    </w:pPr>
  </w:style>
  <w:style w:type="paragraph" w:styleId="TOC2">
    <w:name w:val="toc 2"/>
    <w:basedOn w:val="Normal"/>
    <w:next w:val="Normal"/>
    <w:autoRedefine/>
    <w:uiPriority w:val="39"/>
    <w:semiHidden/>
    <w:unhideWhenUsed/>
    <w:rsid w:val="00C14242"/>
    <w:pPr>
      <w:spacing w:after="100"/>
      <w:ind w:left="240" w:firstLine="0"/>
    </w:pPr>
  </w:style>
  <w:style w:type="paragraph" w:styleId="TOC3">
    <w:name w:val="toc 3"/>
    <w:basedOn w:val="Normal"/>
    <w:next w:val="Normal"/>
    <w:autoRedefine/>
    <w:uiPriority w:val="39"/>
    <w:semiHidden/>
    <w:unhideWhenUsed/>
    <w:rsid w:val="00C14242"/>
    <w:pPr>
      <w:spacing w:after="100"/>
      <w:ind w:left="480" w:firstLine="0"/>
    </w:pPr>
  </w:style>
  <w:style w:type="paragraph" w:styleId="TOC4">
    <w:name w:val="toc 4"/>
    <w:basedOn w:val="Normal"/>
    <w:next w:val="Normal"/>
    <w:autoRedefine/>
    <w:uiPriority w:val="39"/>
    <w:semiHidden/>
    <w:unhideWhenUsed/>
    <w:rsid w:val="00C14242"/>
    <w:pPr>
      <w:spacing w:after="100"/>
      <w:ind w:left="720" w:firstLine="0"/>
    </w:pPr>
  </w:style>
  <w:style w:type="paragraph" w:styleId="TOC5">
    <w:name w:val="toc 5"/>
    <w:basedOn w:val="Normal"/>
    <w:next w:val="Normal"/>
    <w:autoRedefine/>
    <w:uiPriority w:val="39"/>
    <w:semiHidden/>
    <w:unhideWhenUsed/>
    <w:rsid w:val="00C14242"/>
    <w:pPr>
      <w:spacing w:after="100"/>
      <w:ind w:left="960" w:firstLine="0"/>
    </w:pPr>
  </w:style>
  <w:style w:type="paragraph" w:styleId="TOC6">
    <w:name w:val="toc 6"/>
    <w:basedOn w:val="Normal"/>
    <w:next w:val="Normal"/>
    <w:autoRedefine/>
    <w:uiPriority w:val="39"/>
    <w:semiHidden/>
    <w:unhideWhenUsed/>
    <w:rsid w:val="00C14242"/>
    <w:pPr>
      <w:spacing w:after="100"/>
      <w:ind w:left="1200" w:firstLine="0"/>
    </w:pPr>
  </w:style>
  <w:style w:type="paragraph" w:styleId="TOC7">
    <w:name w:val="toc 7"/>
    <w:basedOn w:val="Normal"/>
    <w:next w:val="Normal"/>
    <w:autoRedefine/>
    <w:uiPriority w:val="39"/>
    <w:semiHidden/>
    <w:unhideWhenUsed/>
    <w:rsid w:val="00C14242"/>
    <w:pPr>
      <w:spacing w:after="100"/>
      <w:ind w:left="1440" w:firstLine="0"/>
    </w:pPr>
  </w:style>
  <w:style w:type="paragraph" w:styleId="TOC8">
    <w:name w:val="toc 8"/>
    <w:basedOn w:val="Normal"/>
    <w:next w:val="Normal"/>
    <w:autoRedefine/>
    <w:uiPriority w:val="39"/>
    <w:semiHidden/>
    <w:unhideWhenUsed/>
    <w:rsid w:val="00C14242"/>
    <w:pPr>
      <w:spacing w:after="100"/>
      <w:ind w:left="1680" w:firstLine="0"/>
    </w:pPr>
  </w:style>
  <w:style w:type="paragraph" w:styleId="TOC9">
    <w:name w:val="toc 9"/>
    <w:basedOn w:val="Normal"/>
    <w:next w:val="Normal"/>
    <w:autoRedefine/>
    <w:uiPriority w:val="39"/>
    <w:semiHidden/>
    <w:unhideWhenUsed/>
    <w:rsid w:val="00C14242"/>
    <w:pPr>
      <w:spacing w:after="100"/>
      <w:ind w:left="1920" w:firstLine="0"/>
    </w:pPr>
  </w:style>
  <w:style w:type="paragraph" w:styleId="TOCHeading">
    <w:name w:val="TOC Heading"/>
    <w:basedOn w:val="Heading1"/>
    <w:next w:val="Normal"/>
    <w:uiPriority w:val="39"/>
    <w:semiHidden/>
    <w:unhideWhenUsed/>
    <w:qFormat/>
    <w:rsid w:val="00C14242"/>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C14242"/>
    <w:rPr>
      <w:i/>
      <w:iCs/>
    </w:rPr>
  </w:style>
  <w:style w:type="table" w:styleId="TableGrid">
    <w:name w:val="Table Grid"/>
    <w:basedOn w:val="TableNormal"/>
    <w:uiPriority w:val="39"/>
    <w:rsid w:val="00C142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C14242"/>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C14242"/>
    <w:pPr>
      <w:spacing w:before="240"/>
    </w:pPr>
  </w:style>
  <w:style w:type="paragraph" w:customStyle="1" w:styleId="TableNote">
    <w:name w:val="Table Note"/>
    <w:basedOn w:val="Normal"/>
    <w:uiPriority w:val="6"/>
    <w:qFormat/>
    <w:rsid w:val="00C14242"/>
    <w:pPr>
      <w:numPr>
        <w:numId w:val="11"/>
      </w:numPr>
    </w:pPr>
  </w:style>
  <w:style w:type="paragraph" w:customStyle="1" w:styleId="SectionTitle">
    <w:name w:val="Section Title"/>
    <w:basedOn w:val="Normal"/>
    <w:next w:val="Normal"/>
    <w:uiPriority w:val="7"/>
    <w:qFormat/>
    <w:rsid w:val="00C14242"/>
    <w:pPr>
      <w:pageBreakBefore/>
      <w:ind w:firstLine="0"/>
      <w:jc w:val="center"/>
      <w:outlineLvl w:val="0"/>
    </w:pPr>
  </w:style>
  <w:style w:type="numbering" w:customStyle="1" w:styleId="MLAOutline">
    <w:name w:val="MLA Outline"/>
    <w:uiPriority w:val="99"/>
    <w:rsid w:val="00C14242"/>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E466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E466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E466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E466D">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E466D">
          <w:pPr>
            <w:pStyle w:val="84840EE0329540E5A389FAD143582B30"/>
          </w:pPr>
          <w:r>
            <w:t>Works Cited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3114EC"/>
    <w:rsid w:val="00727236"/>
    <w:rsid w:val="00FD2113"/>
    <w:rsid w:val="00FE4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3114EC"/>
  </w:style>
  <w:style w:type="paragraph" w:customStyle="1" w:styleId="DE6BE46DEE37441CAD65BAEC4F74BF9B">
    <w:name w:val="DE6BE46DEE37441CAD65BAEC4F74BF9B"/>
    <w:rsid w:val="003114EC"/>
  </w:style>
  <w:style w:type="paragraph" w:customStyle="1" w:styleId="16057CA204D7459A80674E6CC7F2B98F">
    <w:name w:val="16057CA204D7459A80674E6CC7F2B98F"/>
    <w:rsid w:val="003114EC"/>
  </w:style>
  <w:style w:type="paragraph" w:customStyle="1" w:styleId="2EB449EEE1B24578B2F5D2D1AF42B15F">
    <w:name w:val="2EB449EEE1B24578B2F5D2D1AF42B15F"/>
    <w:rsid w:val="003114EC"/>
  </w:style>
  <w:style w:type="paragraph" w:customStyle="1" w:styleId="5540D46721E74F1F87F3EF7B04FEBA42">
    <w:name w:val="5540D46721E74F1F87F3EF7B04FEBA42"/>
    <w:rsid w:val="003114EC"/>
  </w:style>
  <w:style w:type="paragraph" w:customStyle="1" w:styleId="77DB4CF9A5B74296853827B521A7D7AA">
    <w:name w:val="77DB4CF9A5B74296853827B521A7D7AA"/>
    <w:rsid w:val="003114EC"/>
  </w:style>
  <w:style w:type="character" w:styleId="Emphasis">
    <w:name w:val="Emphasis"/>
    <w:basedOn w:val="DefaultParagraphFont"/>
    <w:uiPriority w:val="8"/>
    <w:qFormat/>
    <w:rsid w:val="003114EC"/>
    <w:rPr>
      <w:i/>
      <w:iCs/>
    </w:rPr>
  </w:style>
  <w:style w:type="paragraph" w:customStyle="1" w:styleId="887BF195B7DF465AA17C76D5296A8CBF">
    <w:name w:val="887BF195B7DF465AA17C76D5296A8CBF"/>
    <w:rsid w:val="003114EC"/>
  </w:style>
  <w:style w:type="paragraph" w:customStyle="1" w:styleId="737B7A872A0B46F1B13CA6B325EB4D19">
    <w:name w:val="737B7A872A0B46F1B13CA6B325EB4D19"/>
    <w:rsid w:val="003114EC"/>
  </w:style>
  <w:style w:type="paragraph" w:customStyle="1" w:styleId="62A6F31A785440ECB96ADC5981FF4752">
    <w:name w:val="62A6F31A785440ECB96ADC5981FF4752"/>
    <w:rsid w:val="003114EC"/>
  </w:style>
  <w:style w:type="paragraph" w:customStyle="1" w:styleId="D9C19BC654FA4AD79BD77F0853626B0F">
    <w:name w:val="D9C19BC654FA4AD79BD77F0853626B0F"/>
    <w:rsid w:val="003114EC"/>
  </w:style>
  <w:style w:type="paragraph" w:customStyle="1" w:styleId="330B3D3522064DE6AAC807094C60602E">
    <w:name w:val="330B3D3522064DE6AAC807094C60602E"/>
    <w:rsid w:val="003114EC"/>
  </w:style>
  <w:style w:type="paragraph" w:customStyle="1" w:styleId="F18C40EBF0714E5FA394C689C807489F">
    <w:name w:val="F18C40EBF0714E5FA394C689C807489F"/>
    <w:rsid w:val="003114EC"/>
  </w:style>
  <w:style w:type="paragraph" w:customStyle="1" w:styleId="4105F2F2873C4702B50AFE8D5C532CAF">
    <w:name w:val="4105F2F2873C4702B50AFE8D5C532CAF"/>
    <w:rsid w:val="003114EC"/>
  </w:style>
  <w:style w:type="paragraph" w:customStyle="1" w:styleId="C4049ED94391408D841E5BEEA7B1EE2D">
    <w:name w:val="C4049ED94391408D841E5BEEA7B1EE2D"/>
    <w:rsid w:val="003114EC"/>
  </w:style>
  <w:style w:type="paragraph" w:customStyle="1" w:styleId="3016D6814D474893A7429AA139D5D8E9">
    <w:name w:val="3016D6814D474893A7429AA139D5D8E9"/>
    <w:rsid w:val="003114EC"/>
  </w:style>
  <w:style w:type="paragraph" w:customStyle="1" w:styleId="151C6504EC854B0DB71549A5B7A3B09A">
    <w:name w:val="151C6504EC854B0DB71549A5B7A3B09A"/>
    <w:rsid w:val="003114EC"/>
  </w:style>
  <w:style w:type="paragraph" w:customStyle="1" w:styleId="73C9E8CF9D0B45BCA85EDF1F5721BD85">
    <w:name w:val="73C9E8CF9D0B45BCA85EDF1F5721BD85"/>
    <w:rsid w:val="003114EC"/>
  </w:style>
  <w:style w:type="paragraph" w:customStyle="1" w:styleId="F3AFB141F2AA4232864A741E2E709FA4">
    <w:name w:val="F3AFB141F2AA4232864A741E2E709FA4"/>
    <w:rsid w:val="003114EC"/>
  </w:style>
  <w:style w:type="paragraph" w:customStyle="1" w:styleId="B1037EFF526E4A3DBAAFA20A8B664FB6">
    <w:name w:val="B1037EFF526E4A3DBAAFA20A8B664FB6"/>
    <w:rsid w:val="003114EC"/>
  </w:style>
  <w:style w:type="paragraph" w:customStyle="1" w:styleId="9C6FB8FCB72740F59F2990289E6EFBA4">
    <w:name w:val="9C6FB8FCB72740F59F2990289E6EFBA4"/>
    <w:rsid w:val="003114EC"/>
  </w:style>
  <w:style w:type="paragraph" w:customStyle="1" w:styleId="41A0A13182FE4B20BCF46396C1EFBA50">
    <w:name w:val="41A0A13182FE4B20BCF46396C1EFBA50"/>
    <w:rsid w:val="003114EC"/>
  </w:style>
  <w:style w:type="paragraph" w:customStyle="1" w:styleId="38DDC385D6A24EDC92D87FE077CA9250">
    <w:name w:val="38DDC385D6A24EDC92D87FE077CA9250"/>
    <w:rsid w:val="003114EC"/>
  </w:style>
  <w:style w:type="paragraph" w:customStyle="1" w:styleId="A4466F43627443DCB12791D59844A259">
    <w:name w:val="A4466F43627443DCB12791D59844A259"/>
    <w:rsid w:val="003114EC"/>
  </w:style>
  <w:style w:type="paragraph" w:customStyle="1" w:styleId="9CD246CD739B4CAA8B8208A93B154BF2">
    <w:name w:val="9CD246CD739B4CAA8B8208A93B154BF2"/>
    <w:rsid w:val="003114EC"/>
  </w:style>
  <w:style w:type="paragraph" w:customStyle="1" w:styleId="B04735D23FD4479AA4383BE2FB148CCF">
    <w:name w:val="B04735D23FD4479AA4383BE2FB148CCF"/>
    <w:rsid w:val="003114EC"/>
  </w:style>
  <w:style w:type="paragraph" w:customStyle="1" w:styleId="B577A41740F24C18883261402A39854A">
    <w:name w:val="B577A41740F24C18883261402A39854A"/>
    <w:rsid w:val="003114EC"/>
  </w:style>
  <w:style w:type="paragraph" w:customStyle="1" w:styleId="90D1CBBF6D9946FFBD3B68091006D003">
    <w:name w:val="90D1CBBF6D9946FFBD3B68091006D003"/>
    <w:rsid w:val="003114EC"/>
  </w:style>
  <w:style w:type="paragraph" w:customStyle="1" w:styleId="740905EC191C4FBCA39D651D57BD9BC8">
    <w:name w:val="740905EC191C4FBCA39D651D57BD9BC8"/>
    <w:rsid w:val="003114EC"/>
  </w:style>
  <w:style w:type="paragraph" w:customStyle="1" w:styleId="D6198BD0E4A84028BE1FBC152EF96943">
    <w:name w:val="D6198BD0E4A84028BE1FBC152EF96943"/>
    <w:rsid w:val="003114EC"/>
  </w:style>
  <w:style w:type="paragraph" w:customStyle="1" w:styleId="36AD994D7BED4464BC10FE24FDBC09B7">
    <w:name w:val="36AD994D7BED4464BC10FE24FDBC09B7"/>
    <w:rsid w:val="003114EC"/>
  </w:style>
  <w:style w:type="paragraph" w:customStyle="1" w:styleId="84840EE0329540E5A389FAD143582B30">
    <w:name w:val="84840EE0329540E5A389FAD143582B30"/>
    <w:rsid w:val="003114EC"/>
  </w:style>
  <w:style w:type="paragraph" w:customStyle="1" w:styleId="0FD153BAB4004EF99B4725C6EB88337D">
    <w:name w:val="0FD153BAB4004EF99B4725C6EB88337D"/>
    <w:rsid w:val="003114EC"/>
  </w:style>
  <w:style w:type="paragraph" w:customStyle="1" w:styleId="A4C41BAAB1F740A7B90E102C98027AC8">
    <w:name w:val="A4C41BAAB1F740A7B90E102C98027AC8"/>
    <w:rsid w:val="003114EC"/>
  </w:style>
  <w:style w:type="paragraph" w:customStyle="1" w:styleId="55179E73227245709BEC038E091188BB">
    <w:name w:val="55179E73227245709BEC038E091188BB"/>
    <w:rsid w:val="003114EC"/>
  </w:style>
  <w:style w:type="paragraph" w:customStyle="1" w:styleId="F16FF4CF2D61443CB2AF5C7703A7CDC0">
    <w:name w:val="F16FF4CF2D61443CB2AF5C7703A7CDC0"/>
    <w:rsid w:val="003114EC"/>
  </w:style>
  <w:style w:type="paragraph" w:customStyle="1" w:styleId="248F3D34A9FD41CF8791218BD66391B1">
    <w:name w:val="248F3D34A9FD41CF8791218BD66391B1"/>
    <w:rsid w:val="003114EC"/>
  </w:style>
  <w:style w:type="paragraph" w:customStyle="1" w:styleId="239B5C998B714D0F9C9AAB3804A160C0">
    <w:name w:val="239B5C998B714D0F9C9AAB3804A160C0"/>
    <w:rsid w:val="003114EC"/>
  </w:style>
  <w:style w:type="paragraph" w:customStyle="1" w:styleId="89B8971D8A054BD190E98545CC523EF4">
    <w:name w:val="89B8971D8A054BD190E98545CC523EF4"/>
    <w:rsid w:val="003114EC"/>
  </w:style>
  <w:style w:type="paragraph" w:customStyle="1" w:styleId="457FE0792BC84BC9970DE2B4F9052F53">
    <w:name w:val="457FE0792BC84BC9970DE2B4F9052F53"/>
    <w:rsid w:val="003114EC"/>
  </w:style>
  <w:style w:type="paragraph" w:customStyle="1" w:styleId="AD311FAA0BC848B08312ACFCCCA0B68E">
    <w:name w:val="AD311FAA0BC848B08312ACFCCCA0B68E"/>
    <w:rsid w:val="003114EC"/>
  </w:style>
  <w:style w:type="paragraph" w:customStyle="1" w:styleId="D0C3CFA8D95E48BE93B34E86FE29C45B">
    <w:name w:val="D0C3CFA8D95E48BE93B34E86FE29C45B"/>
    <w:rsid w:val="003114EC"/>
    <w:pPr>
      <w:spacing w:after="200" w:line="276" w:lineRule="auto"/>
    </w:pPr>
  </w:style>
  <w:style w:type="character" w:customStyle="1" w:styleId="PlaceholderText1">
    <w:name w:val="Placeholder Text1"/>
    <w:basedOn w:val="DefaultParagraphFont"/>
    <w:uiPriority w:val="99"/>
    <w:semiHidden/>
    <w:rsid w:val="00FE466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2019-05-06T23:03:00Z</dcterms:created>
  <dcterms:modified xsi:type="dcterms:W3CDTF">2019-05-07T00:07:00Z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id="6Wf7dyLP"/&gt;&lt;style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