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0312FA08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0A0EB756" w14:textId="77777777" w:rsidR="00E614DD" w:rsidRDefault="001107F1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19C1B15" w14:textId="77777777" w:rsidR="00E614DD" w:rsidRDefault="001107F1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CC7F859" w14:textId="77777777" w:rsidR="00E614DD" w:rsidRDefault="001107F1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6E8F1F1C" w14:textId="5A523C93" w:rsidR="00E614DD" w:rsidRDefault="00B7381D">
      <w:pPr>
        <w:pStyle w:val="Title"/>
      </w:pPr>
      <w:r>
        <w:t>Humanitarian Intervention</w:t>
      </w:r>
    </w:p>
    <w:p w14:paraId="42747718" w14:textId="4544441D" w:rsidR="0021638C" w:rsidRDefault="002A08D1" w:rsidP="002A08D1">
      <w:pPr>
        <w:ind w:firstLine="0"/>
      </w:pPr>
      <w:r>
        <w:tab/>
        <w:t xml:space="preserve">Today, humanitarian intervention is recognized as one of the key aspects of the political scenario at </w:t>
      </w:r>
      <w:r w:rsidR="00D24A39">
        <w:t xml:space="preserve">the </w:t>
      </w:r>
      <w:r>
        <w:t>international level. The research article</w:t>
      </w:r>
      <w:r w:rsidR="006424B3">
        <w:t xml:space="preserve">, “humanitarian intervention; when is force justified?” by Stephen J. </w:t>
      </w:r>
      <w:proofErr w:type="spellStart"/>
      <w:r w:rsidR="006424B3">
        <w:t>Solarz</w:t>
      </w:r>
      <w:proofErr w:type="spellEnd"/>
      <w:r w:rsidR="006424B3">
        <w:t xml:space="preserve"> and Michael E. O’ Han</w:t>
      </w:r>
      <w:r w:rsidR="00635AA9">
        <w:t xml:space="preserve">lon focused the appropriate grounds for the practice of humanitarian intervention. Undoubtedly, it is crucial to figure out that when it is </w:t>
      </w:r>
      <w:r w:rsidR="00DE354E">
        <w:t xml:space="preserve">essential for powerful countries such as America to ensure its involvement at </w:t>
      </w:r>
      <w:r w:rsidR="00D24A39">
        <w:t xml:space="preserve">the </w:t>
      </w:r>
      <w:r w:rsidR="00DE354E">
        <w:t xml:space="preserve">global level in the form of humanitarian intervention. </w:t>
      </w:r>
      <w:r w:rsidR="00A633F8">
        <w:t>Correct justification of the active involvement at country level is critical to attain</w:t>
      </w:r>
      <w:r w:rsidR="00D24A39">
        <w:t>ing</w:t>
      </w:r>
      <w:r w:rsidR="00A633F8">
        <w:t xml:space="preserve"> better outcomes in the end.</w:t>
      </w:r>
      <w:r w:rsidR="00191699">
        <w:t xml:space="preserve"> </w:t>
      </w:r>
      <w:r w:rsidR="00A24B9E">
        <w:t xml:space="preserve">The main argument presented by researchers in this piece of research work is that when it comes to the massive loss of life at global level, then </w:t>
      </w:r>
      <w:r w:rsidR="00D24A39">
        <w:t xml:space="preserve">the </w:t>
      </w:r>
      <w:r w:rsidR="00A24B9E">
        <w:t>intervention of the U</w:t>
      </w:r>
      <w:r w:rsidR="008C0619">
        <w:t>nited States</w:t>
      </w:r>
      <w:r w:rsidR="00A24B9E">
        <w:t xml:space="preserve"> </w:t>
      </w:r>
      <w:r w:rsidR="00A72E15">
        <w:t xml:space="preserve">in the form of </w:t>
      </w:r>
      <w:r w:rsidR="00D24A39">
        <w:t xml:space="preserve">the </w:t>
      </w:r>
      <w:r w:rsidR="00A72E15">
        <w:t xml:space="preserve">military domain is inevitable. </w:t>
      </w:r>
      <w:r w:rsidR="009E54B5">
        <w:t xml:space="preserve">It is vital to assess the researchers’ argument considering the actual reality of the international world. Undoubtedly, there is </w:t>
      </w:r>
      <w:r w:rsidR="00D24A39">
        <w:t xml:space="preserve">a </w:t>
      </w:r>
      <w:r w:rsidR="009E54B5">
        <w:t xml:space="preserve">need </w:t>
      </w:r>
      <w:r w:rsidR="00D24A39">
        <w:t>for</w:t>
      </w:r>
      <w:r w:rsidR="009E54B5">
        <w:t xml:space="preserve"> active cooperation of powerful countries </w:t>
      </w:r>
      <w:r w:rsidR="00007DC3">
        <w:t xml:space="preserve">when it comes to proper handling of the massive problems of the world. </w:t>
      </w:r>
      <w:r w:rsidR="00F87EDC">
        <w:t xml:space="preserve">The main argument raised by authors in this article is that should it essential for the United States to ensure its forcible humanitarian involvement in case of saving </w:t>
      </w:r>
      <w:r w:rsidR="00770B6B">
        <w:t xml:space="preserve">human lives. It is essential to understand that this particular prospect is linked with the objective that </w:t>
      </w:r>
      <w:r w:rsidR="00D24A39">
        <w:t xml:space="preserve">the </w:t>
      </w:r>
      <w:r w:rsidR="00770B6B">
        <w:t xml:space="preserve">interests </w:t>
      </w:r>
      <w:r w:rsidR="00E469A6">
        <w:t xml:space="preserve">of </w:t>
      </w:r>
      <w:r w:rsidR="00D24A39">
        <w:t xml:space="preserve">the </w:t>
      </w:r>
      <w:r w:rsidR="00E469A6">
        <w:t xml:space="preserve">United States can never be at stake due to humanitarian intervention. </w:t>
      </w:r>
    </w:p>
    <w:p w14:paraId="09E55F9D" w14:textId="7DD54C38" w:rsidR="00751CDF" w:rsidRDefault="0021638C" w:rsidP="002A08D1">
      <w:pPr>
        <w:ind w:firstLine="0"/>
      </w:pPr>
      <w:r>
        <w:tab/>
      </w:r>
      <w:r w:rsidR="005017AE">
        <w:t xml:space="preserve">The argument against humanitarian intervention </w:t>
      </w:r>
      <w:r w:rsidR="00E42032">
        <w:t xml:space="preserve">is explicitly mentioned by the researchers that eventually helps to understand different dimensions of this particular issue. </w:t>
      </w:r>
      <w:r w:rsidR="00C20861">
        <w:t xml:space="preserve">It is </w:t>
      </w:r>
      <w:r w:rsidR="00C20861">
        <w:lastRenderedPageBreak/>
        <w:t xml:space="preserve">illustrated that the phenomenon of military intervention ultimately questions domestic sovereignty. </w:t>
      </w:r>
      <w:r w:rsidR="00F10572">
        <w:t xml:space="preserve">The particular argument is rightly presented by the researchers that </w:t>
      </w:r>
      <w:r w:rsidR="00EE6C1B">
        <w:t xml:space="preserve">forcible U.S. military intervention is one mandatory approach when there is </w:t>
      </w:r>
      <w:r w:rsidR="00D24A39">
        <w:t xml:space="preserve">an </w:t>
      </w:r>
      <w:r w:rsidR="00EE6C1B">
        <w:t xml:space="preserve">actual need </w:t>
      </w:r>
      <w:r w:rsidR="00D24A39">
        <w:t>for</w:t>
      </w:r>
      <w:r w:rsidR="00EE6C1B">
        <w:t xml:space="preserve"> humanitarian involvement to save lives </w:t>
      </w:r>
      <w:r w:rsidR="0065230F">
        <w:t xml:space="preserve">at </w:t>
      </w:r>
      <w:r w:rsidR="00D24A39">
        <w:t xml:space="preserve">a </w:t>
      </w:r>
      <w:r w:rsidR="0065230F">
        <w:t>global level.</w:t>
      </w:r>
      <w:r w:rsidR="00B26A4E">
        <w:t xml:space="preserve"> This particular argument can further </w:t>
      </w:r>
      <w:r w:rsidR="002E3515">
        <w:t>extend</w:t>
      </w:r>
      <w:r w:rsidR="00B26A4E">
        <w:t xml:space="preserve"> by ensuring the critical consideration of the </w:t>
      </w:r>
      <w:r w:rsidR="002E3515">
        <w:t>specific situation. It is essential for the policy makers to assess the entire situation and ensure that the feature of humanitarian intervention never risk</w:t>
      </w:r>
      <w:r w:rsidR="00C95441">
        <w:t>s</w:t>
      </w:r>
      <w:r w:rsidR="002E3515">
        <w:t xml:space="preserve"> the stability of the United States. </w:t>
      </w:r>
      <w:r w:rsidR="00A56E8F">
        <w:t xml:space="preserve">Identification of the actual form of humanitarian intervention is essential to determine the actual justification of this specific practical approach. </w:t>
      </w:r>
      <w:r w:rsidR="00861228">
        <w:t xml:space="preserve">Identification of the entire context is essential to measure all the opportunities and risk factors </w:t>
      </w:r>
      <w:r w:rsidR="00087701">
        <w:t xml:space="preserve">that </w:t>
      </w:r>
      <w:r w:rsidR="00861228">
        <w:t xml:space="preserve">involve in case of forcible </w:t>
      </w:r>
      <w:r w:rsidR="005E7D4F">
        <w:t xml:space="preserve">humanitarian approach at </w:t>
      </w:r>
      <w:r w:rsidR="00C95441">
        <w:t xml:space="preserve">the </w:t>
      </w:r>
      <w:r w:rsidR="005E7D4F">
        <w:t xml:space="preserve">global level. </w:t>
      </w:r>
      <w:r w:rsidR="00EC3626">
        <w:t>When it comes to the approach of humanitarian intervention then the element of human rights can never be ignored. Powerful</w:t>
      </w:r>
      <w:bookmarkStart w:id="0" w:name="_GoBack"/>
      <w:bookmarkEnd w:id="0"/>
      <w:r w:rsidR="00EC3626">
        <w:t xml:space="preserve"> countries such as </w:t>
      </w:r>
      <w:r w:rsidR="00C95441">
        <w:t xml:space="preserve">the </w:t>
      </w:r>
      <w:r w:rsidR="00EC3626">
        <w:t>United States needs to make its decision about military humanitarian</w:t>
      </w:r>
      <w:r w:rsidR="00AA2D2B">
        <w:t xml:space="preserve"> considering the risk of genocide at </w:t>
      </w:r>
      <w:r w:rsidR="00C95441">
        <w:t xml:space="preserve">a </w:t>
      </w:r>
      <w:r w:rsidR="00AA2D2B">
        <w:t xml:space="preserve">global level. </w:t>
      </w:r>
    </w:p>
    <w:p w14:paraId="1FEAAAFF" w14:textId="24786D17" w:rsidR="002A08D1" w:rsidRPr="002A08D1" w:rsidRDefault="00751CDF" w:rsidP="002A08D1">
      <w:pPr>
        <w:ind w:firstLine="0"/>
      </w:pPr>
      <w:r>
        <w:tab/>
      </w:r>
      <w:r w:rsidR="00FC76CB">
        <w:t xml:space="preserve">When there </w:t>
      </w:r>
      <w:r w:rsidR="00A52C6E">
        <w:t>is</w:t>
      </w:r>
      <w:r w:rsidR="00FC76CB">
        <w:t xml:space="preserve"> evidence of genocide in any region of the world then the option of forcible humanitarian intervention is </w:t>
      </w:r>
      <w:r w:rsidR="00C95441">
        <w:t xml:space="preserve">a </w:t>
      </w:r>
      <w:r w:rsidR="00087701">
        <w:t>vital to</w:t>
      </w:r>
      <w:r w:rsidR="00C95441">
        <w:t xml:space="preserve"> </w:t>
      </w:r>
      <w:r w:rsidR="00FC76CB">
        <w:t xml:space="preserve">form of consideration. </w:t>
      </w:r>
      <w:r w:rsidR="00FB241A">
        <w:t xml:space="preserve">It is rightly argued by the researchers that it is essential for the decision makers to evaluate </w:t>
      </w:r>
      <w:r w:rsidR="00EF3F0B">
        <w:t>the actual requirement</w:t>
      </w:r>
      <w:r w:rsidR="00CB5339">
        <w:t>s</w:t>
      </w:r>
      <w:r w:rsidR="00EF3F0B">
        <w:t xml:space="preserve"> of the humanitarian intervention by the United States. </w:t>
      </w:r>
      <w:r w:rsidR="00C95441">
        <w:t>The g</w:t>
      </w:r>
      <w:r w:rsidR="00EB691C">
        <w:t>reatest level of violence in any region should not be the only reason for the U.S. to simple involves into forcible humanitarian intervention.</w:t>
      </w:r>
      <w:r w:rsidR="00134532">
        <w:t xml:space="preserve"> </w:t>
      </w:r>
      <w:r w:rsidR="00C95441">
        <w:t>The n</w:t>
      </w:r>
      <w:r w:rsidR="00BD132A">
        <w:t xml:space="preserve">ational interest of the country should not </w:t>
      </w:r>
      <w:r w:rsidR="00290D88">
        <w:t xml:space="preserve">be at the risk in case of practical measures against the issue of genocide at </w:t>
      </w:r>
      <w:r w:rsidR="00C95441">
        <w:t xml:space="preserve">a </w:t>
      </w:r>
      <w:r w:rsidR="00290D88">
        <w:t xml:space="preserve">global level. </w:t>
      </w:r>
      <w:r w:rsidR="0059076E">
        <w:t xml:space="preserve">Consideration of the </w:t>
      </w:r>
      <w:r w:rsidR="00702571">
        <w:t xml:space="preserve">country’s interest is also crucial </w:t>
      </w:r>
      <w:r w:rsidR="009C04FF">
        <w:t>to attain</w:t>
      </w:r>
      <w:r w:rsidR="00C95441">
        <w:t>ing</w:t>
      </w:r>
      <w:r w:rsidR="009C04FF">
        <w:t xml:space="preserve"> the better forms of sustainability at </w:t>
      </w:r>
      <w:r w:rsidR="00C95441">
        <w:t xml:space="preserve">the </w:t>
      </w:r>
      <w:r w:rsidR="009C04FF">
        <w:t xml:space="preserve">global level. </w:t>
      </w:r>
      <w:r w:rsidR="001F5FBE">
        <w:t xml:space="preserve">Moderate involvement of the forcible </w:t>
      </w:r>
      <w:r w:rsidR="004334B3">
        <w:t xml:space="preserve">humanitarian </w:t>
      </w:r>
      <w:r w:rsidR="00FC6C2B">
        <w:t xml:space="preserve">intervention is essential for the </w:t>
      </w:r>
      <w:r w:rsidR="00D01C98">
        <w:t>United States</w:t>
      </w:r>
      <w:r w:rsidR="00FC6C2B">
        <w:t xml:space="preserve"> as the powerful country to handle the situation of genocide. </w:t>
      </w:r>
      <w:r w:rsidR="00D01C98">
        <w:t xml:space="preserve">Measurement of the actual cost of the </w:t>
      </w:r>
      <w:r w:rsidR="00D01C98">
        <w:lastRenderedPageBreak/>
        <w:t xml:space="preserve">attempt of humanitarian intervention is critical for the country to justify its decision about the forcible involvement in other countries to </w:t>
      </w:r>
      <w:r w:rsidR="00B97BF3">
        <w:t xml:space="preserve">save lives. </w:t>
      </w:r>
    </w:p>
    <w:sectPr w:rsidR="002A08D1" w:rsidRPr="002A08D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289E" w14:textId="77777777" w:rsidR="001107F1" w:rsidRDefault="001107F1">
      <w:pPr>
        <w:spacing w:line="240" w:lineRule="auto"/>
      </w:pPr>
      <w:r>
        <w:separator/>
      </w:r>
    </w:p>
  </w:endnote>
  <w:endnote w:type="continuationSeparator" w:id="0">
    <w:p w14:paraId="29981836" w14:textId="77777777" w:rsidR="001107F1" w:rsidRDefault="00110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CCEC5" w14:textId="77777777" w:rsidR="001107F1" w:rsidRDefault="001107F1">
      <w:pPr>
        <w:spacing w:line="240" w:lineRule="auto"/>
      </w:pPr>
      <w:r>
        <w:separator/>
      </w:r>
    </w:p>
  </w:footnote>
  <w:footnote w:type="continuationSeparator" w:id="0">
    <w:p w14:paraId="19D53B99" w14:textId="77777777" w:rsidR="001107F1" w:rsidRDefault="00110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8CD6" w14:textId="77777777" w:rsidR="00E614DD" w:rsidRDefault="001107F1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F048" w14:textId="77777777" w:rsidR="00E614DD" w:rsidRDefault="001107F1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xNzAxNDQzNTczMTVQ0lEKTi0uzszPAykwqgUA85cw/ywAAAA="/>
  </w:docVars>
  <w:rsids>
    <w:rsidRoot w:val="00F83220"/>
    <w:rsid w:val="00007DC3"/>
    <w:rsid w:val="00040CBB"/>
    <w:rsid w:val="00087701"/>
    <w:rsid w:val="000B78C8"/>
    <w:rsid w:val="001107F1"/>
    <w:rsid w:val="00134532"/>
    <w:rsid w:val="001463B2"/>
    <w:rsid w:val="00191699"/>
    <w:rsid w:val="001C579F"/>
    <w:rsid w:val="001F5FBE"/>
    <w:rsid w:val="001F62C0"/>
    <w:rsid w:val="0021638C"/>
    <w:rsid w:val="00245E02"/>
    <w:rsid w:val="00290D88"/>
    <w:rsid w:val="002A08D1"/>
    <w:rsid w:val="002E3515"/>
    <w:rsid w:val="00353B66"/>
    <w:rsid w:val="003841E9"/>
    <w:rsid w:val="004334B3"/>
    <w:rsid w:val="00456604"/>
    <w:rsid w:val="004A2675"/>
    <w:rsid w:val="004E46C0"/>
    <w:rsid w:val="004E7DED"/>
    <w:rsid w:val="004F649E"/>
    <w:rsid w:val="004F7139"/>
    <w:rsid w:val="005017AE"/>
    <w:rsid w:val="00536203"/>
    <w:rsid w:val="0057093C"/>
    <w:rsid w:val="0059076E"/>
    <w:rsid w:val="005E7D4F"/>
    <w:rsid w:val="005F0E11"/>
    <w:rsid w:val="00635AA9"/>
    <w:rsid w:val="006424B3"/>
    <w:rsid w:val="00650506"/>
    <w:rsid w:val="0065230F"/>
    <w:rsid w:val="00691EC1"/>
    <w:rsid w:val="00702571"/>
    <w:rsid w:val="0074092C"/>
    <w:rsid w:val="00751CDF"/>
    <w:rsid w:val="00770B6B"/>
    <w:rsid w:val="00782582"/>
    <w:rsid w:val="007C53FB"/>
    <w:rsid w:val="007D644A"/>
    <w:rsid w:val="00861228"/>
    <w:rsid w:val="008B7D18"/>
    <w:rsid w:val="008C0619"/>
    <w:rsid w:val="008F1F97"/>
    <w:rsid w:val="008F4052"/>
    <w:rsid w:val="009C04FF"/>
    <w:rsid w:val="009D0FF8"/>
    <w:rsid w:val="009D4EB3"/>
    <w:rsid w:val="009E54B5"/>
    <w:rsid w:val="00A2111C"/>
    <w:rsid w:val="00A24B9E"/>
    <w:rsid w:val="00A52C6E"/>
    <w:rsid w:val="00A56E8F"/>
    <w:rsid w:val="00A633F8"/>
    <w:rsid w:val="00A72E15"/>
    <w:rsid w:val="00A94E68"/>
    <w:rsid w:val="00AA2D2B"/>
    <w:rsid w:val="00B13D1B"/>
    <w:rsid w:val="00B26A4E"/>
    <w:rsid w:val="00B7381D"/>
    <w:rsid w:val="00B818DF"/>
    <w:rsid w:val="00B97BF3"/>
    <w:rsid w:val="00BD132A"/>
    <w:rsid w:val="00C20861"/>
    <w:rsid w:val="00C25067"/>
    <w:rsid w:val="00C5587F"/>
    <w:rsid w:val="00C87134"/>
    <w:rsid w:val="00C95441"/>
    <w:rsid w:val="00CB5339"/>
    <w:rsid w:val="00D01C98"/>
    <w:rsid w:val="00D13632"/>
    <w:rsid w:val="00D24A39"/>
    <w:rsid w:val="00D52117"/>
    <w:rsid w:val="00DB0D39"/>
    <w:rsid w:val="00DE354E"/>
    <w:rsid w:val="00E0340A"/>
    <w:rsid w:val="00E14005"/>
    <w:rsid w:val="00E42032"/>
    <w:rsid w:val="00E469A6"/>
    <w:rsid w:val="00E614DD"/>
    <w:rsid w:val="00E627B4"/>
    <w:rsid w:val="00EB691C"/>
    <w:rsid w:val="00EC3626"/>
    <w:rsid w:val="00EE6C1B"/>
    <w:rsid w:val="00EF3F0B"/>
    <w:rsid w:val="00F10572"/>
    <w:rsid w:val="00F21A0B"/>
    <w:rsid w:val="00F83220"/>
    <w:rsid w:val="00F87EDC"/>
    <w:rsid w:val="00F9444C"/>
    <w:rsid w:val="00FB241A"/>
    <w:rsid w:val="00FC6C2B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631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0B6641"/>
    <w:rsid w:val="00DF1528"/>
    <w:rsid w:val="00E462AE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2019-08-05T11:50:00Z</dcterms:created>
  <dcterms:modified xsi:type="dcterms:W3CDTF">2019-08-05T11:50:00Z</dcterms:modified>
  <cp:version/>
</cp:coreProperties>
</file>