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0CBCC" w14:textId="77777777" w:rsidR="004F3E88" w:rsidRPr="003D77A9" w:rsidRDefault="004A32DA" w:rsidP="004A32DA">
      <w:pPr>
        <w:spacing w:line="480" w:lineRule="auto"/>
        <w:jc w:val="both"/>
        <w:rPr>
          <w:rFonts w:ascii="Times New Roman" w:hAnsi="Times New Roman" w:cs="Times New Roman"/>
        </w:rPr>
      </w:pPr>
      <w:r w:rsidRPr="003D77A9">
        <w:rPr>
          <w:rFonts w:ascii="Times New Roman" w:hAnsi="Times New Roman" w:cs="Times New Roman"/>
        </w:rPr>
        <w:t>Name</w:t>
      </w:r>
    </w:p>
    <w:p w14:paraId="70D7148B" w14:textId="77777777" w:rsidR="004A32DA" w:rsidRPr="003D77A9" w:rsidRDefault="004A32DA" w:rsidP="004A32DA">
      <w:pPr>
        <w:spacing w:line="480" w:lineRule="auto"/>
        <w:jc w:val="both"/>
        <w:rPr>
          <w:rFonts w:ascii="Times New Roman" w:hAnsi="Times New Roman" w:cs="Times New Roman"/>
        </w:rPr>
      </w:pPr>
      <w:r w:rsidRPr="003D77A9">
        <w:rPr>
          <w:rFonts w:ascii="Times New Roman" w:hAnsi="Times New Roman" w:cs="Times New Roman"/>
        </w:rPr>
        <w:t>Professor name</w:t>
      </w:r>
    </w:p>
    <w:p w14:paraId="063C049F" w14:textId="77777777" w:rsidR="004A32DA" w:rsidRPr="003D77A9" w:rsidRDefault="004A32DA" w:rsidP="004A32DA">
      <w:pPr>
        <w:spacing w:line="480" w:lineRule="auto"/>
        <w:jc w:val="both"/>
        <w:rPr>
          <w:rFonts w:ascii="Times New Roman" w:hAnsi="Times New Roman" w:cs="Times New Roman"/>
        </w:rPr>
      </w:pPr>
      <w:r w:rsidRPr="003D77A9">
        <w:rPr>
          <w:rFonts w:ascii="Times New Roman" w:hAnsi="Times New Roman" w:cs="Times New Roman"/>
        </w:rPr>
        <w:t>Subject</w:t>
      </w:r>
    </w:p>
    <w:p w14:paraId="4789FF6F" w14:textId="77777777" w:rsidR="004A32DA" w:rsidRPr="003D77A9" w:rsidRDefault="004A32DA" w:rsidP="004A32DA">
      <w:pPr>
        <w:spacing w:line="480" w:lineRule="auto"/>
        <w:jc w:val="both"/>
        <w:rPr>
          <w:rFonts w:ascii="Times New Roman" w:hAnsi="Times New Roman" w:cs="Times New Roman"/>
        </w:rPr>
      </w:pPr>
      <w:r w:rsidRPr="003D77A9">
        <w:rPr>
          <w:rFonts w:ascii="Times New Roman" w:hAnsi="Times New Roman" w:cs="Times New Roman"/>
        </w:rPr>
        <w:t xml:space="preserve">Data </w:t>
      </w:r>
    </w:p>
    <w:p w14:paraId="14191D98" w14:textId="77777777" w:rsidR="004A32DA" w:rsidRDefault="004A32DA" w:rsidP="003D77A9">
      <w:pPr>
        <w:spacing w:line="480" w:lineRule="auto"/>
        <w:jc w:val="center"/>
        <w:rPr>
          <w:rFonts w:ascii="Times New Roman" w:hAnsi="Times New Roman" w:cs="Times New Roman"/>
        </w:rPr>
      </w:pPr>
      <w:r w:rsidRPr="003D77A9">
        <w:rPr>
          <w:rFonts w:ascii="Times New Roman" w:hAnsi="Times New Roman" w:cs="Times New Roman"/>
        </w:rPr>
        <w:t>Young Goodman Brown</w:t>
      </w:r>
    </w:p>
    <w:p w14:paraId="229102A6" w14:textId="759DAEEE" w:rsidR="003D77A9" w:rsidRDefault="003D77A9" w:rsidP="003D77A9">
      <w:pPr>
        <w:spacing w:line="480" w:lineRule="auto"/>
        <w:ind w:firstLine="720"/>
        <w:jc w:val="both"/>
        <w:rPr>
          <w:rFonts w:ascii="Times New Roman" w:hAnsi="Times New Roman" w:cs="Times New Roman"/>
        </w:rPr>
      </w:pPr>
      <w:r w:rsidRPr="003D77A9">
        <w:rPr>
          <w:rFonts w:ascii="Times New Roman" w:hAnsi="Times New Roman" w:cs="Times New Roman"/>
        </w:rPr>
        <w:t>Young Goodman Brown</w:t>
      </w:r>
      <w:r>
        <w:rPr>
          <w:rFonts w:ascii="Times New Roman" w:hAnsi="Times New Roman" w:cs="Times New Roman"/>
        </w:rPr>
        <w:t xml:space="preserve"> was blinded by pride that blurred his vision of seeing the truth. In Young Goodman Brown the author reveals the true nature of man at a devil workshop by emphasizing on pride. This illustrates the evilness of human beings because pride has become the single most damaging attribute. </w:t>
      </w:r>
      <w:r w:rsidR="000F6B90">
        <w:rPr>
          <w:rFonts w:ascii="Times New Roman" w:hAnsi="Times New Roman" w:cs="Times New Roman"/>
        </w:rPr>
        <w:t xml:space="preserve">Excessive pride of Goodman is the single most prominent factor that destroys his vision and leads to irreparable damage. The fall encountered by the man can be seen in different forms such as evilness, decision of going against the social norms, rejection of the religious values and </w:t>
      </w:r>
      <w:r w:rsidR="00926F02">
        <w:rPr>
          <w:rFonts w:ascii="Times New Roman" w:hAnsi="Times New Roman" w:cs="Times New Roman"/>
        </w:rPr>
        <w:t xml:space="preserve">isolation. The sole reason for the characters to become isolated is their pride. </w:t>
      </w:r>
    </w:p>
    <w:p w14:paraId="301F5726" w14:textId="77777777" w:rsidR="003D77A9" w:rsidRDefault="003D77A9" w:rsidP="003D77A9">
      <w:pPr>
        <w:spacing w:line="480" w:lineRule="auto"/>
        <w:ind w:firstLine="720"/>
        <w:jc w:val="both"/>
        <w:rPr>
          <w:rFonts w:ascii="Times New Roman" w:hAnsi="Times New Roman" w:cs="Times New Roman"/>
        </w:rPr>
      </w:pPr>
      <w:r>
        <w:rPr>
          <w:rFonts w:ascii="Times New Roman" w:hAnsi="Times New Roman" w:cs="Times New Roman"/>
        </w:rPr>
        <w:t xml:space="preserve">The story focuses on the life of Young Goodman Brown who grows up with the pious outlook of life depicting the profound impact of pride. The young man encounters struggle between choosing the pride and social norms. His thinking exhibits the preconditioned beliefs of the society as he fails to deal with the Puritan life. Pride plays dominant role in defining him </w:t>
      </w:r>
      <w:proofErr w:type="gramStart"/>
      <w:r>
        <w:rPr>
          <w:rFonts w:ascii="Times New Roman" w:hAnsi="Times New Roman" w:cs="Times New Roman"/>
        </w:rPr>
        <w:t>that later results</w:t>
      </w:r>
      <w:proofErr w:type="gramEnd"/>
      <w:r>
        <w:rPr>
          <w:rFonts w:ascii="Times New Roman" w:hAnsi="Times New Roman" w:cs="Times New Roman"/>
        </w:rPr>
        <w:t xml:space="preserve"> in his incapability to know his place in the society. He struggles to explore his reality and identity. The hardships due to social constructs makes him prisoner of the pride and fate. His entrapment in taunting thoughts results in his confusion motivating him to question his reality. </w:t>
      </w:r>
    </w:p>
    <w:p w14:paraId="3D5F132A" w14:textId="77777777" w:rsidR="003D77A9" w:rsidRDefault="003D77A9" w:rsidP="003D77A9">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The theme of pride is </w:t>
      </w:r>
      <w:r w:rsidRPr="00BC49CF">
        <w:rPr>
          <w:rFonts w:ascii="Times New Roman" w:hAnsi="Times New Roman" w:cs="Times New Roman"/>
        </w:rPr>
        <w:t xml:space="preserve">visible in Hawthorne’s fiction, encountered by Young Goodman when his mind is exposed to unholy acts. The bitterness of the society becomes </w:t>
      </w:r>
      <w:r w:rsidRPr="00BC49CF">
        <w:rPr>
          <w:rFonts w:ascii="Times New Roman" w:hAnsi="Times New Roman" w:cs="Times New Roman"/>
        </w:rPr>
        <w:lastRenderedPageBreak/>
        <w:t xml:space="preserve">prominent in the story, </w:t>
      </w:r>
      <w:r w:rsidRPr="00BC49CF">
        <w:rPr>
          <w:rFonts w:ascii="Times New Roman" w:eastAsia="Times New Roman" w:hAnsi="Times New Roman" w:cs="Times New Roman"/>
          <w:shd w:val="clear" w:color="auto" w:fill="FFFFFF"/>
        </w:rPr>
        <w:t xml:space="preserve">“with a resigned contentment at his place in the world or with an irreconcilable bitterness at his powerlessness” (Hawthorne 548). </w:t>
      </w:r>
      <w:r>
        <w:rPr>
          <w:rFonts w:ascii="Times New Roman" w:eastAsia="Times New Roman" w:hAnsi="Times New Roman" w:cs="Times New Roman"/>
          <w:shd w:val="clear" w:color="auto" w:fill="FFFFFF"/>
        </w:rPr>
        <w:t xml:space="preserve">The struggles of the young man appear between his pride and the world. In the forest he experiences the darker realities of the constrained society that results in development of pride. After learning potential evils prevailing in the society he questions his upbringing and role of the </w:t>
      </w:r>
      <w:proofErr w:type="spellStart"/>
      <w:r>
        <w:rPr>
          <w:rFonts w:ascii="Times New Roman" w:eastAsia="Times New Roman" w:hAnsi="Times New Roman" w:cs="Times New Roman"/>
          <w:shd w:val="clear" w:color="auto" w:fill="FFFFFF"/>
        </w:rPr>
        <w:t>prie</w:t>
      </w:r>
      <w:proofErr w:type="spellEnd"/>
      <w:r>
        <w:rPr>
          <w:rFonts w:ascii="Times New Roman" w:eastAsia="Times New Roman" w:hAnsi="Times New Roman" w:cs="Times New Roman"/>
          <w:shd w:val="clear" w:color="auto" w:fill="FFFFFF"/>
        </w:rPr>
        <w:t xml:space="preserve">. Through construction of the Goodman’s character the author tries to display the contradicting realities of the world. The journey of enchanted forest outside the town allows the young man to explore evilness in the form of pride. His pride results in his self-destruction as he surrenders his faith. The Calvinist sense of sin conveys the moral idea of imagination emphasizing on the factors weakening faith </w:t>
      </w:r>
      <w:sdt>
        <w:sdtPr>
          <w:rPr>
            <w:rFonts w:ascii="Times New Roman" w:eastAsia="Times New Roman" w:hAnsi="Times New Roman" w:cs="Times New Roman"/>
            <w:shd w:val="clear" w:color="auto" w:fill="FFFFFF"/>
          </w:rPr>
          <w:id w:val="-1843931284"/>
          <w:citation/>
        </w:sdtPr>
        <w:sdtContent>
          <w:r>
            <w:rPr>
              <w:rFonts w:ascii="Times New Roman" w:eastAsia="Times New Roman" w:hAnsi="Times New Roman" w:cs="Times New Roman"/>
              <w:shd w:val="clear" w:color="auto" w:fill="FFFFFF"/>
            </w:rPr>
            <w:fldChar w:fldCharType="begin"/>
          </w:r>
          <w:r>
            <w:rPr>
              <w:rFonts w:ascii="Times New Roman" w:eastAsia="Times New Roman" w:hAnsi="Times New Roman" w:cs="Times New Roman"/>
              <w:shd w:val="clear" w:color="auto" w:fill="FFFFFF"/>
            </w:rPr>
            <w:instrText xml:space="preserve"> CITATION Jam96 \l 1033 </w:instrText>
          </w:r>
          <w:r>
            <w:rPr>
              <w:rFonts w:ascii="Times New Roman" w:eastAsia="Times New Roman" w:hAnsi="Times New Roman" w:cs="Times New Roman"/>
              <w:shd w:val="clear" w:color="auto" w:fill="FFFFFF"/>
            </w:rPr>
            <w:fldChar w:fldCharType="separate"/>
          </w:r>
          <w:r w:rsidRPr="003D77A9">
            <w:rPr>
              <w:rFonts w:ascii="Times New Roman" w:eastAsia="Times New Roman" w:hAnsi="Times New Roman" w:cs="Times New Roman"/>
              <w:noProof/>
              <w:shd w:val="clear" w:color="auto" w:fill="FFFFFF"/>
            </w:rPr>
            <w:t>(Keil)</w:t>
          </w:r>
          <w:r>
            <w:rPr>
              <w:rFonts w:ascii="Times New Roman" w:eastAsia="Times New Roman" w:hAnsi="Times New Roman" w:cs="Times New Roman"/>
              <w:shd w:val="clear" w:color="auto" w:fill="FFFFFF"/>
            </w:rPr>
            <w:fldChar w:fldCharType="end"/>
          </w:r>
        </w:sdtContent>
      </w:sdt>
      <w:r>
        <w:rPr>
          <w:rFonts w:ascii="Times New Roman" w:eastAsia="Times New Roman" w:hAnsi="Times New Roman" w:cs="Times New Roman"/>
          <w:shd w:val="clear" w:color="auto" w:fill="FFFFFF"/>
        </w:rPr>
        <w:t>.</w:t>
      </w:r>
    </w:p>
    <w:p w14:paraId="036EFB3E" w14:textId="77777777" w:rsidR="003D77A9" w:rsidRDefault="003D77A9" w:rsidP="003D77A9">
      <w:pPr>
        <w:spacing w:line="480" w:lineRule="auto"/>
        <w:ind w:firstLine="72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Salmen</w:t>
      </w:r>
      <w:proofErr w:type="spellEnd"/>
      <w:r>
        <w:rPr>
          <w:rFonts w:ascii="Times New Roman" w:hAnsi="Times New Roman" w:cs="Times New Roman"/>
        </w:rPr>
        <w:t xml:space="preserve"> village and woods are chosen in Young Goodman Brown for conveying the sinful nature of man by focusing on pride. The woods have a connection with the Puritan beliefs because they associate woods with evilness seen in the form of pride. The Puritans related indigenous people with worshipers who lived in the woods. So, according to their beliefs, such places must be avoided. Hawthorne has used woods for showing life outside Puritan beliefs. Hawthorne mentions in Young Goodman Brown, "my journey as thou called it, forth and back again must need to be done twixt now and sunrise" (Hawthorne 669). This reflects the role of pride because the journey is the rejection of societal norms. He is aiming at exploring life outside Puritan beliefs.</w:t>
      </w:r>
    </w:p>
    <w:p w14:paraId="53A929DA" w14:textId="77777777" w:rsidR="003D77A9" w:rsidRDefault="003D77A9" w:rsidP="003D77A9">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story ripens with age that intrigues the modern thinker to learn the damaging impacts of pride. The story reveals the aspects of morality, philosophy and psychology. The author allows assessment of the character through historical context beyond religious symbolism by uncovering humanly traits. Hawthorne conveys the message of human conditions that leads to contradicting choices. The young man’s drive towards pride displays the weaker role of social constructs. Symbolic inference in the settings uncovers the issues of community that the author represents in Salem’s madness. The Salem forest portrays the state of religious oppression allowing individuals to escape their values. This happens with Goodman because his </w:t>
      </w:r>
      <w:proofErr w:type="gramStart"/>
      <w:r>
        <w:rPr>
          <w:rFonts w:ascii="Times New Roman" w:eastAsia="Times New Roman" w:hAnsi="Times New Roman" w:cs="Times New Roman"/>
          <w:shd w:val="clear" w:color="auto" w:fill="FFFFFF"/>
        </w:rPr>
        <w:t>attraction towards the life outside woods reflect</w:t>
      </w:r>
      <w:proofErr w:type="gramEnd"/>
      <w:r>
        <w:rPr>
          <w:rFonts w:ascii="Times New Roman" w:eastAsia="Times New Roman" w:hAnsi="Times New Roman" w:cs="Times New Roman"/>
          <w:shd w:val="clear" w:color="auto" w:fill="FFFFFF"/>
        </w:rPr>
        <w:t xml:space="preserve"> his religious weakness. </w:t>
      </w:r>
      <w:r w:rsidRPr="00D22FC7">
        <w:rPr>
          <w:rFonts w:ascii="Times New Roman" w:eastAsia="Times New Roman" w:hAnsi="Times New Roman" w:cs="Times New Roman"/>
          <w:shd w:val="clear" w:color="auto" w:fill="FFFFFF"/>
        </w:rPr>
        <w:t>The Puritan’s belief in witches is apparent in the concept of witchcraft visible in the story. The forest represents evil, “</w:t>
      </w:r>
      <w:r w:rsidRPr="00D22FC7">
        <w:rPr>
          <w:rFonts w:ascii="Times New Roman" w:eastAsia="Times New Roman" w:hAnsi="Times New Roman" w:cs="Times New Roman"/>
        </w:rPr>
        <w:t xml:space="preserve">the forest, as a place of wild, untamed passions and terrors, has the attributes of the Freudian id” (Hawthorne 139). </w:t>
      </w:r>
      <w:r>
        <w:rPr>
          <w:rFonts w:ascii="Times New Roman" w:eastAsia="Times New Roman" w:hAnsi="Times New Roman" w:cs="Times New Roman"/>
          <w:shd w:val="clear" w:color="auto" w:fill="FFFFFF"/>
        </w:rPr>
        <w:t xml:space="preserve">The author through the story also criticizes the Calvinist doctrine that sets limitations on the roles of individuals </w:t>
      </w:r>
      <w:sdt>
        <w:sdtPr>
          <w:rPr>
            <w:rFonts w:ascii="Times New Roman" w:eastAsia="Times New Roman" w:hAnsi="Times New Roman" w:cs="Times New Roman"/>
            <w:shd w:val="clear" w:color="auto" w:fill="FFFFFF"/>
          </w:rPr>
          <w:id w:val="1870414760"/>
          <w:citation/>
        </w:sdtPr>
        <w:sdtContent>
          <w:r>
            <w:rPr>
              <w:rFonts w:ascii="Times New Roman" w:eastAsia="Times New Roman" w:hAnsi="Times New Roman" w:cs="Times New Roman"/>
              <w:shd w:val="clear" w:color="auto" w:fill="FFFFFF"/>
            </w:rPr>
            <w:fldChar w:fldCharType="begin"/>
          </w:r>
          <w:r>
            <w:rPr>
              <w:rFonts w:ascii="Times New Roman" w:eastAsia="Times New Roman" w:hAnsi="Times New Roman" w:cs="Times New Roman"/>
              <w:shd w:val="clear" w:color="auto" w:fill="FFFFFF"/>
            </w:rPr>
            <w:instrText xml:space="preserve"> CITATION Nai10 \l 1033 </w:instrText>
          </w:r>
          <w:r>
            <w:rPr>
              <w:rFonts w:ascii="Times New Roman" w:eastAsia="Times New Roman" w:hAnsi="Times New Roman" w:cs="Times New Roman"/>
              <w:shd w:val="clear" w:color="auto" w:fill="FFFFFF"/>
            </w:rPr>
            <w:fldChar w:fldCharType="separate"/>
          </w:r>
          <w:r w:rsidRPr="003D77A9">
            <w:rPr>
              <w:rFonts w:ascii="Times New Roman" w:eastAsia="Times New Roman" w:hAnsi="Times New Roman" w:cs="Times New Roman"/>
              <w:noProof/>
              <w:shd w:val="clear" w:color="auto" w:fill="FFFFFF"/>
            </w:rPr>
            <w:t>(Ezghoul and Zuraikat)</w:t>
          </w:r>
          <w:r>
            <w:rPr>
              <w:rFonts w:ascii="Times New Roman" w:eastAsia="Times New Roman" w:hAnsi="Times New Roman" w:cs="Times New Roman"/>
              <w:shd w:val="clear" w:color="auto" w:fill="FFFFFF"/>
            </w:rPr>
            <w:fldChar w:fldCharType="end"/>
          </w:r>
        </w:sdtContent>
      </w:sdt>
      <w:r>
        <w:rPr>
          <w:rFonts w:ascii="Times New Roman" w:eastAsia="Times New Roman" w:hAnsi="Times New Roman" w:cs="Times New Roman"/>
          <w:shd w:val="clear" w:color="auto" w:fill="FFFFFF"/>
        </w:rPr>
        <w:t xml:space="preserve">. </w:t>
      </w:r>
    </w:p>
    <w:p w14:paraId="1BB7701B" w14:textId="50EE67A0" w:rsidR="003D77A9" w:rsidRDefault="003D77A9" w:rsidP="003D77A9">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The struggles between faith and man’s fate depicts the desires to </w:t>
      </w:r>
      <w:r w:rsidR="00FE463A">
        <w:rPr>
          <w:rFonts w:ascii="Times New Roman" w:eastAsia="Times New Roman" w:hAnsi="Times New Roman" w:cs="Times New Roman"/>
          <w:shd w:val="clear" w:color="auto" w:fill="FFFFFF"/>
        </w:rPr>
        <w:t>attain pride</w:t>
      </w:r>
      <w:r>
        <w:rPr>
          <w:rFonts w:ascii="Times New Roman" w:eastAsia="Times New Roman" w:hAnsi="Times New Roman" w:cs="Times New Roman"/>
          <w:shd w:val="clear" w:color="auto" w:fill="FFFFFF"/>
        </w:rPr>
        <w:t>. The decision of young man to take journey to the Salem forest is the result of his conflicting thoughts. He is unable to accept the moral philosophy and the values taught by society</w:t>
      </w:r>
      <w:r w:rsidR="00FE463A">
        <w:rPr>
          <w:rFonts w:ascii="Times New Roman" w:eastAsia="Times New Roman" w:hAnsi="Times New Roman" w:cs="Times New Roman"/>
          <w:shd w:val="clear" w:color="auto" w:fill="FFFFFF"/>
        </w:rPr>
        <w:t xml:space="preserve"> due to his pride</w:t>
      </w:r>
      <w:r>
        <w:rPr>
          <w:rFonts w:ascii="Times New Roman" w:eastAsia="Times New Roman" w:hAnsi="Times New Roman" w:cs="Times New Roman"/>
          <w:shd w:val="clear" w:color="auto" w:fill="FFFFFF"/>
        </w:rPr>
        <w:t xml:space="preserve">. His rejection of the social norms motivates him to leave the town and meet contradicting realities of the world. The conflict is visible, </w:t>
      </w:r>
      <w:r w:rsidRPr="00D22FC7">
        <w:rPr>
          <w:rFonts w:ascii="Times New Roman" w:eastAsia="Times New Roman" w:hAnsi="Times New Roman" w:cs="Times New Roman"/>
        </w:rPr>
        <w:t>“[Brown] is a naive and immature young man who fails to understand the gravit</w:t>
      </w:r>
      <w:r>
        <w:rPr>
          <w:rFonts w:ascii="Times New Roman" w:eastAsia="Times New Roman" w:hAnsi="Times New Roman" w:cs="Times New Roman"/>
        </w:rPr>
        <w:t xml:space="preserve">y of the step he has taken </w:t>
      </w:r>
      <w:r w:rsidRPr="00D22FC7">
        <w:rPr>
          <w:rFonts w:ascii="Times New Roman" w:eastAsia="Times New Roman" w:hAnsi="Times New Roman" w:cs="Times New Roman"/>
        </w:rPr>
        <w:t>succeeded by a presumably adult determination to resist his own evil impulses</w:t>
      </w:r>
      <w:r w:rsidRPr="004466E7">
        <w:rPr>
          <w:rFonts w:ascii="Times New Roman" w:eastAsia="Times New Roman" w:hAnsi="Times New Roman" w:cs="Times New Roman"/>
        </w:rPr>
        <w:t xml:space="preserve">” </w:t>
      </w:r>
      <w:r>
        <w:rPr>
          <w:rFonts w:ascii="Times New Roman" w:eastAsia="Times New Roman" w:hAnsi="Times New Roman" w:cs="Times New Roman"/>
        </w:rPr>
        <w:t xml:space="preserve">(Hawthorne 117). His failure to recognize the adversities of his actions reveals the negative role of social constructs </w:t>
      </w:r>
      <w:sdt>
        <w:sdtPr>
          <w:rPr>
            <w:rFonts w:ascii="Times New Roman" w:eastAsia="Times New Roman" w:hAnsi="Times New Roman" w:cs="Times New Roman"/>
          </w:rPr>
          <w:id w:val="-655753088"/>
          <w:citation/>
        </w:sdt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Jam96 \l 1033 </w:instrText>
          </w:r>
          <w:r>
            <w:rPr>
              <w:rFonts w:ascii="Times New Roman" w:eastAsia="Times New Roman" w:hAnsi="Times New Roman" w:cs="Times New Roman"/>
            </w:rPr>
            <w:fldChar w:fldCharType="separate"/>
          </w:r>
          <w:r w:rsidRPr="003D77A9">
            <w:rPr>
              <w:rFonts w:ascii="Times New Roman" w:eastAsia="Times New Roman" w:hAnsi="Times New Roman" w:cs="Times New Roman"/>
              <w:noProof/>
            </w:rPr>
            <w:t>(Keil)</w:t>
          </w:r>
          <w:r>
            <w:rPr>
              <w:rFonts w:ascii="Times New Roman" w:eastAsia="Times New Roman" w:hAnsi="Times New Roman" w:cs="Times New Roman"/>
            </w:rPr>
            <w:fldChar w:fldCharType="end"/>
          </w:r>
        </w:sdtContent>
      </w:sdt>
      <w:r>
        <w:rPr>
          <w:rFonts w:ascii="Times New Roman" w:eastAsia="Times New Roman" w:hAnsi="Times New Roman" w:cs="Times New Roman"/>
        </w:rPr>
        <w:t>.</w:t>
      </w:r>
    </w:p>
    <w:p w14:paraId="67548277" w14:textId="6EDB2D31" w:rsidR="003D77A9" w:rsidRPr="00CF402A" w:rsidRDefault="00C06AF5" w:rsidP="003D77A9">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Pride</w:t>
      </w:r>
      <w:r w:rsidR="003D77A9">
        <w:rPr>
          <w:rFonts w:ascii="Times New Roman" w:eastAsia="Times New Roman" w:hAnsi="Times New Roman" w:cs="Times New Roman"/>
        </w:rPr>
        <w:t xml:space="preserve"> remains one of the visible </w:t>
      </w:r>
      <w:proofErr w:type="gramStart"/>
      <w:r w:rsidR="003D77A9">
        <w:rPr>
          <w:rFonts w:ascii="Times New Roman" w:eastAsia="Times New Roman" w:hAnsi="Times New Roman" w:cs="Times New Roman"/>
        </w:rPr>
        <w:t>element</w:t>
      </w:r>
      <w:proofErr w:type="gramEnd"/>
      <w:r w:rsidR="003D77A9">
        <w:rPr>
          <w:rFonts w:ascii="Times New Roman" w:eastAsia="Times New Roman" w:hAnsi="Times New Roman" w:cs="Times New Roman"/>
        </w:rPr>
        <w:t xml:space="preserve"> in the development of plot. The author represents the conflicting situations encountered by youth apparent in the notions of devil, old woman and faith. Brown’s consciousness becomes </w:t>
      </w:r>
      <w:r w:rsidR="003D77A9" w:rsidRPr="00325613">
        <w:rPr>
          <w:rFonts w:ascii="Times New Roman" w:eastAsia="Times New Roman" w:hAnsi="Times New Roman" w:cs="Times New Roman"/>
        </w:rPr>
        <w:t xml:space="preserve">prominent when he views the magic serpent. The </w:t>
      </w:r>
      <w:r>
        <w:rPr>
          <w:rFonts w:ascii="Times New Roman" w:eastAsia="Times New Roman" w:hAnsi="Times New Roman" w:cs="Times New Roman"/>
        </w:rPr>
        <w:t>pride</w:t>
      </w:r>
      <w:r w:rsidR="003D77A9" w:rsidRPr="00325613">
        <w:rPr>
          <w:rFonts w:ascii="Times New Roman" w:eastAsia="Times New Roman" w:hAnsi="Times New Roman" w:cs="Times New Roman"/>
        </w:rPr>
        <w:t xml:space="preserve"> is visible in, “c</w:t>
      </w:r>
      <w:r w:rsidR="003D77A9" w:rsidRPr="0094429C">
        <w:rPr>
          <w:rFonts w:ascii="Times New Roman" w:eastAsia="Times New Roman" w:hAnsi="Times New Roman" w:cs="Times New Roman"/>
        </w:rPr>
        <w:t>ome, Goodman Brown’ cried his fellow-traveler, [the devil] ‘this is a dull pace for the beginning of the journey. Take my staff, if you are so soon weary</w:t>
      </w:r>
      <w:r w:rsidR="003D77A9" w:rsidRPr="00325613">
        <w:rPr>
          <w:rFonts w:ascii="Times New Roman" w:eastAsia="Times New Roman" w:hAnsi="Times New Roman" w:cs="Times New Roman"/>
        </w:rPr>
        <w:t xml:space="preserve">” (Hawthorne 120). </w:t>
      </w:r>
      <w:r w:rsidR="003D77A9">
        <w:rPr>
          <w:rFonts w:ascii="Times New Roman" w:eastAsia="Times New Roman" w:hAnsi="Times New Roman" w:cs="Times New Roman"/>
        </w:rPr>
        <w:t xml:space="preserve">The fear becomes more prominent in his hesitation to accept devil’s choice. The witness of the old woman increases the intensity of fear in the young man. Hawthorne through creation of the story tests the faith of youth. The faith in the forest deepens in disillusionment apparent in the delirious state of Goodman. </w:t>
      </w:r>
      <w:r w:rsidR="003D77A9" w:rsidRPr="007A285E">
        <w:rPr>
          <w:rFonts w:ascii="Times New Roman" w:eastAsia="Times New Roman" w:hAnsi="Times New Roman" w:cs="Times New Roman"/>
        </w:rPr>
        <w:t>The weakened state of faith is visible in the comment, “t</w:t>
      </w:r>
      <w:r w:rsidR="003D77A9" w:rsidRPr="00CF402A">
        <w:rPr>
          <w:rFonts w:ascii="Times New Roman" w:eastAsia="Times New Roman" w:hAnsi="Times New Roman" w:cs="Times New Roman"/>
        </w:rPr>
        <w:t>here is no good in earth; and sin is but a name. Come, devil; for to thee is this world given</w:t>
      </w:r>
      <w:r w:rsidR="003D77A9" w:rsidRPr="007A285E">
        <w:rPr>
          <w:rFonts w:ascii="Times New Roman" w:eastAsia="Times New Roman" w:hAnsi="Times New Roman" w:cs="Times New Roman"/>
        </w:rPr>
        <w:t xml:space="preserve">” </w:t>
      </w:r>
      <w:r w:rsidR="003D77A9">
        <w:rPr>
          <w:rFonts w:ascii="Times New Roman" w:eastAsia="Times New Roman" w:hAnsi="Times New Roman" w:cs="Times New Roman"/>
        </w:rPr>
        <w:t xml:space="preserve">(Hawthorne 137). The moment exhibits the </w:t>
      </w:r>
      <w:proofErr w:type="gramStart"/>
      <w:r w:rsidR="003D77A9">
        <w:rPr>
          <w:rFonts w:ascii="Times New Roman" w:eastAsia="Times New Roman" w:hAnsi="Times New Roman" w:cs="Times New Roman"/>
        </w:rPr>
        <w:t>impatience</w:t>
      </w:r>
      <w:proofErr w:type="gramEnd"/>
      <w:r w:rsidR="003D77A9">
        <w:rPr>
          <w:rFonts w:ascii="Times New Roman" w:eastAsia="Times New Roman" w:hAnsi="Times New Roman" w:cs="Times New Roman"/>
        </w:rPr>
        <w:t xml:space="preserve"> as Goodman is unable to see any hope. He doubts goodness and the piety of the world. The author confers the idea that elimination of faith results in vague </w:t>
      </w:r>
      <w:proofErr w:type="gramStart"/>
      <w:r w:rsidR="003D77A9">
        <w:rPr>
          <w:rFonts w:ascii="Times New Roman" w:eastAsia="Times New Roman" w:hAnsi="Times New Roman" w:cs="Times New Roman"/>
        </w:rPr>
        <w:t>thoughts,</w:t>
      </w:r>
      <w:proofErr w:type="gramEnd"/>
      <w:r w:rsidR="003D77A9">
        <w:rPr>
          <w:rFonts w:ascii="Times New Roman" w:eastAsia="Times New Roman" w:hAnsi="Times New Roman" w:cs="Times New Roman"/>
        </w:rPr>
        <w:t xml:space="preserve"> convincing young people to reject their reliance on religious values </w:t>
      </w:r>
      <w:sdt>
        <w:sdtPr>
          <w:rPr>
            <w:rFonts w:ascii="Times New Roman" w:eastAsia="Times New Roman" w:hAnsi="Times New Roman" w:cs="Times New Roman"/>
          </w:rPr>
          <w:id w:val="1098599567"/>
          <w:citation/>
        </w:sdtPr>
        <w:sdtContent>
          <w:r w:rsidR="003D77A9">
            <w:rPr>
              <w:rFonts w:ascii="Times New Roman" w:eastAsia="Times New Roman" w:hAnsi="Times New Roman" w:cs="Times New Roman"/>
            </w:rPr>
            <w:fldChar w:fldCharType="begin"/>
          </w:r>
          <w:r w:rsidR="003D77A9">
            <w:rPr>
              <w:rFonts w:ascii="Times New Roman" w:eastAsia="Times New Roman" w:hAnsi="Times New Roman" w:cs="Times New Roman"/>
            </w:rPr>
            <w:instrText xml:space="preserve"> CITATION Nai10 \l 1033 </w:instrText>
          </w:r>
          <w:r w:rsidR="003D77A9">
            <w:rPr>
              <w:rFonts w:ascii="Times New Roman" w:eastAsia="Times New Roman" w:hAnsi="Times New Roman" w:cs="Times New Roman"/>
            </w:rPr>
            <w:fldChar w:fldCharType="separate"/>
          </w:r>
          <w:r w:rsidR="003D77A9" w:rsidRPr="003D77A9">
            <w:rPr>
              <w:rFonts w:ascii="Times New Roman" w:eastAsia="Times New Roman" w:hAnsi="Times New Roman" w:cs="Times New Roman"/>
              <w:noProof/>
            </w:rPr>
            <w:t>(Ezghoul and Zuraikat)</w:t>
          </w:r>
          <w:r w:rsidR="003D77A9">
            <w:rPr>
              <w:rFonts w:ascii="Times New Roman" w:eastAsia="Times New Roman" w:hAnsi="Times New Roman" w:cs="Times New Roman"/>
            </w:rPr>
            <w:fldChar w:fldCharType="end"/>
          </w:r>
        </w:sdtContent>
      </w:sdt>
      <w:r w:rsidR="003D77A9">
        <w:rPr>
          <w:rFonts w:ascii="Times New Roman" w:eastAsia="Times New Roman" w:hAnsi="Times New Roman" w:cs="Times New Roman"/>
        </w:rPr>
        <w:t xml:space="preserve">. </w:t>
      </w:r>
    </w:p>
    <w:p w14:paraId="301DF416" w14:textId="31D6DFC7" w:rsidR="003D77A9" w:rsidRDefault="003D77A9" w:rsidP="003D77A9">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Hawthorne in the sto</w:t>
      </w:r>
      <w:r w:rsidR="00C06AF5">
        <w:rPr>
          <w:rFonts w:ascii="Times New Roman" w:eastAsia="Times New Roman" w:hAnsi="Times New Roman" w:cs="Times New Roman"/>
        </w:rPr>
        <w:t xml:space="preserve">ry uses satire to criticize pride of Goodman </w:t>
      </w:r>
      <w:r>
        <w:rPr>
          <w:rFonts w:ascii="Times New Roman" w:eastAsia="Times New Roman" w:hAnsi="Times New Roman" w:cs="Times New Roman"/>
        </w:rPr>
        <w:t xml:space="preserve">system of belief. Distrust and doubts are prominent elements in defining the journey of the young man. </w:t>
      </w:r>
      <w:r w:rsidR="00C06AF5">
        <w:rPr>
          <w:rFonts w:ascii="Times New Roman" w:eastAsia="Times New Roman" w:hAnsi="Times New Roman" w:cs="Times New Roman"/>
        </w:rPr>
        <w:t>Pride</w:t>
      </w:r>
      <w:r>
        <w:rPr>
          <w:rFonts w:ascii="Times New Roman" w:eastAsia="Times New Roman" w:hAnsi="Times New Roman" w:cs="Times New Roman"/>
        </w:rPr>
        <w:t xml:space="preserve"> is more prominent in the fictional character of Brown who fails to act according to the social norms. His inability to accept society’s morality results in his </w:t>
      </w:r>
      <w:r w:rsidR="00C06AF5">
        <w:rPr>
          <w:rFonts w:ascii="Times New Roman" w:eastAsia="Times New Roman" w:hAnsi="Times New Roman" w:cs="Times New Roman"/>
        </w:rPr>
        <w:t>pride and power</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His determination to </w:t>
      </w:r>
      <w:r w:rsidR="00D966A6">
        <w:rPr>
          <w:rFonts w:ascii="Times New Roman" w:eastAsia="Times New Roman" w:hAnsi="Times New Roman" w:cs="Times New Roman"/>
        </w:rPr>
        <w:t>attain pride and power</w:t>
      </w:r>
      <w:r>
        <w:rPr>
          <w:rFonts w:ascii="Times New Roman" w:eastAsia="Times New Roman" w:hAnsi="Times New Roman" w:cs="Times New Roman"/>
        </w:rPr>
        <w:t xml:space="preserve"> results in his self-destruction.</w:t>
      </w:r>
      <w:proofErr w:type="gramEnd"/>
      <w:r>
        <w:rPr>
          <w:rFonts w:ascii="Times New Roman" w:eastAsia="Times New Roman" w:hAnsi="Times New Roman" w:cs="Times New Roman"/>
        </w:rPr>
        <w:t xml:space="preserve"> The </w:t>
      </w:r>
      <w:proofErr w:type="gramStart"/>
      <w:r>
        <w:rPr>
          <w:rFonts w:ascii="Times New Roman" w:eastAsia="Times New Roman" w:hAnsi="Times New Roman" w:cs="Times New Roman"/>
        </w:rPr>
        <w:t>struggles between social values and search of self-identity displays</w:t>
      </w:r>
      <w:proofErr w:type="gramEnd"/>
      <w:r>
        <w:rPr>
          <w:rFonts w:ascii="Times New Roman" w:eastAsia="Times New Roman" w:hAnsi="Times New Roman" w:cs="Times New Roman"/>
        </w:rPr>
        <w:t xml:space="preserve"> the negative role of social constructs. Through portrayal of conflict the fiction conveys the deeper realities of society.</w:t>
      </w:r>
    </w:p>
    <w:p w14:paraId="287CC911" w14:textId="4A5C7D46" w:rsidR="00BF6B72" w:rsidRDefault="00BF6B72" w:rsidP="003D77A9">
      <w:pPr>
        <w:spacing w:line="480" w:lineRule="auto"/>
        <w:ind w:firstLine="720"/>
        <w:jc w:val="both"/>
        <w:rPr>
          <w:rFonts w:ascii="Times New Roman" w:hAnsi="Times New Roman" w:cs="Times New Roman"/>
        </w:rPr>
      </w:pPr>
      <w:r>
        <w:rPr>
          <w:rFonts w:ascii="Times New Roman" w:hAnsi="Times New Roman" w:cs="Times New Roman"/>
        </w:rPr>
        <w:t xml:space="preserve">Young Goodman Brown is created for explaining how his pride tempts him to the sins. The forest symbolizes evil and pride. It illustrates that Goodman's inability to staying away from woods is the result of his human nature. Pride is apparent in the text, “it was now deep dusk in the forest, and deepest in that part of where two were journeying” (Hawthorne 669). The decision of Goodman is the result of his pride because he rejects the social belief and predictions about the forest. He </w:t>
      </w:r>
      <w:proofErr w:type="gramStart"/>
      <w:r>
        <w:rPr>
          <w:rFonts w:ascii="Times New Roman" w:hAnsi="Times New Roman" w:cs="Times New Roman"/>
        </w:rPr>
        <w:t>consider</w:t>
      </w:r>
      <w:proofErr w:type="gramEnd"/>
      <w:r>
        <w:rPr>
          <w:rFonts w:ascii="Times New Roman" w:hAnsi="Times New Roman" w:cs="Times New Roman"/>
        </w:rPr>
        <w:t xml:space="preserve"> himself to be special from others which encourage him to commit sin. Rejection of God’s faith is identified as his biggest weakness. Throughout the story he is motivated by his pride and challenges the traditional and social settings. Pride also </w:t>
      </w:r>
      <w:proofErr w:type="gramStart"/>
      <w:r>
        <w:rPr>
          <w:rFonts w:ascii="Times New Roman" w:hAnsi="Times New Roman" w:cs="Times New Roman"/>
        </w:rPr>
        <w:t>promote</w:t>
      </w:r>
      <w:proofErr w:type="gramEnd"/>
      <w:r>
        <w:rPr>
          <w:rFonts w:ascii="Times New Roman" w:hAnsi="Times New Roman" w:cs="Times New Roman"/>
        </w:rPr>
        <w:t xml:space="preserve"> his evilness of judging the things through hos blocked vision. To prove his superiority and wisdom over the people he becomes suspicious towards things. </w:t>
      </w:r>
      <w:proofErr w:type="gramStart"/>
      <w:r>
        <w:rPr>
          <w:rFonts w:ascii="Times New Roman" w:hAnsi="Times New Roman" w:cs="Times New Roman"/>
        </w:rPr>
        <w:t>This also give</w:t>
      </w:r>
      <w:proofErr w:type="gramEnd"/>
      <w:r>
        <w:rPr>
          <w:rFonts w:ascii="Times New Roman" w:hAnsi="Times New Roman" w:cs="Times New Roman"/>
        </w:rPr>
        <w:t xml:space="preserve"> them the courage to question the old beliefs. </w:t>
      </w:r>
    </w:p>
    <w:p w14:paraId="593EC7C3" w14:textId="1CE56F4A" w:rsidR="00C621E1" w:rsidRDefault="00BF6B72" w:rsidP="003D77A9">
      <w:pPr>
        <w:spacing w:line="480" w:lineRule="auto"/>
        <w:ind w:firstLine="720"/>
        <w:jc w:val="both"/>
        <w:rPr>
          <w:rFonts w:ascii="Times New Roman" w:hAnsi="Times New Roman" w:cs="Times New Roman"/>
        </w:rPr>
      </w:pPr>
      <w:r>
        <w:rPr>
          <w:rFonts w:ascii="Times New Roman" w:hAnsi="Times New Roman" w:cs="Times New Roman"/>
        </w:rPr>
        <w:t xml:space="preserve">Excessive pride of Goodman leads to his self-destruction and fall. His demise starts the moment he leaves the faith of his wife and the God. This reflects the deeper role of </w:t>
      </w:r>
      <w:proofErr w:type="gramStart"/>
      <w:r>
        <w:rPr>
          <w:rFonts w:ascii="Times New Roman" w:hAnsi="Times New Roman" w:cs="Times New Roman"/>
        </w:rPr>
        <w:t>pride which</w:t>
      </w:r>
      <w:proofErr w:type="gramEnd"/>
      <w:r>
        <w:rPr>
          <w:rFonts w:ascii="Times New Roman" w:hAnsi="Times New Roman" w:cs="Times New Roman"/>
        </w:rPr>
        <w:t xml:space="preserve"> makes it difficult for him to accept the reality. </w:t>
      </w:r>
      <w:r w:rsidR="00C621E1">
        <w:rPr>
          <w:rFonts w:ascii="Times New Roman" w:hAnsi="Times New Roman" w:cs="Times New Roman"/>
        </w:rPr>
        <w:t xml:space="preserve">His decision of walking into the woods is the result of pride and evil nature. Pride is the single </w:t>
      </w:r>
      <w:proofErr w:type="gramStart"/>
      <w:r w:rsidR="00C621E1">
        <w:rPr>
          <w:rFonts w:ascii="Times New Roman" w:hAnsi="Times New Roman" w:cs="Times New Roman"/>
        </w:rPr>
        <w:t>factor that encourage</w:t>
      </w:r>
      <w:proofErr w:type="gramEnd"/>
      <w:r w:rsidR="00C621E1">
        <w:rPr>
          <w:rFonts w:ascii="Times New Roman" w:hAnsi="Times New Roman" w:cs="Times New Roman"/>
        </w:rPr>
        <w:t xml:space="preserve"> him to choose the darker side over faith. His mistaken belief that he has escaped evil is also due to his blurred judgment. The devil makes him see evil and darkness all across the village. </w:t>
      </w:r>
    </w:p>
    <w:p w14:paraId="60FFBC79" w14:textId="5401F212" w:rsidR="000B782E" w:rsidRDefault="000B782E" w:rsidP="003D77A9">
      <w:pPr>
        <w:spacing w:line="480" w:lineRule="auto"/>
        <w:ind w:firstLine="720"/>
        <w:jc w:val="both"/>
        <w:rPr>
          <w:rFonts w:ascii="Times New Roman" w:hAnsi="Times New Roman" w:cs="Times New Roman"/>
        </w:rPr>
      </w:pPr>
      <w:r>
        <w:rPr>
          <w:rFonts w:ascii="Times New Roman" w:hAnsi="Times New Roman" w:cs="Times New Roman"/>
        </w:rPr>
        <w:t xml:space="preserve">The destructing </w:t>
      </w:r>
      <w:proofErr w:type="gramStart"/>
      <w:r>
        <w:rPr>
          <w:rFonts w:ascii="Times New Roman" w:hAnsi="Times New Roman" w:cs="Times New Roman"/>
        </w:rPr>
        <w:t>impacts of pride becomes</w:t>
      </w:r>
      <w:proofErr w:type="gramEnd"/>
      <w:r>
        <w:rPr>
          <w:rFonts w:ascii="Times New Roman" w:hAnsi="Times New Roman" w:cs="Times New Roman"/>
        </w:rPr>
        <w:t xml:space="preserve"> apparent when Goodman fails to see good in anything. </w:t>
      </w:r>
      <w:r w:rsidR="00A54071">
        <w:rPr>
          <w:rFonts w:ascii="Times New Roman" w:hAnsi="Times New Roman" w:cs="Times New Roman"/>
        </w:rPr>
        <w:t xml:space="preserve">He loses contact and connection with every person. He perceived all actions as pretense, worse and performed with selfish incentives. </w:t>
      </w:r>
      <w:proofErr w:type="gramStart"/>
      <w:r w:rsidR="00A54071">
        <w:rPr>
          <w:rFonts w:ascii="Times New Roman" w:hAnsi="Times New Roman" w:cs="Times New Roman"/>
        </w:rPr>
        <w:t>People according to his use religion for masking evil.</w:t>
      </w:r>
      <w:proofErr w:type="gramEnd"/>
      <w:r w:rsidR="00A54071">
        <w:rPr>
          <w:rFonts w:ascii="Times New Roman" w:hAnsi="Times New Roman" w:cs="Times New Roman"/>
        </w:rPr>
        <w:t xml:space="preserve"> Pride becomes the reason of his destruction because he gets isolated and is seen as a victim of his wrong decision. Even on his death he spoke no hopeful </w:t>
      </w:r>
      <w:proofErr w:type="gramStart"/>
      <w:r w:rsidR="00A54071">
        <w:rPr>
          <w:rFonts w:ascii="Times New Roman" w:hAnsi="Times New Roman" w:cs="Times New Roman"/>
        </w:rPr>
        <w:t>verse which</w:t>
      </w:r>
      <w:proofErr w:type="gramEnd"/>
      <w:r w:rsidR="00A54071">
        <w:rPr>
          <w:rFonts w:ascii="Times New Roman" w:hAnsi="Times New Roman" w:cs="Times New Roman"/>
        </w:rPr>
        <w:t xml:space="preserve"> again reflects his destruction. </w:t>
      </w:r>
      <w:bookmarkStart w:id="0" w:name="_GoBack"/>
      <w:bookmarkEnd w:id="0"/>
    </w:p>
    <w:p w14:paraId="29B7DB28" w14:textId="77777777" w:rsidR="00C621E1" w:rsidRDefault="00C621E1">
      <w:pPr>
        <w:rPr>
          <w:rFonts w:ascii="Times New Roman" w:hAnsi="Times New Roman" w:cs="Times New Roman"/>
        </w:rPr>
      </w:pPr>
      <w:r>
        <w:rPr>
          <w:rFonts w:ascii="Times New Roman" w:hAnsi="Times New Roman" w:cs="Times New Roman"/>
        </w:rPr>
        <w:br w:type="page"/>
      </w:r>
    </w:p>
    <w:p w14:paraId="0D5F54DE" w14:textId="77777777" w:rsidR="00C621E1" w:rsidRDefault="00C621E1" w:rsidP="00C621E1">
      <w:pPr>
        <w:spacing w:line="480" w:lineRule="auto"/>
        <w:jc w:val="center"/>
        <w:rPr>
          <w:rFonts w:ascii="Times New Roman" w:eastAsia="Times New Roman" w:hAnsi="Times New Roman" w:cs="Times New Roman"/>
        </w:rPr>
      </w:pPr>
      <w:r>
        <w:rPr>
          <w:rFonts w:ascii="Times New Roman" w:eastAsia="Times New Roman" w:hAnsi="Times New Roman" w:cs="Times New Roman"/>
        </w:rPr>
        <w:t>Work cited</w:t>
      </w:r>
    </w:p>
    <w:p w14:paraId="1D477921" w14:textId="77777777" w:rsidR="00C621E1" w:rsidRPr="00D637A5" w:rsidRDefault="00C621E1" w:rsidP="00C621E1">
      <w:pPr>
        <w:pStyle w:val="Bibliography"/>
        <w:spacing w:line="480" w:lineRule="auto"/>
        <w:ind w:left="720" w:hanging="720"/>
        <w:rPr>
          <w:rFonts w:cs="Times New Roman"/>
          <w:noProof/>
        </w:rPr>
      </w:pPr>
      <w:r w:rsidRPr="00D637A5">
        <w:rPr>
          <w:rFonts w:cs="Times New Roman"/>
          <w:noProof/>
        </w:rPr>
        <w:t>Ezghoul, Naim and Malek Zuraikat. "with a resigned contentment at his place in the world or with an irreconcilable bitterness at his powerlessness”." International Journal of English and Literature 1.1 (2010): 1-6.</w:t>
      </w:r>
    </w:p>
    <w:p w14:paraId="59FEAE78" w14:textId="77777777" w:rsidR="00C621E1" w:rsidRPr="00D637A5" w:rsidRDefault="00C621E1" w:rsidP="00C621E1">
      <w:pPr>
        <w:pStyle w:val="Bibliography"/>
        <w:spacing w:line="480" w:lineRule="auto"/>
        <w:ind w:left="720" w:hanging="720"/>
        <w:rPr>
          <w:rFonts w:cs="Times New Roman"/>
          <w:noProof/>
        </w:rPr>
      </w:pPr>
      <w:r w:rsidRPr="00D637A5">
        <w:rPr>
          <w:rFonts w:cs="Times New Roman"/>
          <w:noProof/>
        </w:rPr>
        <w:t>Hawthorne, Nathaniel. Young Goodman Brown. Mosses from an Old Manse, 1835.</w:t>
      </w:r>
    </w:p>
    <w:p w14:paraId="1A781660" w14:textId="77777777" w:rsidR="00C621E1" w:rsidRPr="00D637A5" w:rsidRDefault="00C621E1" w:rsidP="00C621E1">
      <w:pPr>
        <w:spacing w:line="480" w:lineRule="auto"/>
        <w:ind w:left="720" w:hanging="720"/>
        <w:jc w:val="both"/>
        <w:rPr>
          <w:rFonts w:ascii="Times New Roman" w:eastAsia="Times New Roman" w:hAnsi="Times New Roman" w:cs="Times New Roman"/>
        </w:rPr>
      </w:pPr>
      <w:r w:rsidRPr="00D637A5">
        <w:rPr>
          <w:rFonts w:cs="Times New Roman"/>
          <w:noProof/>
        </w:rPr>
        <w:t>Keil, James C. "Hawthorne's 'Young Goodman Brown': Early Nineteenth-Century and Puritan Constructions of Gender." The New England Quarterly 69.1 (1996): 33-55.</w:t>
      </w:r>
    </w:p>
    <w:p w14:paraId="5A23898A" w14:textId="77777777" w:rsidR="00BF6B72" w:rsidRDefault="00BF6B72" w:rsidP="003D77A9">
      <w:pPr>
        <w:spacing w:line="480" w:lineRule="auto"/>
        <w:ind w:firstLine="720"/>
        <w:jc w:val="both"/>
        <w:rPr>
          <w:rFonts w:ascii="Times New Roman" w:eastAsia="Times New Roman" w:hAnsi="Times New Roman" w:cs="Times New Roman"/>
        </w:rPr>
      </w:pPr>
    </w:p>
    <w:p w14:paraId="0829B634" w14:textId="77777777" w:rsidR="003D77A9" w:rsidRDefault="003D77A9" w:rsidP="003D77A9">
      <w:pPr>
        <w:spacing w:line="480" w:lineRule="auto"/>
        <w:ind w:firstLine="720"/>
        <w:jc w:val="both"/>
        <w:rPr>
          <w:rFonts w:ascii="Times New Roman" w:eastAsia="Times New Roman" w:hAnsi="Times New Roman" w:cs="Times New Roman"/>
          <w:shd w:val="clear" w:color="auto" w:fill="FFFFFF"/>
        </w:rPr>
      </w:pPr>
    </w:p>
    <w:p w14:paraId="433FA3EF" w14:textId="77777777" w:rsidR="003D77A9" w:rsidRPr="003D77A9" w:rsidRDefault="003D77A9" w:rsidP="003D77A9">
      <w:pPr>
        <w:spacing w:line="480" w:lineRule="auto"/>
        <w:jc w:val="center"/>
        <w:rPr>
          <w:rFonts w:ascii="Times New Roman" w:hAnsi="Times New Roman" w:cs="Times New Roman"/>
        </w:rPr>
      </w:pPr>
    </w:p>
    <w:sectPr w:rsidR="003D77A9" w:rsidRPr="003D77A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DF982" w14:textId="77777777" w:rsidR="000B782E" w:rsidRDefault="000B782E" w:rsidP="003D77A9">
      <w:r>
        <w:separator/>
      </w:r>
    </w:p>
  </w:endnote>
  <w:endnote w:type="continuationSeparator" w:id="0">
    <w:p w14:paraId="4366BEDF" w14:textId="77777777" w:rsidR="000B782E" w:rsidRDefault="000B782E" w:rsidP="003D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0E6C1" w14:textId="77777777" w:rsidR="000B782E" w:rsidRDefault="000B782E" w:rsidP="003D77A9">
      <w:r>
        <w:separator/>
      </w:r>
    </w:p>
  </w:footnote>
  <w:footnote w:type="continuationSeparator" w:id="0">
    <w:p w14:paraId="6F2A5E10" w14:textId="77777777" w:rsidR="000B782E" w:rsidRDefault="000B782E" w:rsidP="003D7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59A3" w14:textId="77777777" w:rsidR="000B782E" w:rsidRDefault="000B782E" w:rsidP="000F6B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5A4AB" w14:textId="77777777" w:rsidR="000B782E" w:rsidRDefault="000B782E" w:rsidP="003D77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5FB5F" w14:textId="77777777" w:rsidR="000B782E" w:rsidRDefault="000B782E" w:rsidP="000F6B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071">
      <w:rPr>
        <w:rStyle w:val="PageNumber"/>
        <w:noProof/>
      </w:rPr>
      <w:t>5</w:t>
    </w:r>
    <w:r>
      <w:rPr>
        <w:rStyle w:val="PageNumber"/>
      </w:rPr>
      <w:fldChar w:fldCharType="end"/>
    </w:r>
  </w:p>
  <w:p w14:paraId="62A91F23" w14:textId="77777777" w:rsidR="000B782E" w:rsidRDefault="000B782E" w:rsidP="003D77A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DA"/>
    <w:rsid w:val="000B782E"/>
    <w:rsid w:val="000F6B90"/>
    <w:rsid w:val="003D77A9"/>
    <w:rsid w:val="004A32DA"/>
    <w:rsid w:val="004F3E88"/>
    <w:rsid w:val="00926F02"/>
    <w:rsid w:val="00A54071"/>
    <w:rsid w:val="00BF6B72"/>
    <w:rsid w:val="00C06AF5"/>
    <w:rsid w:val="00C621E1"/>
    <w:rsid w:val="00D966A6"/>
    <w:rsid w:val="00FE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01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7A9"/>
    <w:pPr>
      <w:tabs>
        <w:tab w:val="center" w:pos="4320"/>
        <w:tab w:val="right" w:pos="8640"/>
      </w:tabs>
    </w:pPr>
  </w:style>
  <w:style w:type="character" w:customStyle="1" w:styleId="HeaderChar">
    <w:name w:val="Header Char"/>
    <w:basedOn w:val="DefaultParagraphFont"/>
    <w:link w:val="Header"/>
    <w:uiPriority w:val="99"/>
    <w:rsid w:val="003D77A9"/>
  </w:style>
  <w:style w:type="character" w:styleId="PageNumber">
    <w:name w:val="page number"/>
    <w:basedOn w:val="DefaultParagraphFont"/>
    <w:uiPriority w:val="99"/>
    <w:semiHidden/>
    <w:unhideWhenUsed/>
    <w:rsid w:val="003D77A9"/>
  </w:style>
  <w:style w:type="paragraph" w:styleId="BalloonText">
    <w:name w:val="Balloon Text"/>
    <w:basedOn w:val="Normal"/>
    <w:link w:val="BalloonTextChar"/>
    <w:uiPriority w:val="99"/>
    <w:semiHidden/>
    <w:unhideWhenUsed/>
    <w:rsid w:val="003D7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7A9"/>
    <w:rPr>
      <w:rFonts w:ascii="Lucida Grande" w:hAnsi="Lucida Grande" w:cs="Lucida Grande"/>
      <w:sz w:val="18"/>
      <w:szCs w:val="18"/>
    </w:rPr>
  </w:style>
  <w:style w:type="paragraph" w:styleId="Bibliography">
    <w:name w:val="Bibliography"/>
    <w:basedOn w:val="Normal"/>
    <w:next w:val="Normal"/>
    <w:uiPriority w:val="37"/>
    <w:unhideWhenUsed/>
    <w:rsid w:val="00C621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7A9"/>
    <w:pPr>
      <w:tabs>
        <w:tab w:val="center" w:pos="4320"/>
        <w:tab w:val="right" w:pos="8640"/>
      </w:tabs>
    </w:pPr>
  </w:style>
  <w:style w:type="character" w:customStyle="1" w:styleId="HeaderChar">
    <w:name w:val="Header Char"/>
    <w:basedOn w:val="DefaultParagraphFont"/>
    <w:link w:val="Header"/>
    <w:uiPriority w:val="99"/>
    <w:rsid w:val="003D77A9"/>
  </w:style>
  <w:style w:type="character" w:styleId="PageNumber">
    <w:name w:val="page number"/>
    <w:basedOn w:val="DefaultParagraphFont"/>
    <w:uiPriority w:val="99"/>
    <w:semiHidden/>
    <w:unhideWhenUsed/>
    <w:rsid w:val="003D77A9"/>
  </w:style>
  <w:style w:type="paragraph" w:styleId="BalloonText">
    <w:name w:val="Balloon Text"/>
    <w:basedOn w:val="Normal"/>
    <w:link w:val="BalloonTextChar"/>
    <w:uiPriority w:val="99"/>
    <w:semiHidden/>
    <w:unhideWhenUsed/>
    <w:rsid w:val="003D7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7A9"/>
    <w:rPr>
      <w:rFonts w:ascii="Lucida Grande" w:hAnsi="Lucida Grande" w:cs="Lucida Grande"/>
      <w:sz w:val="18"/>
      <w:szCs w:val="18"/>
    </w:rPr>
  </w:style>
  <w:style w:type="paragraph" w:styleId="Bibliography">
    <w:name w:val="Bibliography"/>
    <w:basedOn w:val="Normal"/>
    <w:next w:val="Normal"/>
    <w:uiPriority w:val="37"/>
    <w:unhideWhenUsed/>
    <w:rsid w:val="00C6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Jam96</b:Tag>
    <b:SourceType>JournalArticle</b:SourceType>
    <b:Guid>{3D231E81-CC29-534B-B1DC-545028373A05}</b:Guid>
    <b:Title>Hawthorne's 'Young Goodman Brown': Early Nineteenth-Century and Puritan Constructions of Gender</b:Title>
    <b:Year>1996</b:Year>
    <b:Volume>69</b:Volume>
    <b:Pages>33-55</b:Pages>
    <b:Author>
      <b:Author>
        <b:NameList>
          <b:Person>
            <b:Last>Keil</b:Last>
            <b:First>James</b:First>
            <b:Middle>C</b:Middle>
          </b:Person>
        </b:NameList>
      </b:Author>
    </b:Author>
    <b:JournalName>The New England Quarterly </b:JournalName>
    <b:Issue>1</b:Issue>
    <b:RefOrder>1</b:RefOrder>
  </b:Source>
  <b:Source>
    <b:Tag>Nai10</b:Tag>
    <b:SourceType>JournalArticle</b:SourceType>
    <b:Guid>{236DBDE0-1B6A-8A41-89C6-68F179BE539F}</b:Guid>
    <b:Author>
      <b:Author>
        <b:NameList>
          <b:Person>
            <b:Last>Ezghoul</b:Last>
            <b:First>Naim</b:First>
          </b:Person>
          <b:Person>
            <b:Last>Zuraikat</b:Last>
            <b:First>Malek</b:First>
          </b:Person>
        </b:NameList>
      </b:Author>
    </b:Author>
    <b:Title>with a resigned contentment at his place in the world or with an irreconcilable bitterness at his powerlessness”</b:Title>
    <b:JournalName>International Journal of English and Literature</b:JournalName>
    <b:Year>2010</b:Year>
    <b:Volume>1</b:Volume>
    <b:Issue>1</b:Issue>
    <b:Pages>1-6</b:Pages>
    <b:RefOrder>2</b:RefOrder>
  </b:Source>
</b:Sources>
</file>

<file path=customXml/itemProps1.xml><?xml version="1.0" encoding="utf-8"?>
<ds:datastoreItem xmlns:ds="http://schemas.openxmlformats.org/officeDocument/2006/customXml" ds:itemID="{257B8E3B-BFC1-8D43-957B-5E24CE19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1423</Words>
  <Characters>8114</Characters>
  <Application>Microsoft Macintosh Word</Application>
  <DocSecurity>0</DocSecurity>
  <Lines>67</Lines>
  <Paragraphs>19</Paragraphs>
  <ScaleCrop>false</ScaleCrop>
  <Company>art</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9</cp:revision>
  <dcterms:created xsi:type="dcterms:W3CDTF">2019-12-03T04:20:00Z</dcterms:created>
  <dcterms:modified xsi:type="dcterms:W3CDTF">2019-12-03T04:56:00Z</dcterms:modified>
</cp:coreProperties>
</file>