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44FB1" w14:textId="77777777" w:rsidR="004F3E88" w:rsidRPr="00C12DE3" w:rsidRDefault="00DE1276" w:rsidP="00380FF6">
      <w:pPr>
        <w:spacing w:line="360" w:lineRule="auto"/>
        <w:jc w:val="center"/>
        <w:rPr>
          <w:rFonts w:ascii="Times New Roman" w:hAnsi="Times New Roman" w:cs="Times New Roman"/>
        </w:rPr>
      </w:pPr>
      <w:r w:rsidRPr="00C12DE3">
        <w:rPr>
          <w:rFonts w:ascii="Times New Roman" w:hAnsi="Times New Roman" w:cs="Times New Roman"/>
        </w:rPr>
        <w:t>PET Scanning</w:t>
      </w:r>
    </w:p>
    <w:p w14:paraId="1DC406D5" w14:textId="61B0666C" w:rsidR="00E151CE" w:rsidRPr="00C12DE3" w:rsidRDefault="00380FF6" w:rsidP="00E151CE">
      <w:pPr>
        <w:pStyle w:val="ListParagraph"/>
        <w:numPr>
          <w:ilvl w:val="0"/>
          <w:numId w:val="1"/>
        </w:numPr>
        <w:spacing w:line="360" w:lineRule="auto"/>
        <w:jc w:val="both"/>
        <w:rPr>
          <w:rFonts w:ascii="Times New Roman" w:hAnsi="Times New Roman" w:cs="Times New Roman"/>
        </w:rPr>
      </w:pPr>
      <w:r w:rsidRPr="00C12DE3">
        <w:rPr>
          <w:rFonts w:ascii="Times New Roman" w:hAnsi="Times New Roman" w:cs="Times New Roman"/>
        </w:rPr>
        <w:t xml:space="preserve">PET scanning is an image testing technique that allow doctors to examine the disease in the body. Radioactive tracers are the special dye that helps in identifying the inner state. </w:t>
      </w:r>
    </w:p>
    <w:p w14:paraId="47561CD8" w14:textId="33F526B5" w:rsidR="00E151CE" w:rsidRPr="00C12DE3" w:rsidRDefault="00E151CE" w:rsidP="00E151CE">
      <w:pPr>
        <w:pStyle w:val="ListParagraph"/>
        <w:numPr>
          <w:ilvl w:val="0"/>
          <w:numId w:val="1"/>
        </w:numPr>
        <w:spacing w:line="360" w:lineRule="auto"/>
        <w:jc w:val="both"/>
        <w:rPr>
          <w:rFonts w:ascii="Times New Roman" w:hAnsi="Times New Roman" w:cs="Times New Roman"/>
        </w:rPr>
      </w:pPr>
      <w:r w:rsidRPr="00C12DE3">
        <w:rPr>
          <w:rFonts w:ascii="Times New Roman" w:hAnsi="Times New Roman" w:cs="Times New Roman"/>
        </w:rPr>
        <w:t>PET is a technological tool that increase physician’s ability of examining the organ and tissues of the patient.</w:t>
      </w:r>
    </w:p>
    <w:p w14:paraId="5D0C17AD" w14:textId="5D6504FB" w:rsidR="00E151CE" w:rsidRPr="00C12DE3" w:rsidRDefault="00E151CE" w:rsidP="00E151CE">
      <w:pPr>
        <w:pStyle w:val="ListParagraph"/>
        <w:numPr>
          <w:ilvl w:val="0"/>
          <w:numId w:val="1"/>
        </w:numPr>
        <w:spacing w:line="360" w:lineRule="auto"/>
        <w:jc w:val="both"/>
        <w:rPr>
          <w:rFonts w:ascii="Times New Roman" w:hAnsi="Times New Roman" w:cs="Times New Roman"/>
        </w:rPr>
      </w:pPr>
      <w:r w:rsidRPr="00C12DE3">
        <w:rPr>
          <w:rFonts w:ascii="Times New Roman" w:hAnsi="Times New Roman" w:cs="Times New Roman"/>
        </w:rPr>
        <w:t>Areas of higher chemical activity are highlighted by the tracer that helps in identifying the areas that need treatment.</w:t>
      </w:r>
    </w:p>
    <w:p w14:paraId="1171FF8A" w14:textId="2B4B17F6" w:rsidR="00E151CE" w:rsidRPr="00C12DE3" w:rsidRDefault="00E151CE" w:rsidP="00E151CE">
      <w:pPr>
        <w:pStyle w:val="ListParagraph"/>
        <w:numPr>
          <w:ilvl w:val="0"/>
          <w:numId w:val="1"/>
        </w:numPr>
        <w:spacing w:line="360" w:lineRule="auto"/>
        <w:jc w:val="both"/>
        <w:rPr>
          <w:rFonts w:ascii="Times New Roman" w:hAnsi="Times New Roman" w:cs="Times New Roman"/>
        </w:rPr>
      </w:pPr>
      <w:r w:rsidRPr="00C12DE3">
        <w:rPr>
          <w:rFonts w:ascii="Times New Roman" w:hAnsi="Times New Roman" w:cs="Times New Roman"/>
        </w:rPr>
        <w:t>This advanced tool allow doctors to measure the level of oxygen, blood flow and amount of sugar.</w:t>
      </w:r>
    </w:p>
    <w:p w14:paraId="274C0AE7" w14:textId="5A30132B" w:rsidR="00E151CE" w:rsidRPr="00C12DE3" w:rsidRDefault="00E151CE" w:rsidP="00E151CE">
      <w:pPr>
        <w:pStyle w:val="ListParagraph"/>
        <w:numPr>
          <w:ilvl w:val="0"/>
          <w:numId w:val="1"/>
        </w:numPr>
        <w:spacing w:line="360" w:lineRule="auto"/>
        <w:jc w:val="both"/>
        <w:rPr>
          <w:rFonts w:ascii="Times New Roman" w:hAnsi="Times New Roman" w:cs="Times New Roman"/>
        </w:rPr>
      </w:pPr>
      <w:r w:rsidRPr="00C12DE3">
        <w:rPr>
          <w:rFonts w:ascii="Times New Roman" w:hAnsi="Times New Roman" w:cs="Times New Roman"/>
        </w:rPr>
        <w:t xml:space="preserve">PET recognize problems at cellular level and offers a systematic view of the disease. </w:t>
      </w:r>
    </w:p>
    <w:p w14:paraId="015C499E" w14:textId="414CD666" w:rsidR="00E151CE" w:rsidRPr="00C12DE3" w:rsidRDefault="00E151CE" w:rsidP="00E151CE">
      <w:pPr>
        <w:pStyle w:val="ListParagraph"/>
        <w:numPr>
          <w:ilvl w:val="0"/>
          <w:numId w:val="1"/>
        </w:numPr>
        <w:spacing w:line="360" w:lineRule="auto"/>
        <w:jc w:val="both"/>
        <w:rPr>
          <w:rFonts w:ascii="Times New Roman" w:hAnsi="Times New Roman" w:cs="Times New Roman"/>
        </w:rPr>
      </w:pPr>
      <w:r w:rsidRPr="00C12DE3">
        <w:rPr>
          <w:rFonts w:ascii="Times New Roman" w:hAnsi="Times New Roman" w:cs="Times New Roman"/>
        </w:rPr>
        <w:t xml:space="preserve">Evidence suggests that PET scans are more efficient in identifying the complex diseases such as cancer and inform the doctors on time. </w:t>
      </w:r>
    </w:p>
    <w:p w14:paraId="3BC9E1A5" w14:textId="005340D3" w:rsidR="00E151CE" w:rsidRPr="00C12DE3" w:rsidRDefault="00E151CE" w:rsidP="00E151CE">
      <w:pPr>
        <w:pStyle w:val="ListParagraph"/>
        <w:numPr>
          <w:ilvl w:val="0"/>
          <w:numId w:val="1"/>
        </w:numPr>
        <w:spacing w:line="360" w:lineRule="auto"/>
        <w:jc w:val="both"/>
        <w:rPr>
          <w:rFonts w:ascii="Times New Roman" w:hAnsi="Times New Roman" w:cs="Times New Roman"/>
        </w:rPr>
      </w:pPr>
      <w:r w:rsidRPr="00C12DE3">
        <w:rPr>
          <w:rFonts w:ascii="Times New Roman" w:hAnsi="Times New Roman" w:cs="Times New Roman"/>
        </w:rPr>
        <w:t xml:space="preserve">Bright spots appear on PET when it examines a cancer patient. This is effective equipment for identifying the extent to which cancer has spread, the </w:t>
      </w:r>
      <w:r w:rsidRPr="00C12DE3">
        <w:rPr>
          <w:rFonts w:ascii="Times New Roman" w:hAnsi="Times New Roman" w:cs="Times New Roman"/>
        </w:rPr>
        <w:lastRenderedPageBreak/>
        <w:t xml:space="preserve">implications of the treatment and likelihood of cancer recurrence. </w:t>
      </w:r>
    </w:p>
    <w:p w14:paraId="2D932084" w14:textId="7D87F783" w:rsidR="00E151CE" w:rsidRDefault="00A436A1" w:rsidP="00E151CE">
      <w:pPr>
        <w:pStyle w:val="ListParagraph"/>
        <w:numPr>
          <w:ilvl w:val="0"/>
          <w:numId w:val="1"/>
        </w:numPr>
        <w:spacing w:line="360" w:lineRule="auto"/>
        <w:jc w:val="both"/>
        <w:rPr>
          <w:rFonts w:ascii="Times New Roman" w:hAnsi="Times New Roman" w:cs="Times New Roman"/>
        </w:rPr>
      </w:pPr>
      <w:r w:rsidRPr="00C12DE3">
        <w:rPr>
          <w:rFonts w:ascii="Times New Roman" w:hAnsi="Times New Roman" w:cs="Times New Roman"/>
        </w:rPr>
        <w:t xml:space="preserve">Although PET offer many benefits, there are also limitations such as </w:t>
      </w:r>
      <w:r w:rsidR="00C12DE3">
        <w:rPr>
          <w:rFonts w:ascii="Times New Roman" w:hAnsi="Times New Roman" w:cs="Times New Roman"/>
        </w:rPr>
        <w:t xml:space="preserve">large solid tumor are not visible. </w:t>
      </w:r>
    </w:p>
    <w:p w14:paraId="575AA8EB" w14:textId="1164DFFB" w:rsidR="00C12DE3" w:rsidRDefault="00C12DE3" w:rsidP="00E151CE">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Using PET physicians manage to take timely actions such as it reveal areas of low blood flow. It is also depicted that a healthy tissue take more tracer than unhealthy tissue.</w:t>
      </w:r>
    </w:p>
    <w:p w14:paraId="642F61BC" w14:textId="58FB0859" w:rsidR="00C12DE3" w:rsidRDefault="00C12DE3" w:rsidP="00E151CE">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 xml:space="preserve">PET scan reveal different  degrees of brightness that gives clear idea of the disease. </w:t>
      </w:r>
    </w:p>
    <w:p w14:paraId="317C2A4E" w14:textId="54D6AC11" w:rsidR="00C12DE3" w:rsidRDefault="00C12DE3" w:rsidP="00E151CE">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 xml:space="preserve">The tracers of PET scans are connected to glucose compounds while areas of brain utilizing glucose at high levels are identified. </w:t>
      </w:r>
    </w:p>
    <w:p w14:paraId="61AA1439" w14:textId="71CB1737" w:rsidR="00C12DE3" w:rsidRDefault="00C12DE3" w:rsidP="00E151CE">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 xml:space="preserve">Metabolic changes experienced at cellular level by organ and tissue are recognized by the PET scan. This technological tool provides complex systematic view to the doctor that increase the chances of adopting treatment on time. </w:t>
      </w:r>
    </w:p>
    <w:p w14:paraId="17468541" w14:textId="3C6FC7A8" w:rsidR="00C12DE3" w:rsidRDefault="00C12DE3" w:rsidP="00E151CE">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 xml:space="preserve">There are also risks of PET scans so it is important to gain </w:t>
      </w:r>
      <w:r>
        <w:rPr>
          <w:rFonts w:ascii="Times New Roman" w:hAnsi="Times New Roman" w:cs="Times New Roman"/>
        </w:rPr>
        <w:lastRenderedPageBreak/>
        <w:t xml:space="preserve">complete information from the </w:t>
      </w:r>
      <w:r w:rsidR="00251B87">
        <w:rPr>
          <w:rFonts w:ascii="Times New Roman" w:hAnsi="Times New Roman" w:cs="Times New Roman"/>
        </w:rPr>
        <w:t xml:space="preserve">doctor. </w:t>
      </w:r>
    </w:p>
    <w:p w14:paraId="41C7D4D5" w14:textId="77777777" w:rsidR="00251B87" w:rsidRPr="00251B87" w:rsidRDefault="00251B87" w:rsidP="00251B87">
      <w:pPr>
        <w:pStyle w:val="ListParagraph"/>
        <w:spacing w:line="360" w:lineRule="auto"/>
        <w:jc w:val="both"/>
        <w:rPr>
          <w:rFonts w:ascii="Times New Roman" w:hAnsi="Times New Roman" w:cs="Times New Roman"/>
        </w:rPr>
      </w:pPr>
      <w:r w:rsidRPr="00251B87">
        <w:rPr>
          <w:rFonts w:ascii="Times New Roman" w:hAnsi="Times New Roman" w:cs="Times New Roman"/>
        </w:rPr>
        <w:t>References</w:t>
      </w:r>
    </w:p>
    <w:p w14:paraId="3B9476A6" w14:textId="07B54B7E" w:rsidR="00251B87" w:rsidRPr="00251B87" w:rsidRDefault="00251B87" w:rsidP="00251B87">
      <w:pPr>
        <w:pStyle w:val="ListParagraph"/>
        <w:numPr>
          <w:ilvl w:val="0"/>
          <w:numId w:val="2"/>
        </w:numPr>
        <w:rPr>
          <w:rFonts w:ascii="Times New Roman" w:eastAsia="Times New Roman" w:hAnsi="Times New Roman" w:cs="Times New Roman"/>
          <w:color w:val="000000"/>
          <w:shd w:val="clear" w:color="auto" w:fill="FFFFFF"/>
        </w:rPr>
      </w:pPr>
      <w:r w:rsidRPr="00251B87">
        <w:rPr>
          <w:rFonts w:ascii="Times New Roman" w:eastAsia="Times New Roman" w:hAnsi="Times New Roman" w:cs="Times New Roman"/>
          <w:color w:val="000000"/>
          <w:shd w:val="clear" w:color="auto" w:fill="FFFFFF"/>
        </w:rPr>
        <w:t>Lammers</w:t>
      </w:r>
      <w:r w:rsidR="00AE0849">
        <w:rPr>
          <w:rFonts w:ascii="Times New Roman" w:eastAsia="Times New Roman" w:hAnsi="Times New Roman" w:cs="Times New Roman"/>
          <w:color w:val="000000"/>
          <w:shd w:val="clear" w:color="auto" w:fill="FFFFFF"/>
        </w:rPr>
        <w:t xml:space="preserve">, </w:t>
      </w:r>
      <w:r w:rsidRPr="00251B87">
        <w:rPr>
          <w:rFonts w:ascii="Times New Roman" w:eastAsia="Times New Roman" w:hAnsi="Times New Roman" w:cs="Times New Roman"/>
          <w:color w:val="000000"/>
          <w:shd w:val="clear" w:color="auto" w:fill="FFFFFF"/>
        </w:rPr>
        <w:t xml:space="preserve"> G</w:t>
      </w:r>
      <w:r w:rsidR="00AE0849">
        <w:rPr>
          <w:rFonts w:ascii="Times New Roman" w:eastAsia="Times New Roman" w:hAnsi="Times New Roman" w:cs="Times New Roman"/>
          <w:color w:val="000000"/>
          <w:shd w:val="clear" w:color="auto" w:fill="FFFFFF"/>
        </w:rPr>
        <w:t xml:space="preserve">. </w:t>
      </w:r>
      <w:r w:rsidRPr="00251B87">
        <w:rPr>
          <w:rFonts w:ascii="Times New Roman" w:eastAsia="Times New Roman" w:hAnsi="Times New Roman" w:cs="Times New Roman"/>
          <w:color w:val="000000"/>
          <w:shd w:val="clear" w:color="auto" w:fill="FFFFFF"/>
        </w:rPr>
        <w:t>K</w:t>
      </w:r>
      <w:r w:rsidR="00AE0849">
        <w:rPr>
          <w:rFonts w:ascii="Times New Roman" w:eastAsia="Times New Roman" w:hAnsi="Times New Roman" w:cs="Times New Roman"/>
          <w:color w:val="000000"/>
          <w:shd w:val="clear" w:color="auto" w:fill="FFFFFF"/>
        </w:rPr>
        <w:t>.</w:t>
      </w:r>
      <w:r w:rsidRPr="00251B87">
        <w:rPr>
          <w:rFonts w:ascii="Times New Roman" w:eastAsia="Times New Roman" w:hAnsi="Times New Roman" w:cs="Times New Roman"/>
          <w:color w:val="000000"/>
          <w:shd w:val="clear" w:color="auto" w:fill="FFFFFF"/>
        </w:rPr>
        <w:t>, Esser</w:t>
      </w:r>
      <w:r w:rsidR="00AE0849">
        <w:rPr>
          <w:rFonts w:ascii="Times New Roman" w:eastAsia="Times New Roman" w:hAnsi="Times New Roman" w:cs="Times New Roman"/>
          <w:color w:val="000000"/>
          <w:shd w:val="clear" w:color="auto" w:fill="FFFFFF"/>
        </w:rPr>
        <w:t>,</w:t>
      </w:r>
      <w:r w:rsidRPr="00251B87">
        <w:rPr>
          <w:rFonts w:ascii="Times New Roman" w:eastAsia="Times New Roman" w:hAnsi="Times New Roman" w:cs="Times New Roman"/>
          <w:color w:val="000000"/>
          <w:shd w:val="clear" w:color="auto" w:fill="FFFFFF"/>
        </w:rPr>
        <w:t xml:space="preserve"> J</w:t>
      </w:r>
      <w:r w:rsidR="00AE0849">
        <w:rPr>
          <w:rFonts w:ascii="Times New Roman" w:eastAsia="Times New Roman" w:hAnsi="Times New Roman" w:cs="Times New Roman"/>
          <w:color w:val="000000"/>
          <w:shd w:val="clear" w:color="auto" w:fill="FFFFFF"/>
        </w:rPr>
        <w:t xml:space="preserve">. </w:t>
      </w:r>
      <w:r w:rsidRPr="00251B87">
        <w:rPr>
          <w:rFonts w:ascii="Times New Roman" w:eastAsia="Times New Roman" w:hAnsi="Times New Roman" w:cs="Times New Roman"/>
          <w:color w:val="000000"/>
          <w:shd w:val="clear" w:color="auto" w:fill="FFFFFF"/>
        </w:rPr>
        <w:t>P</w:t>
      </w:r>
      <w:r w:rsidR="00AE0849">
        <w:rPr>
          <w:rFonts w:ascii="Times New Roman" w:eastAsia="Times New Roman" w:hAnsi="Times New Roman" w:cs="Times New Roman"/>
          <w:color w:val="000000"/>
          <w:shd w:val="clear" w:color="auto" w:fill="FFFFFF"/>
        </w:rPr>
        <w:t>.</w:t>
      </w:r>
      <w:r w:rsidRPr="00251B87">
        <w:rPr>
          <w:rFonts w:ascii="Times New Roman" w:eastAsia="Times New Roman" w:hAnsi="Times New Roman" w:cs="Times New Roman"/>
          <w:color w:val="000000"/>
          <w:shd w:val="clear" w:color="auto" w:fill="FFFFFF"/>
        </w:rPr>
        <w:t>, Pasker</w:t>
      </w:r>
      <w:r w:rsidR="00AE0849">
        <w:rPr>
          <w:rFonts w:ascii="Times New Roman" w:eastAsia="Times New Roman" w:hAnsi="Times New Roman" w:cs="Times New Roman"/>
          <w:color w:val="000000"/>
          <w:shd w:val="clear" w:color="auto" w:fill="FFFFFF"/>
        </w:rPr>
        <w:t xml:space="preserve">, P. </w:t>
      </w:r>
      <w:r w:rsidRPr="00251B87">
        <w:rPr>
          <w:rFonts w:ascii="Times New Roman" w:eastAsia="Times New Roman" w:hAnsi="Times New Roman" w:cs="Times New Roman"/>
          <w:color w:val="000000"/>
          <w:shd w:val="clear" w:color="auto" w:fill="FFFFFF"/>
        </w:rPr>
        <w:t>M</w:t>
      </w:r>
      <w:r w:rsidR="00AE0849">
        <w:rPr>
          <w:rFonts w:ascii="Times New Roman" w:eastAsia="Times New Roman" w:hAnsi="Times New Roman" w:cs="Times New Roman"/>
          <w:color w:val="000000"/>
          <w:shd w:val="clear" w:color="auto" w:fill="FFFFFF"/>
        </w:rPr>
        <w:t>.</w:t>
      </w:r>
      <w:r w:rsidRPr="00251B87">
        <w:rPr>
          <w:rFonts w:ascii="Times New Roman" w:eastAsia="Times New Roman" w:hAnsi="Times New Roman" w:cs="Times New Roman"/>
          <w:color w:val="000000"/>
          <w:shd w:val="clear" w:color="auto" w:fill="FFFFFF"/>
        </w:rPr>
        <w:t>, Sanson-van</w:t>
      </w:r>
      <w:r w:rsidR="00AE0849">
        <w:rPr>
          <w:rFonts w:ascii="Times New Roman" w:eastAsia="Times New Roman" w:hAnsi="Times New Roman" w:cs="Times New Roman"/>
          <w:color w:val="000000"/>
          <w:shd w:val="clear" w:color="auto" w:fill="FFFFFF"/>
        </w:rPr>
        <w:t>,</w:t>
      </w:r>
      <w:r w:rsidRPr="00251B87">
        <w:rPr>
          <w:rFonts w:ascii="Times New Roman" w:eastAsia="Times New Roman" w:hAnsi="Times New Roman" w:cs="Times New Roman"/>
          <w:color w:val="000000"/>
          <w:shd w:val="clear" w:color="auto" w:fill="FFFFFF"/>
        </w:rPr>
        <w:t xml:space="preserve"> Praag M</w:t>
      </w:r>
      <w:r w:rsidR="00AE0849">
        <w:rPr>
          <w:rFonts w:ascii="Times New Roman" w:eastAsia="Times New Roman" w:hAnsi="Times New Roman" w:cs="Times New Roman"/>
          <w:color w:val="000000"/>
          <w:shd w:val="clear" w:color="auto" w:fill="FFFFFF"/>
        </w:rPr>
        <w:t xml:space="preserve">. </w:t>
      </w:r>
      <w:r w:rsidRPr="00251B87">
        <w:rPr>
          <w:rFonts w:ascii="Times New Roman" w:eastAsia="Times New Roman" w:hAnsi="Times New Roman" w:cs="Times New Roman"/>
          <w:color w:val="000000"/>
          <w:shd w:val="clear" w:color="auto" w:fill="FFFFFF"/>
        </w:rPr>
        <w:t>E</w:t>
      </w:r>
      <w:r w:rsidR="00AE0849">
        <w:rPr>
          <w:rFonts w:ascii="Times New Roman" w:eastAsia="Times New Roman" w:hAnsi="Times New Roman" w:cs="Times New Roman"/>
          <w:color w:val="000000"/>
          <w:shd w:val="clear" w:color="auto" w:fill="FFFFFF"/>
        </w:rPr>
        <w:t>.</w:t>
      </w:r>
      <w:r w:rsidRPr="00251B87">
        <w:rPr>
          <w:rFonts w:ascii="Times New Roman" w:eastAsia="Times New Roman" w:hAnsi="Times New Roman" w:cs="Times New Roman"/>
          <w:color w:val="000000"/>
          <w:shd w:val="clear" w:color="auto" w:fill="FFFFFF"/>
        </w:rPr>
        <w:t>, de Klerk</w:t>
      </w:r>
      <w:r w:rsidR="00AE0849">
        <w:rPr>
          <w:rFonts w:ascii="Times New Roman" w:eastAsia="Times New Roman" w:hAnsi="Times New Roman" w:cs="Times New Roman"/>
          <w:color w:val="000000"/>
          <w:shd w:val="clear" w:color="auto" w:fill="FFFFFF"/>
        </w:rPr>
        <w:t xml:space="preserve">, J. </w:t>
      </w:r>
      <w:r w:rsidRPr="00251B87">
        <w:rPr>
          <w:rFonts w:ascii="Times New Roman" w:eastAsia="Times New Roman" w:hAnsi="Times New Roman" w:cs="Times New Roman"/>
          <w:color w:val="000000"/>
          <w:shd w:val="clear" w:color="auto" w:fill="FFFFFF"/>
        </w:rPr>
        <w:t xml:space="preserve">H. </w:t>
      </w:r>
      <w:r w:rsidR="00AE0849">
        <w:rPr>
          <w:rFonts w:ascii="Times New Roman" w:eastAsia="Times New Roman" w:hAnsi="Times New Roman" w:cs="Times New Roman"/>
          <w:color w:val="000000"/>
          <w:shd w:val="clear" w:color="auto" w:fill="FFFFFF"/>
        </w:rPr>
        <w:t xml:space="preserve">(2014). </w:t>
      </w:r>
      <w:r w:rsidRPr="00251B87">
        <w:rPr>
          <w:rFonts w:ascii="Times New Roman" w:eastAsia="Times New Roman" w:hAnsi="Times New Roman" w:cs="Times New Roman"/>
          <w:color w:val="000000"/>
          <w:shd w:val="clear" w:color="auto" w:fill="FFFFFF"/>
        </w:rPr>
        <w:t>Can I-124 PET/CT predict pathological uptake of therapeutic dosages of radioiodine (I-131) in differentiated thyroi</w:t>
      </w:r>
      <w:r w:rsidR="00AE0849">
        <w:rPr>
          <w:rFonts w:ascii="Times New Roman" w:eastAsia="Times New Roman" w:hAnsi="Times New Roman" w:cs="Times New Roman"/>
          <w:color w:val="000000"/>
          <w:shd w:val="clear" w:color="auto" w:fill="FFFFFF"/>
        </w:rPr>
        <w:t>d carcinoma? </w:t>
      </w:r>
      <w:bookmarkStart w:id="0" w:name="_GoBack"/>
      <w:r w:rsidR="00AE0849" w:rsidRPr="00AE0849">
        <w:rPr>
          <w:rFonts w:ascii="Times New Roman" w:eastAsia="Times New Roman" w:hAnsi="Times New Roman" w:cs="Times New Roman"/>
          <w:i/>
          <w:color w:val="000000"/>
          <w:shd w:val="clear" w:color="auto" w:fill="FFFFFF"/>
        </w:rPr>
        <w:t>Adv. Mol. Imaging</w:t>
      </w:r>
      <w:bookmarkEnd w:id="0"/>
      <w:r w:rsidR="00AE0849">
        <w:rPr>
          <w:rFonts w:ascii="Times New Roman" w:eastAsia="Times New Roman" w:hAnsi="Times New Roman" w:cs="Times New Roman"/>
          <w:color w:val="000000"/>
          <w:shd w:val="clear" w:color="auto" w:fill="FFFFFF"/>
        </w:rPr>
        <w:t xml:space="preserve">, </w:t>
      </w:r>
      <w:r w:rsidR="00AE0849" w:rsidRPr="00251B87">
        <w:rPr>
          <w:rFonts w:ascii="Times New Roman" w:eastAsia="Times New Roman" w:hAnsi="Times New Roman" w:cs="Times New Roman"/>
          <w:color w:val="000000"/>
          <w:shd w:val="clear" w:color="auto" w:fill="FFFFFF"/>
        </w:rPr>
        <w:t xml:space="preserve"> </w:t>
      </w:r>
      <w:r w:rsidR="00AE0849">
        <w:rPr>
          <w:rFonts w:ascii="Times New Roman" w:eastAsia="Times New Roman" w:hAnsi="Times New Roman" w:cs="Times New Roman"/>
          <w:color w:val="000000"/>
          <w:shd w:val="clear" w:color="auto" w:fill="FFFFFF"/>
        </w:rPr>
        <w:t xml:space="preserve">(3), </w:t>
      </w:r>
      <w:r w:rsidRPr="00251B87">
        <w:rPr>
          <w:rFonts w:ascii="Times New Roman" w:eastAsia="Times New Roman" w:hAnsi="Times New Roman" w:cs="Times New Roman"/>
          <w:color w:val="000000"/>
          <w:shd w:val="clear" w:color="auto" w:fill="FFFFFF"/>
        </w:rPr>
        <w:t>27–34.</w:t>
      </w:r>
    </w:p>
    <w:p w14:paraId="6D163276" w14:textId="26D124CA" w:rsidR="00AE0849" w:rsidRPr="00AE0849" w:rsidRDefault="00AE0849" w:rsidP="00AE0849">
      <w:pPr>
        <w:pStyle w:val="ListParagraph"/>
        <w:numPr>
          <w:ilvl w:val="0"/>
          <w:numId w:val="2"/>
        </w:numPr>
        <w:rPr>
          <w:rFonts w:ascii="Times New Roman" w:eastAsia="Times New Roman" w:hAnsi="Times New Roman" w:cs="Times New Roman"/>
          <w:sz w:val="20"/>
          <w:szCs w:val="20"/>
        </w:rPr>
      </w:pPr>
      <w:r w:rsidRPr="00AE0849">
        <w:rPr>
          <w:rFonts w:ascii="Times New Roman" w:eastAsia="Times New Roman" w:hAnsi="Times New Roman" w:cs="Times New Roman"/>
          <w:color w:val="000000"/>
          <w:shd w:val="clear" w:color="auto" w:fill="FFFFFF"/>
        </w:rPr>
        <w:t>Lin</w:t>
      </w:r>
      <w:r>
        <w:rPr>
          <w:rFonts w:ascii="Times New Roman" w:eastAsia="Times New Roman" w:hAnsi="Times New Roman" w:cs="Times New Roman"/>
          <w:color w:val="000000"/>
          <w:shd w:val="clear" w:color="auto" w:fill="FFFFFF"/>
        </w:rPr>
        <w:t>,</w:t>
      </w:r>
      <w:r w:rsidRPr="00AE0849">
        <w:rPr>
          <w:rFonts w:ascii="Times New Roman" w:eastAsia="Times New Roman" w:hAnsi="Times New Roman" w:cs="Times New Roman"/>
          <w:color w:val="000000"/>
          <w:shd w:val="clear" w:color="auto" w:fill="FFFFFF"/>
        </w:rPr>
        <w:t xml:space="preserve"> F</w:t>
      </w:r>
      <w:r>
        <w:rPr>
          <w:rFonts w:ascii="Times New Roman" w:eastAsia="Times New Roman" w:hAnsi="Times New Roman" w:cs="Times New Roman"/>
          <w:color w:val="000000"/>
          <w:shd w:val="clear" w:color="auto" w:fill="FFFFFF"/>
        </w:rPr>
        <w:t xml:space="preserve">. </w:t>
      </w:r>
      <w:r w:rsidRPr="00AE0849">
        <w:rPr>
          <w:rFonts w:ascii="Times New Roman" w:eastAsia="Times New Roman" w:hAnsi="Times New Roman" w:cs="Times New Roman"/>
          <w:color w:val="000000"/>
          <w:shd w:val="clear" w:color="auto" w:fill="FFFFFF"/>
        </w:rPr>
        <w:t>I</w:t>
      </w:r>
      <w:r>
        <w:rPr>
          <w:rFonts w:ascii="Times New Roman" w:eastAsia="Times New Roman" w:hAnsi="Times New Roman" w:cs="Times New Roman"/>
          <w:color w:val="000000"/>
          <w:shd w:val="clear" w:color="auto" w:fill="FFFFFF"/>
        </w:rPr>
        <w:t>.</w:t>
      </w:r>
      <w:r w:rsidRPr="00AE0849">
        <w:rPr>
          <w:rFonts w:ascii="Times New Roman" w:eastAsia="Times New Roman" w:hAnsi="Times New Roman" w:cs="Times New Roman"/>
          <w:color w:val="000000"/>
          <w:shd w:val="clear" w:color="auto" w:fill="FFFFFF"/>
        </w:rPr>
        <w:t>, Rao</w:t>
      </w:r>
      <w:r>
        <w:rPr>
          <w:rFonts w:ascii="Times New Roman" w:eastAsia="Times New Roman" w:hAnsi="Times New Roman" w:cs="Times New Roman"/>
          <w:color w:val="000000"/>
          <w:shd w:val="clear" w:color="auto" w:fill="FFFFFF"/>
        </w:rPr>
        <w:t>,</w:t>
      </w:r>
      <w:r w:rsidRPr="00AE0849">
        <w:rPr>
          <w:rFonts w:ascii="Times New Roman" w:eastAsia="Times New Roman" w:hAnsi="Times New Roman" w:cs="Times New Roman"/>
          <w:color w:val="000000"/>
          <w:shd w:val="clear" w:color="auto" w:fill="FFFFFF"/>
        </w:rPr>
        <w:t xml:space="preserve"> J</w:t>
      </w:r>
      <w:r>
        <w:rPr>
          <w:rFonts w:ascii="Times New Roman" w:eastAsia="Times New Roman" w:hAnsi="Times New Roman" w:cs="Times New Roman"/>
          <w:color w:val="000000"/>
          <w:shd w:val="clear" w:color="auto" w:fill="FFFFFF"/>
        </w:rPr>
        <w:t xml:space="preserve">. </w:t>
      </w:r>
      <w:r w:rsidRPr="00AE0849">
        <w:rPr>
          <w:rFonts w:ascii="Times New Roman" w:eastAsia="Times New Roman" w:hAnsi="Times New Roman" w:cs="Times New Roman"/>
          <w:color w:val="000000"/>
          <w:shd w:val="clear" w:color="auto" w:fill="FFFFFF"/>
        </w:rPr>
        <w:t>E</w:t>
      </w:r>
      <w:r>
        <w:rPr>
          <w:rFonts w:ascii="Times New Roman" w:eastAsia="Times New Roman" w:hAnsi="Times New Roman" w:cs="Times New Roman"/>
          <w:color w:val="000000"/>
          <w:shd w:val="clear" w:color="auto" w:fill="FFFFFF"/>
        </w:rPr>
        <w:t>.</w:t>
      </w:r>
      <w:r w:rsidRPr="00AE0849">
        <w:rPr>
          <w:rFonts w:ascii="Times New Roman" w:eastAsia="Times New Roman" w:hAnsi="Times New Roman" w:cs="Times New Roman"/>
          <w:color w:val="000000"/>
          <w:shd w:val="clear" w:color="auto" w:fill="FFFFFF"/>
        </w:rPr>
        <w:t>, Mittra</w:t>
      </w:r>
      <w:r>
        <w:rPr>
          <w:rFonts w:ascii="Times New Roman" w:eastAsia="Times New Roman" w:hAnsi="Times New Roman" w:cs="Times New Roman"/>
          <w:color w:val="000000"/>
          <w:shd w:val="clear" w:color="auto" w:fill="FFFFFF"/>
        </w:rPr>
        <w:t>,</w:t>
      </w:r>
      <w:r w:rsidRPr="00AE0849">
        <w:rPr>
          <w:rFonts w:ascii="Times New Roman" w:eastAsia="Times New Roman" w:hAnsi="Times New Roman" w:cs="Times New Roman"/>
          <w:color w:val="000000"/>
          <w:shd w:val="clear" w:color="auto" w:fill="FFFFFF"/>
        </w:rPr>
        <w:t xml:space="preserve"> E</w:t>
      </w:r>
      <w:r>
        <w:rPr>
          <w:rFonts w:ascii="Times New Roman" w:eastAsia="Times New Roman" w:hAnsi="Times New Roman" w:cs="Times New Roman"/>
          <w:color w:val="000000"/>
          <w:shd w:val="clear" w:color="auto" w:fill="FFFFFF"/>
        </w:rPr>
        <w:t xml:space="preserve">. </w:t>
      </w:r>
      <w:r w:rsidRPr="00AE0849">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w:t>
      </w:r>
      <w:r w:rsidRPr="00AE0849">
        <w:rPr>
          <w:rFonts w:ascii="Times New Roman" w:eastAsia="Times New Roman" w:hAnsi="Times New Roman" w:cs="Times New Roman"/>
          <w:color w:val="000000"/>
          <w:shd w:val="clear" w:color="auto" w:fill="FFFFFF"/>
        </w:rPr>
        <w:t xml:space="preserve">, Nallapareddy K, Chengapa A, et al. </w:t>
      </w:r>
      <w:r>
        <w:rPr>
          <w:rFonts w:ascii="Times New Roman" w:eastAsia="Times New Roman" w:hAnsi="Times New Roman" w:cs="Times New Roman"/>
          <w:color w:val="000000"/>
          <w:shd w:val="clear" w:color="auto" w:fill="FFFFFF"/>
        </w:rPr>
        <w:t xml:space="preserve">(2012). </w:t>
      </w:r>
      <w:r w:rsidRPr="00AE0849">
        <w:rPr>
          <w:rFonts w:ascii="Times New Roman" w:eastAsia="Times New Roman" w:hAnsi="Times New Roman" w:cs="Times New Roman"/>
          <w:color w:val="000000"/>
          <w:shd w:val="clear" w:color="auto" w:fill="FFFFFF"/>
        </w:rPr>
        <w:t>Prospective comparison of combined </w:t>
      </w:r>
      <w:r w:rsidRPr="00AE0849">
        <w:rPr>
          <w:rFonts w:ascii="Times New Roman" w:eastAsia="Times New Roman" w:hAnsi="Times New Roman" w:cs="Times New Roman"/>
          <w:color w:val="000000"/>
          <w:sz w:val="17"/>
          <w:szCs w:val="17"/>
          <w:shd w:val="clear" w:color="auto" w:fill="FFFFFF"/>
          <w:vertAlign w:val="superscript"/>
        </w:rPr>
        <w:t>18</w:t>
      </w:r>
      <w:r w:rsidRPr="00AE0849">
        <w:rPr>
          <w:rFonts w:ascii="Times New Roman" w:eastAsia="Times New Roman" w:hAnsi="Times New Roman" w:cs="Times New Roman"/>
          <w:color w:val="000000"/>
          <w:shd w:val="clear" w:color="auto" w:fill="FFFFFF"/>
        </w:rPr>
        <w:t>F-FDG and </w:t>
      </w:r>
      <w:r w:rsidRPr="00AE0849">
        <w:rPr>
          <w:rFonts w:ascii="Times New Roman" w:eastAsia="Times New Roman" w:hAnsi="Times New Roman" w:cs="Times New Roman"/>
          <w:color w:val="000000"/>
          <w:sz w:val="17"/>
          <w:szCs w:val="17"/>
          <w:shd w:val="clear" w:color="auto" w:fill="FFFFFF"/>
          <w:vertAlign w:val="superscript"/>
        </w:rPr>
        <w:t>18</w:t>
      </w:r>
      <w:r w:rsidRPr="00AE0849">
        <w:rPr>
          <w:rFonts w:ascii="Times New Roman" w:eastAsia="Times New Roman" w:hAnsi="Times New Roman" w:cs="Times New Roman"/>
          <w:color w:val="000000"/>
          <w:shd w:val="clear" w:color="auto" w:fill="FFFFFF"/>
        </w:rPr>
        <w:t>F-NAF PET/CT versus </w:t>
      </w:r>
      <w:r w:rsidRPr="00AE0849">
        <w:rPr>
          <w:rFonts w:ascii="Times New Roman" w:eastAsia="Times New Roman" w:hAnsi="Times New Roman" w:cs="Times New Roman"/>
          <w:color w:val="000000"/>
          <w:sz w:val="17"/>
          <w:szCs w:val="17"/>
          <w:shd w:val="clear" w:color="auto" w:fill="FFFFFF"/>
          <w:vertAlign w:val="superscript"/>
        </w:rPr>
        <w:t>18</w:t>
      </w:r>
      <w:r w:rsidRPr="00AE0849">
        <w:rPr>
          <w:rFonts w:ascii="Times New Roman" w:eastAsia="Times New Roman" w:hAnsi="Times New Roman" w:cs="Times New Roman"/>
          <w:color w:val="000000"/>
          <w:shd w:val="clear" w:color="auto" w:fill="FFFFFF"/>
        </w:rPr>
        <w:t>F-FDG PET/CT imaging for detection of malignancy. </w:t>
      </w:r>
      <w:r w:rsidRPr="00AE0849">
        <w:rPr>
          <w:rFonts w:ascii="Times New Roman" w:eastAsia="Times New Roman" w:hAnsi="Times New Roman" w:cs="Times New Roman"/>
          <w:i/>
          <w:color w:val="000000"/>
          <w:shd w:val="clear" w:color="auto" w:fill="FFFFFF"/>
        </w:rPr>
        <w:t>Eur. J. Nucl</w:t>
      </w:r>
      <w:r>
        <w:rPr>
          <w:rFonts w:ascii="Times New Roman" w:eastAsia="Times New Roman" w:hAnsi="Times New Roman" w:cs="Times New Roman"/>
          <w:color w:val="000000"/>
          <w:shd w:val="clear" w:color="auto" w:fill="FFFFFF"/>
        </w:rPr>
        <w:t xml:space="preserve">. Med. Mol. Imaging, </w:t>
      </w:r>
      <w:r w:rsidRPr="00AE0849">
        <w:rPr>
          <w:rFonts w:ascii="Times New Roman" w:eastAsia="Times New Roman" w:hAnsi="Times New Roman" w:cs="Times New Roman"/>
          <w:color w:val="000000"/>
          <w:shd w:val="clear" w:color="auto" w:fill="FFFFFF"/>
        </w:rPr>
        <w:t xml:space="preserve"> 39</w:t>
      </w:r>
      <w:r>
        <w:rPr>
          <w:rFonts w:ascii="Times New Roman" w:eastAsia="Times New Roman" w:hAnsi="Times New Roman" w:cs="Times New Roman"/>
          <w:color w:val="000000"/>
          <w:shd w:val="clear" w:color="auto" w:fill="FFFFFF"/>
        </w:rPr>
        <w:t xml:space="preserve">(2), </w:t>
      </w:r>
      <w:r w:rsidRPr="00AE0849">
        <w:rPr>
          <w:rFonts w:ascii="Times New Roman" w:eastAsia="Times New Roman" w:hAnsi="Times New Roman" w:cs="Times New Roman"/>
          <w:color w:val="000000"/>
          <w:shd w:val="clear" w:color="auto" w:fill="FFFFFF"/>
        </w:rPr>
        <w:t>262–270. </w:t>
      </w:r>
    </w:p>
    <w:p w14:paraId="422955E4" w14:textId="45D1C317" w:rsidR="00AE0849" w:rsidRPr="00AE0849" w:rsidRDefault="00AE0849" w:rsidP="00AE0849">
      <w:pPr>
        <w:pStyle w:val="ListParagraph"/>
        <w:numPr>
          <w:ilvl w:val="0"/>
          <w:numId w:val="2"/>
        </w:numPr>
        <w:rPr>
          <w:rFonts w:ascii="Times New Roman" w:eastAsia="Times New Roman" w:hAnsi="Times New Roman" w:cs="Times New Roman"/>
          <w:sz w:val="20"/>
          <w:szCs w:val="20"/>
        </w:rPr>
      </w:pPr>
      <w:r w:rsidRPr="00AE0849">
        <w:rPr>
          <w:rFonts w:ascii="Times New Roman" w:eastAsia="Times New Roman" w:hAnsi="Times New Roman" w:cs="Times New Roman"/>
          <w:color w:val="000000"/>
          <w:shd w:val="clear" w:color="auto" w:fill="FFFFFF"/>
        </w:rPr>
        <w:t>Kadrmas</w:t>
      </w:r>
      <w:r>
        <w:rPr>
          <w:rFonts w:ascii="Times New Roman" w:eastAsia="Times New Roman" w:hAnsi="Times New Roman" w:cs="Times New Roman"/>
          <w:color w:val="000000"/>
          <w:shd w:val="clear" w:color="auto" w:fill="FFFFFF"/>
        </w:rPr>
        <w:t>,</w:t>
      </w:r>
      <w:r w:rsidRPr="00AE0849">
        <w:rPr>
          <w:rFonts w:ascii="Times New Roman" w:eastAsia="Times New Roman" w:hAnsi="Times New Roman" w:cs="Times New Roman"/>
          <w:color w:val="000000"/>
          <w:shd w:val="clear" w:color="auto" w:fill="FFFFFF"/>
        </w:rPr>
        <w:t xml:space="preserve"> D</w:t>
      </w:r>
      <w:r>
        <w:rPr>
          <w:rFonts w:ascii="Times New Roman" w:eastAsia="Times New Roman" w:hAnsi="Times New Roman" w:cs="Times New Roman"/>
          <w:color w:val="000000"/>
          <w:shd w:val="clear" w:color="auto" w:fill="FFFFFF"/>
        </w:rPr>
        <w:t xml:space="preserve">. </w:t>
      </w:r>
      <w:r w:rsidRPr="00AE0849">
        <w:rPr>
          <w:rFonts w:ascii="Times New Roman" w:eastAsia="Times New Roman" w:hAnsi="Times New Roman" w:cs="Times New Roman"/>
          <w:color w:val="000000"/>
          <w:shd w:val="clear" w:color="auto" w:fill="FFFFFF"/>
        </w:rPr>
        <w:t>J</w:t>
      </w:r>
      <w:r>
        <w:rPr>
          <w:rFonts w:ascii="Times New Roman" w:eastAsia="Times New Roman" w:hAnsi="Times New Roman" w:cs="Times New Roman"/>
          <w:color w:val="000000"/>
          <w:shd w:val="clear" w:color="auto" w:fill="FFFFFF"/>
        </w:rPr>
        <w:t>.</w:t>
      </w:r>
      <w:r w:rsidRPr="00AE0849">
        <w:rPr>
          <w:rFonts w:ascii="Times New Roman" w:eastAsia="Times New Roman" w:hAnsi="Times New Roman" w:cs="Times New Roman"/>
          <w:color w:val="000000"/>
          <w:shd w:val="clear" w:color="auto" w:fill="FFFFFF"/>
        </w:rPr>
        <w:t>, Rust</w:t>
      </w:r>
      <w:r>
        <w:rPr>
          <w:rFonts w:ascii="Times New Roman" w:eastAsia="Times New Roman" w:hAnsi="Times New Roman" w:cs="Times New Roman"/>
          <w:color w:val="000000"/>
          <w:shd w:val="clear" w:color="auto" w:fill="FFFFFF"/>
        </w:rPr>
        <w:t>,</w:t>
      </w:r>
      <w:r w:rsidRPr="00AE0849">
        <w:rPr>
          <w:rFonts w:ascii="Times New Roman" w:eastAsia="Times New Roman" w:hAnsi="Times New Roman" w:cs="Times New Roman"/>
          <w:color w:val="000000"/>
          <w:shd w:val="clear" w:color="auto" w:fill="FFFFFF"/>
        </w:rPr>
        <w:t xml:space="preserve"> T</w:t>
      </w:r>
      <w:r>
        <w:rPr>
          <w:rFonts w:ascii="Times New Roman" w:eastAsia="Times New Roman" w:hAnsi="Times New Roman" w:cs="Times New Roman"/>
          <w:color w:val="000000"/>
          <w:shd w:val="clear" w:color="auto" w:fill="FFFFFF"/>
        </w:rPr>
        <w:t xml:space="preserve">. </w:t>
      </w:r>
      <w:r w:rsidRPr="00AE0849">
        <w:rPr>
          <w:rFonts w:ascii="Times New Roman" w:eastAsia="Times New Roman" w:hAnsi="Times New Roman" w:cs="Times New Roman"/>
          <w:color w:val="000000"/>
          <w:shd w:val="clear" w:color="auto" w:fill="FFFFFF"/>
        </w:rPr>
        <w:t>C</w:t>
      </w:r>
      <w:r>
        <w:rPr>
          <w:rFonts w:ascii="Times New Roman" w:eastAsia="Times New Roman" w:hAnsi="Times New Roman" w:cs="Times New Roman"/>
          <w:color w:val="000000"/>
          <w:shd w:val="clear" w:color="auto" w:fill="FFFFFF"/>
        </w:rPr>
        <w:t>.</w:t>
      </w:r>
      <w:r w:rsidRPr="00AE0849">
        <w:rPr>
          <w:rFonts w:ascii="Times New Roman" w:eastAsia="Times New Roman" w:hAnsi="Times New Roman" w:cs="Times New Roman"/>
          <w:color w:val="000000"/>
          <w:shd w:val="clear" w:color="auto" w:fill="FFFFFF"/>
        </w:rPr>
        <w:t>, Hoffman</w:t>
      </w:r>
      <w:r>
        <w:rPr>
          <w:rFonts w:ascii="Times New Roman" w:eastAsia="Times New Roman" w:hAnsi="Times New Roman" w:cs="Times New Roman"/>
          <w:color w:val="000000"/>
          <w:shd w:val="clear" w:color="auto" w:fill="FFFFFF"/>
        </w:rPr>
        <w:t>,</w:t>
      </w:r>
      <w:r w:rsidRPr="00AE0849">
        <w:rPr>
          <w:rFonts w:ascii="Times New Roman" w:eastAsia="Times New Roman" w:hAnsi="Times New Roman" w:cs="Times New Roman"/>
          <w:color w:val="000000"/>
          <w:shd w:val="clear" w:color="auto" w:fill="FFFFFF"/>
        </w:rPr>
        <w:t xml:space="preserve"> J</w:t>
      </w:r>
      <w:r>
        <w:rPr>
          <w:rFonts w:ascii="Times New Roman" w:eastAsia="Times New Roman" w:hAnsi="Times New Roman" w:cs="Times New Roman"/>
          <w:color w:val="000000"/>
          <w:shd w:val="clear" w:color="auto" w:fill="FFFFFF"/>
        </w:rPr>
        <w:t xml:space="preserve">. </w:t>
      </w:r>
      <w:r w:rsidRPr="00AE0849">
        <w:rPr>
          <w:rFonts w:ascii="Times New Roman" w:eastAsia="Times New Roman" w:hAnsi="Times New Roman" w:cs="Times New Roman"/>
          <w:color w:val="000000"/>
          <w:shd w:val="clear" w:color="auto" w:fill="FFFFFF"/>
        </w:rPr>
        <w:t xml:space="preserve">M. </w:t>
      </w:r>
      <w:r>
        <w:rPr>
          <w:rFonts w:ascii="Times New Roman" w:eastAsia="Times New Roman" w:hAnsi="Times New Roman" w:cs="Times New Roman"/>
          <w:color w:val="000000"/>
          <w:shd w:val="clear" w:color="auto" w:fill="FFFFFF"/>
        </w:rPr>
        <w:t xml:space="preserve">(2013). </w:t>
      </w:r>
      <w:r w:rsidRPr="00AE0849">
        <w:rPr>
          <w:rFonts w:ascii="Times New Roman" w:eastAsia="Times New Roman" w:hAnsi="Times New Roman" w:cs="Times New Roman"/>
          <w:color w:val="000000"/>
          <w:shd w:val="clear" w:color="auto" w:fill="FFFFFF"/>
        </w:rPr>
        <w:t>Single-scan dual-tracer FLT+FDG PET tumor characterization. </w:t>
      </w:r>
      <w:r w:rsidRPr="00AE0849">
        <w:rPr>
          <w:rFonts w:ascii="Times New Roman" w:eastAsia="Times New Roman" w:hAnsi="Times New Roman" w:cs="Times New Roman"/>
          <w:i/>
          <w:color w:val="000000"/>
          <w:shd w:val="clear" w:color="auto" w:fill="FFFFFF"/>
        </w:rPr>
        <w:t>Phys. Med. Biol</w:t>
      </w:r>
      <w:r>
        <w:rPr>
          <w:rFonts w:ascii="Times New Roman" w:eastAsia="Times New Roman" w:hAnsi="Times New Roman" w:cs="Times New Roman"/>
          <w:color w:val="000000"/>
          <w:shd w:val="clear" w:color="auto" w:fill="FFFFFF"/>
        </w:rPr>
        <w:t xml:space="preserve">, </w:t>
      </w:r>
      <w:r w:rsidRPr="00AE0849">
        <w:rPr>
          <w:rFonts w:ascii="Times New Roman" w:eastAsia="Times New Roman" w:hAnsi="Times New Roman" w:cs="Times New Roman"/>
          <w:color w:val="000000"/>
          <w:shd w:val="clear" w:color="auto" w:fill="FFFFFF"/>
        </w:rPr>
        <w:t>58</w:t>
      </w:r>
      <w:r>
        <w:rPr>
          <w:rFonts w:ascii="Times New Roman" w:eastAsia="Times New Roman" w:hAnsi="Times New Roman" w:cs="Times New Roman"/>
          <w:color w:val="000000"/>
          <w:shd w:val="clear" w:color="auto" w:fill="FFFFFF"/>
        </w:rPr>
        <w:t xml:space="preserve">(3), </w:t>
      </w:r>
      <w:r w:rsidRPr="00AE0849">
        <w:rPr>
          <w:rFonts w:ascii="Times New Roman" w:eastAsia="Times New Roman" w:hAnsi="Times New Roman" w:cs="Times New Roman"/>
          <w:color w:val="000000"/>
          <w:shd w:val="clear" w:color="auto" w:fill="FFFFFF"/>
        </w:rPr>
        <w:t>429–449.</w:t>
      </w:r>
    </w:p>
    <w:p w14:paraId="7C9BE5EC" w14:textId="77777777" w:rsidR="00251B87" w:rsidRPr="00251B87" w:rsidRDefault="00251B87" w:rsidP="00AE0849">
      <w:pPr>
        <w:pStyle w:val="ListParagraph"/>
        <w:rPr>
          <w:rFonts w:ascii="Times New Roman" w:eastAsia="Times New Roman" w:hAnsi="Times New Roman" w:cs="Times New Roman"/>
          <w:sz w:val="20"/>
          <w:szCs w:val="20"/>
        </w:rPr>
      </w:pPr>
    </w:p>
    <w:p w14:paraId="6C3C3827" w14:textId="77777777" w:rsidR="00251B87" w:rsidRPr="00251B87" w:rsidRDefault="00251B87" w:rsidP="00251B87">
      <w:pPr>
        <w:spacing w:line="360" w:lineRule="auto"/>
        <w:ind w:left="360"/>
        <w:jc w:val="both"/>
        <w:rPr>
          <w:rFonts w:ascii="Times New Roman" w:hAnsi="Times New Roman" w:cs="Times New Roman"/>
        </w:rPr>
      </w:pPr>
    </w:p>
    <w:sectPr w:rsidR="00251B87" w:rsidRPr="00251B87" w:rsidSect="00E151CE">
      <w:headerReference w:type="even" r:id="rId8"/>
      <w:headerReference w:type="default" r:id="rId9"/>
      <w:pgSz w:w="12240" w:h="15840"/>
      <w:pgMar w:top="1440" w:right="1800" w:bottom="1440" w:left="180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2CA0A" w14:textId="77777777" w:rsidR="00251B87" w:rsidRDefault="00251B87" w:rsidP="00DE1276">
      <w:r>
        <w:separator/>
      </w:r>
    </w:p>
  </w:endnote>
  <w:endnote w:type="continuationSeparator" w:id="0">
    <w:p w14:paraId="29E6A35A" w14:textId="77777777" w:rsidR="00251B87" w:rsidRDefault="00251B87" w:rsidP="00DE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EB1DF" w14:textId="77777777" w:rsidR="00251B87" w:rsidRDefault="00251B87" w:rsidP="00DE1276">
      <w:r>
        <w:separator/>
      </w:r>
    </w:p>
  </w:footnote>
  <w:footnote w:type="continuationSeparator" w:id="0">
    <w:p w14:paraId="35457997" w14:textId="77777777" w:rsidR="00251B87" w:rsidRDefault="00251B87" w:rsidP="00DE12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829AA" w14:textId="77777777" w:rsidR="00251B87" w:rsidRDefault="00251B87" w:rsidP="00251B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033321" w14:textId="77777777" w:rsidR="00251B87" w:rsidRDefault="00251B87" w:rsidP="00DE127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7BFFC" w14:textId="77777777" w:rsidR="00251B87" w:rsidRDefault="00251B87" w:rsidP="00251B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0849">
      <w:rPr>
        <w:rStyle w:val="PageNumber"/>
        <w:noProof/>
      </w:rPr>
      <w:t>1</w:t>
    </w:r>
    <w:r>
      <w:rPr>
        <w:rStyle w:val="PageNumber"/>
      </w:rPr>
      <w:fldChar w:fldCharType="end"/>
    </w:r>
  </w:p>
  <w:p w14:paraId="4ECCFFC9" w14:textId="77777777" w:rsidR="00251B87" w:rsidRDefault="00251B87" w:rsidP="00DE127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24C94"/>
    <w:multiLevelType w:val="hybridMultilevel"/>
    <w:tmpl w:val="7E3E8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A47526"/>
    <w:multiLevelType w:val="hybridMultilevel"/>
    <w:tmpl w:val="10EE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76"/>
    <w:rsid w:val="00251B87"/>
    <w:rsid w:val="00380FF6"/>
    <w:rsid w:val="004F3E88"/>
    <w:rsid w:val="00A436A1"/>
    <w:rsid w:val="00AE0849"/>
    <w:rsid w:val="00C12DE3"/>
    <w:rsid w:val="00DE1276"/>
    <w:rsid w:val="00E15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B2B9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276"/>
    <w:pPr>
      <w:tabs>
        <w:tab w:val="center" w:pos="4320"/>
        <w:tab w:val="right" w:pos="8640"/>
      </w:tabs>
    </w:pPr>
  </w:style>
  <w:style w:type="character" w:customStyle="1" w:styleId="HeaderChar">
    <w:name w:val="Header Char"/>
    <w:basedOn w:val="DefaultParagraphFont"/>
    <w:link w:val="Header"/>
    <w:uiPriority w:val="99"/>
    <w:rsid w:val="00DE1276"/>
  </w:style>
  <w:style w:type="character" w:styleId="PageNumber">
    <w:name w:val="page number"/>
    <w:basedOn w:val="DefaultParagraphFont"/>
    <w:uiPriority w:val="99"/>
    <w:semiHidden/>
    <w:unhideWhenUsed/>
    <w:rsid w:val="00DE1276"/>
  </w:style>
  <w:style w:type="paragraph" w:styleId="ListParagraph">
    <w:name w:val="List Paragraph"/>
    <w:basedOn w:val="Normal"/>
    <w:uiPriority w:val="34"/>
    <w:qFormat/>
    <w:rsid w:val="00380FF6"/>
    <w:pPr>
      <w:ind w:left="720"/>
      <w:contextualSpacing/>
    </w:pPr>
  </w:style>
  <w:style w:type="character" w:customStyle="1" w:styleId="ref-journal">
    <w:name w:val="ref-journal"/>
    <w:basedOn w:val="DefaultParagraphFont"/>
    <w:rsid w:val="00251B87"/>
  </w:style>
  <w:style w:type="character" w:customStyle="1" w:styleId="ref-vol">
    <w:name w:val="ref-vol"/>
    <w:basedOn w:val="DefaultParagraphFont"/>
    <w:rsid w:val="00251B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276"/>
    <w:pPr>
      <w:tabs>
        <w:tab w:val="center" w:pos="4320"/>
        <w:tab w:val="right" w:pos="8640"/>
      </w:tabs>
    </w:pPr>
  </w:style>
  <w:style w:type="character" w:customStyle="1" w:styleId="HeaderChar">
    <w:name w:val="Header Char"/>
    <w:basedOn w:val="DefaultParagraphFont"/>
    <w:link w:val="Header"/>
    <w:uiPriority w:val="99"/>
    <w:rsid w:val="00DE1276"/>
  </w:style>
  <w:style w:type="character" w:styleId="PageNumber">
    <w:name w:val="page number"/>
    <w:basedOn w:val="DefaultParagraphFont"/>
    <w:uiPriority w:val="99"/>
    <w:semiHidden/>
    <w:unhideWhenUsed/>
    <w:rsid w:val="00DE1276"/>
  </w:style>
  <w:style w:type="paragraph" w:styleId="ListParagraph">
    <w:name w:val="List Paragraph"/>
    <w:basedOn w:val="Normal"/>
    <w:uiPriority w:val="34"/>
    <w:qFormat/>
    <w:rsid w:val="00380FF6"/>
    <w:pPr>
      <w:ind w:left="720"/>
      <w:contextualSpacing/>
    </w:pPr>
  </w:style>
  <w:style w:type="character" w:customStyle="1" w:styleId="ref-journal">
    <w:name w:val="ref-journal"/>
    <w:basedOn w:val="DefaultParagraphFont"/>
    <w:rsid w:val="00251B87"/>
  </w:style>
  <w:style w:type="character" w:customStyle="1" w:styleId="ref-vol">
    <w:name w:val="ref-vol"/>
    <w:basedOn w:val="DefaultParagraphFont"/>
    <w:rsid w:val="00251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6195">
      <w:bodyDiv w:val="1"/>
      <w:marLeft w:val="0"/>
      <w:marRight w:val="0"/>
      <w:marTop w:val="0"/>
      <w:marBottom w:val="0"/>
      <w:divBdr>
        <w:top w:val="none" w:sz="0" w:space="0" w:color="auto"/>
        <w:left w:val="none" w:sz="0" w:space="0" w:color="auto"/>
        <w:bottom w:val="none" w:sz="0" w:space="0" w:color="auto"/>
        <w:right w:val="none" w:sz="0" w:space="0" w:color="auto"/>
      </w:divBdr>
    </w:div>
    <w:div w:id="208884982">
      <w:bodyDiv w:val="1"/>
      <w:marLeft w:val="0"/>
      <w:marRight w:val="0"/>
      <w:marTop w:val="0"/>
      <w:marBottom w:val="0"/>
      <w:divBdr>
        <w:top w:val="none" w:sz="0" w:space="0" w:color="auto"/>
        <w:left w:val="none" w:sz="0" w:space="0" w:color="auto"/>
        <w:bottom w:val="none" w:sz="0" w:space="0" w:color="auto"/>
        <w:right w:val="none" w:sz="0" w:space="0" w:color="auto"/>
      </w:divBdr>
    </w:div>
    <w:div w:id="3165422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367</Words>
  <Characters>2095</Characters>
  <Application>Microsoft Macintosh Word</Application>
  <DocSecurity>0</DocSecurity>
  <Lines>17</Lines>
  <Paragraphs>4</Paragraphs>
  <ScaleCrop>false</ScaleCrop>
  <Company>art</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6</cp:revision>
  <dcterms:created xsi:type="dcterms:W3CDTF">2019-12-03T11:12:00Z</dcterms:created>
  <dcterms:modified xsi:type="dcterms:W3CDTF">2019-12-03T11:36:00Z</dcterms:modified>
</cp:coreProperties>
</file>