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C6584B" w:rsidRDefault="00C6584B" w:rsidP="003B0889">
      <w:pPr>
        <w:spacing w:after="0" w:line="480" w:lineRule="auto"/>
        <w:jc w:val="center"/>
        <w:rPr>
          <w:rFonts w:asciiTheme="majorBidi" w:hAnsiTheme="majorBidi" w:cstheme="majorBidi"/>
          <w:sz w:val="24"/>
          <w:szCs w:val="24"/>
        </w:rPr>
      </w:pPr>
    </w:p>
    <w:p w:rsidR="003B0889" w:rsidRDefault="0085278B"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Introduction Research and EBP</w:t>
      </w:r>
    </w:p>
    <w:p w:rsidR="003B0889" w:rsidRDefault="0085278B"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Writer]</w:t>
      </w:r>
    </w:p>
    <w:p w:rsidR="003B0889" w:rsidRDefault="0085278B"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Institution]</w:t>
      </w: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43377E" w:rsidRDefault="0085278B" w:rsidP="00874156">
      <w:pPr>
        <w:spacing w:after="0" w:line="480" w:lineRule="auto"/>
        <w:jc w:val="center"/>
        <w:rPr>
          <w:rFonts w:asciiTheme="majorBidi" w:hAnsiTheme="majorBidi" w:cstheme="majorBidi"/>
          <w:sz w:val="24"/>
          <w:szCs w:val="24"/>
        </w:rPr>
      </w:pPr>
      <w:r>
        <w:rPr>
          <w:rFonts w:asciiTheme="majorBidi" w:hAnsiTheme="majorBidi" w:cstheme="majorBidi"/>
          <w:sz w:val="24"/>
          <w:szCs w:val="24"/>
        </w:rPr>
        <w:lastRenderedPageBreak/>
        <w:t>Introduction Research and EBP</w:t>
      </w:r>
    </w:p>
    <w:p w:rsidR="00874156" w:rsidRDefault="00874156" w:rsidP="000F46A5">
      <w:pPr>
        <w:spacing w:after="0" w:line="480" w:lineRule="auto"/>
        <w:rPr>
          <w:rFonts w:asciiTheme="majorBidi" w:hAnsiTheme="majorBidi" w:cstheme="majorBidi"/>
          <w:sz w:val="24"/>
          <w:szCs w:val="24"/>
        </w:rPr>
      </w:pPr>
    </w:p>
    <w:p w:rsidR="00896E4E" w:rsidRDefault="0085278B" w:rsidP="000F46A5">
      <w:pPr>
        <w:spacing w:line="480" w:lineRule="auto"/>
        <w:jc w:val="center"/>
        <w:rPr>
          <w:rFonts w:ascii="Times New Roman" w:hAnsi="Times New Roman" w:cs="Times New Roman"/>
          <w:b/>
          <w:sz w:val="24"/>
          <w:szCs w:val="24"/>
        </w:rPr>
      </w:pPr>
      <w:r w:rsidRPr="00433DDF">
        <w:rPr>
          <w:rFonts w:ascii="Times New Roman" w:hAnsi="Times New Roman" w:cs="Times New Roman"/>
          <w:b/>
          <w:sz w:val="24"/>
          <w:szCs w:val="24"/>
        </w:rPr>
        <w:t xml:space="preserve">Describe what is meant by original research. What is the difference between original research versus the material collected as part of the “homework” for writing a paper or preparing a </w:t>
      </w:r>
      <w:r w:rsidR="00FB6EF1" w:rsidRPr="00433DDF">
        <w:rPr>
          <w:rFonts w:ascii="Times New Roman" w:hAnsi="Times New Roman" w:cs="Times New Roman"/>
          <w:b/>
          <w:sz w:val="24"/>
          <w:szCs w:val="24"/>
        </w:rPr>
        <w:t>project?</w:t>
      </w:r>
      <w:r w:rsidRPr="00433DDF">
        <w:rPr>
          <w:rFonts w:ascii="Times New Roman" w:hAnsi="Times New Roman" w:cs="Times New Roman"/>
          <w:b/>
          <w:sz w:val="24"/>
          <w:szCs w:val="24"/>
        </w:rPr>
        <w:t xml:space="preserve"> For example, when you complete the evidence-based poster for t</w:t>
      </w:r>
      <w:r w:rsidRPr="00433DDF">
        <w:rPr>
          <w:rFonts w:ascii="Times New Roman" w:hAnsi="Times New Roman" w:cs="Times New Roman"/>
          <w:b/>
          <w:sz w:val="24"/>
          <w:szCs w:val="24"/>
        </w:rPr>
        <w:t>his course, have you engaged in original research? Explain your answer.</w:t>
      </w:r>
    </w:p>
    <w:p w:rsidR="00896E4E" w:rsidRPr="00510760" w:rsidRDefault="0085278B" w:rsidP="000F46A5">
      <w:pPr>
        <w:spacing w:line="480" w:lineRule="auto"/>
        <w:rPr>
          <w:rFonts w:ascii="Times New Roman" w:hAnsi="Times New Roman" w:cs="Times New Roman"/>
          <w:sz w:val="24"/>
          <w:szCs w:val="24"/>
        </w:rPr>
      </w:pPr>
      <w:r>
        <w:rPr>
          <w:rFonts w:ascii="Times New Roman" w:hAnsi="Times New Roman" w:cs="Times New Roman"/>
          <w:sz w:val="24"/>
          <w:szCs w:val="24"/>
        </w:rPr>
        <w:tab/>
      </w:r>
      <w:r w:rsidR="00CB6124">
        <w:rPr>
          <w:rFonts w:ascii="Times New Roman" w:hAnsi="Times New Roman" w:cs="Times New Roman"/>
          <w:sz w:val="24"/>
          <w:szCs w:val="24"/>
        </w:rPr>
        <w:t>Or</w:t>
      </w:r>
      <w:r w:rsidR="00672C0A">
        <w:rPr>
          <w:rFonts w:ascii="Times New Roman" w:hAnsi="Times New Roman" w:cs="Times New Roman"/>
          <w:sz w:val="24"/>
          <w:szCs w:val="24"/>
        </w:rPr>
        <w:t>iginal research is a description of</w:t>
      </w:r>
      <w:r w:rsidR="00CB6124">
        <w:rPr>
          <w:rFonts w:ascii="Times New Roman" w:hAnsi="Times New Roman" w:cs="Times New Roman"/>
          <w:sz w:val="24"/>
          <w:szCs w:val="24"/>
        </w:rPr>
        <w:t xml:space="preserve"> study </w:t>
      </w:r>
      <w:r w:rsidR="00672C0A">
        <w:rPr>
          <w:rFonts w:ascii="Times New Roman" w:hAnsi="Times New Roman" w:cs="Times New Roman"/>
          <w:sz w:val="24"/>
          <w:szCs w:val="24"/>
        </w:rPr>
        <w:t xml:space="preserve">which is </w:t>
      </w:r>
      <w:r w:rsidR="00CB6124">
        <w:rPr>
          <w:rFonts w:ascii="Times New Roman" w:hAnsi="Times New Roman" w:cs="Times New Roman"/>
          <w:sz w:val="24"/>
          <w:szCs w:val="24"/>
        </w:rPr>
        <w:t xml:space="preserve">written by the researchers who actually did the study. The researchers describe the purpose of their study, </w:t>
      </w:r>
      <w:r w:rsidR="00672C0A">
        <w:rPr>
          <w:rFonts w:ascii="Times New Roman" w:hAnsi="Times New Roman" w:cs="Times New Roman"/>
          <w:sz w:val="24"/>
          <w:szCs w:val="24"/>
        </w:rPr>
        <w:t>hypothesis, and methodologies in their research</w:t>
      </w:r>
      <w:r w:rsidR="00CB6124">
        <w:rPr>
          <w:rFonts w:ascii="Times New Roman" w:hAnsi="Times New Roman" w:cs="Times New Roman"/>
          <w:sz w:val="24"/>
          <w:szCs w:val="24"/>
        </w:rPr>
        <w:t xml:space="preserve">. They explain their research methods which they apply for finding results and predict the future of the research in original research. </w:t>
      </w:r>
      <w:r w:rsidR="009E6EDE">
        <w:rPr>
          <w:rFonts w:ascii="Times New Roman" w:hAnsi="Times New Roman" w:cs="Times New Roman"/>
          <w:sz w:val="24"/>
          <w:szCs w:val="24"/>
        </w:rPr>
        <w:t>An original source is considered a primary resource.</w:t>
      </w:r>
      <w:r w:rsidR="00475C67">
        <w:rPr>
          <w:rFonts w:ascii="Times New Roman" w:hAnsi="Times New Roman" w:cs="Times New Roman"/>
          <w:sz w:val="24"/>
          <w:szCs w:val="24"/>
        </w:rPr>
        <w:t xml:space="preserve"> The difference between original </w:t>
      </w:r>
      <w:r w:rsidR="009C1F2D">
        <w:rPr>
          <w:rFonts w:ascii="Times New Roman" w:hAnsi="Times New Roman" w:cs="Times New Roman"/>
          <w:sz w:val="24"/>
          <w:szCs w:val="24"/>
        </w:rPr>
        <w:t>researches</w:t>
      </w:r>
      <w:r w:rsidR="00475C67">
        <w:rPr>
          <w:rFonts w:ascii="Times New Roman" w:hAnsi="Times New Roman" w:cs="Times New Roman"/>
          <w:sz w:val="24"/>
          <w:szCs w:val="24"/>
        </w:rPr>
        <w:t xml:space="preserve"> versus the material collected as part of the homework for writing a paper is that in o</w:t>
      </w:r>
      <w:r w:rsidR="006978B7">
        <w:rPr>
          <w:rFonts w:ascii="Times New Roman" w:hAnsi="Times New Roman" w:cs="Times New Roman"/>
          <w:sz w:val="24"/>
          <w:szCs w:val="24"/>
        </w:rPr>
        <w:t>riginal research you need to collect information</w:t>
      </w:r>
      <w:r w:rsidR="009C1F2D">
        <w:rPr>
          <w:rFonts w:ascii="Times New Roman" w:hAnsi="Times New Roman" w:cs="Times New Roman"/>
          <w:sz w:val="24"/>
          <w:szCs w:val="24"/>
        </w:rPr>
        <w:t xml:space="preserve"> to prepare and complete original research while for writing a paper you need to research all by yourself. Original research takes more time to complete as compared to homework. </w:t>
      </w:r>
      <w:r w:rsidR="007557C3">
        <w:rPr>
          <w:rFonts w:ascii="Times New Roman" w:hAnsi="Times New Roman" w:cs="Times New Roman"/>
          <w:sz w:val="24"/>
          <w:szCs w:val="24"/>
        </w:rPr>
        <w:t xml:space="preserve">Original research is engaged in </w:t>
      </w:r>
      <w:r w:rsidR="004F268F">
        <w:rPr>
          <w:rFonts w:ascii="Times New Roman" w:hAnsi="Times New Roman" w:cs="Times New Roman"/>
          <w:sz w:val="24"/>
          <w:szCs w:val="24"/>
        </w:rPr>
        <w:t>Evidence-based poster</w:t>
      </w:r>
      <w:r w:rsidR="007557C3">
        <w:rPr>
          <w:rFonts w:ascii="Times New Roman" w:hAnsi="Times New Roman" w:cs="Times New Roman"/>
          <w:sz w:val="24"/>
          <w:szCs w:val="24"/>
        </w:rPr>
        <w:t xml:space="preserve"> for this course in a way</w:t>
      </w:r>
      <w:r w:rsidR="004F268F">
        <w:rPr>
          <w:rFonts w:ascii="Times New Roman" w:hAnsi="Times New Roman" w:cs="Times New Roman"/>
          <w:sz w:val="24"/>
          <w:szCs w:val="24"/>
        </w:rPr>
        <w:t xml:space="preserve"> </w:t>
      </w:r>
      <w:r w:rsidR="00431209">
        <w:rPr>
          <w:rFonts w:ascii="Times New Roman" w:hAnsi="Times New Roman" w:cs="Times New Roman"/>
          <w:sz w:val="24"/>
          <w:szCs w:val="24"/>
        </w:rPr>
        <w:t xml:space="preserve">that it involves almost all the steps which are in the </w:t>
      </w:r>
      <w:r w:rsidR="007B4229">
        <w:rPr>
          <w:rFonts w:ascii="Times New Roman" w:hAnsi="Times New Roman" w:cs="Times New Roman"/>
          <w:sz w:val="24"/>
          <w:szCs w:val="24"/>
        </w:rPr>
        <w:t xml:space="preserve">original research such as searching, implementing and evaluating. </w:t>
      </w:r>
    </w:p>
    <w:p w:rsidR="007B4229" w:rsidRDefault="007B4229" w:rsidP="000F46A5">
      <w:pPr>
        <w:spacing w:line="480" w:lineRule="auto"/>
        <w:jc w:val="center"/>
        <w:rPr>
          <w:rFonts w:ascii="Times New Roman" w:hAnsi="Times New Roman" w:cs="Times New Roman"/>
          <w:b/>
          <w:sz w:val="24"/>
          <w:szCs w:val="24"/>
        </w:rPr>
      </w:pPr>
    </w:p>
    <w:p w:rsidR="00AB5314" w:rsidRDefault="0085278B" w:rsidP="000F46A5">
      <w:pPr>
        <w:spacing w:line="480" w:lineRule="auto"/>
        <w:jc w:val="center"/>
        <w:rPr>
          <w:rFonts w:ascii="Times New Roman" w:hAnsi="Times New Roman" w:cs="Times New Roman"/>
          <w:b/>
          <w:sz w:val="24"/>
          <w:szCs w:val="24"/>
        </w:rPr>
      </w:pPr>
      <w:r w:rsidRPr="00433DDF">
        <w:rPr>
          <w:rFonts w:ascii="Times New Roman" w:hAnsi="Times New Roman" w:cs="Times New Roman"/>
          <w:b/>
          <w:sz w:val="24"/>
          <w:szCs w:val="24"/>
        </w:rPr>
        <w:t>Why is use of primary source material for referencing in written assignments important for scholarly work?</w:t>
      </w:r>
    </w:p>
    <w:p w:rsidR="00433DDF" w:rsidRPr="00440D2F" w:rsidRDefault="0085278B" w:rsidP="000F46A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use of primary source material for referencing in written assignments is important for scholarly work because </w:t>
      </w:r>
      <w:r w:rsidR="00681376">
        <w:rPr>
          <w:rFonts w:ascii="Times New Roman" w:hAnsi="Times New Roman" w:cs="Times New Roman"/>
          <w:sz w:val="24"/>
          <w:szCs w:val="24"/>
        </w:rPr>
        <w:t xml:space="preserve">these sources help in representing the research in different fields and </w:t>
      </w:r>
      <w:r w:rsidR="00681376">
        <w:rPr>
          <w:rFonts w:ascii="Times New Roman" w:hAnsi="Times New Roman" w:cs="Times New Roman"/>
          <w:sz w:val="24"/>
          <w:szCs w:val="24"/>
        </w:rPr>
        <w:lastRenderedPageBreak/>
        <w:t>help in giving the reader assurance that the writing was obtained from the research of other people or from the writer’s own reasoning. Primary source materials also help in avoiding plagiarism and explain that the written material is of the writer or from any other source.</w:t>
      </w:r>
    </w:p>
    <w:p w:rsidR="007B4229" w:rsidRDefault="007B4229" w:rsidP="000F46A5">
      <w:pPr>
        <w:spacing w:line="480" w:lineRule="auto"/>
        <w:jc w:val="center"/>
        <w:rPr>
          <w:rFonts w:ascii="Times New Roman" w:hAnsi="Times New Roman" w:cs="Times New Roman"/>
          <w:b/>
          <w:sz w:val="24"/>
          <w:szCs w:val="24"/>
        </w:rPr>
      </w:pPr>
    </w:p>
    <w:p w:rsidR="00ED44DC" w:rsidRPr="00433DDF" w:rsidRDefault="0085278B" w:rsidP="000F46A5">
      <w:pPr>
        <w:spacing w:line="480" w:lineRule="auto"/>
        <w:jc w:val="center"/>
        <w:rPr>
          <w:rFonts w:ascii="Times New Roman" w:hAnsi="Times New Roman" w:cs="Times New Roman"/>
          <w:b/>
          <w:sz w:val="24"/>
          <w:szCs w:val="24"/>
        </w:rPr>
      </w:pPr>
      <w:r w:rsidRPr="00433DDF">
        <w:rPr>
          <w:rFonts w:ascii="Times New Roman" w:hAnsi="Times New Roman" w:cs="Times New Roman"/>
          <w:b/>
          <w:sz w:val="24"/>
          <w:szCs w:val="24"/>
        </w:rPr>
        <w:t>What is EBP and why is original nursing research important as a way to improve patient outcomes and safety?</w:t>
      </w:r>
    </w:p>
    <w:p w:rsidR="00433DDF" w:rsidRPr="00440D2F" w:rsidRDefault="0085278B" w:rsidP="000F46A5">
      <w:pPr>
        <w:spacing w:after="0" w:line="480" w:lineRule="auto"/>
        <w:rPr>
          <w:rFonts w:asciiTheme="majorBidi" w:hAnsiTheme="majorBidi" w:cstheme="majorBidi"/>
          <w:sz w:val="24"/>
          <w:szCs w:val="24"/>
        </w:rPr>
      </w:pPr>
      <w:r>
        <w:rPr>
          <w:rFonts w:asciiTheme="majorBidi" w:hAnsiTheme="majorBidi" w:cstheme="majorBidi"/>
          <w:sz w:val="24"/>
          <w:szCs w:val="24"/>
        </w:rPr>
        <w:tab/>
      </w:r>
      <w:r w:rsidR="00AE75CD">
        <w:rPr>
          <w:rFonts w:asciiTheme="majorBidi" w:hAnsiTheme="majorBidi" w:cstheme="majorBidi"/>
          <w:sz w:val="24"/>
          <w:szCs w:val="24"/>
        </w:rPr>
        <w:t>EBP</w:t>
      </w:r>
      <w:r w:rsidR="000E695E">
        <w:rPr>
          <w:rFonts w:asciiTheme="majorBidi" w:hAnsiTheme="majorBidi" w:cstheme="majorBidi"/>
          <w:sz w:val="24"/>
          <w:szCs w:val="24"/>
        </w:rPr>
        <w:t xml:space="preserve"> is the integration</w:t>
      </w:r>
      <w:r w:rsidR="00AC11ED">
        <w:rPr>
          <w:rFonts w:asciiTheme="majorBidi" w:hAnsiTheme="majorBidi" w:cstheme="majorBidi"/>
          <w:sz w:val="24"/>
          <w:szCs w:val="24"/>
        </w:rPr>
        <w:t xml:space="preserve"> of clinical expertise, </w:t>
      </w:r>
      <w:r w:rsidR="000E695E">
        <w:rPr>
          <w:rFonts w:asciiTheme="majorBidi" w:hAnsiTheme="majorBidi" w:cstheme="majorBidi"/>
          <w:sz w:val="24"/>
          <w:szCs w:val="24"/>
        </w:rPr>
        <w:t>values</w:t>
      </w:r>
      <w:r w:rsidR="00AC11ED">
        <w:rPr>
          <w:rFonts w:asciiTheme="majorBidi" w:hAnsiTheme="majorBidi" w:cstheme="majorBidi"/>
          <w:sz w:val="24"/>
          <w:szCs w:val="24"/>
        </w:rPr>
        <w:t xml:space="preserve"> of patients and the best research verification</w:t>
      </w:r>
      <w:r w:rsidR="000E695E">
        <w:rPr>
          <w:rFonts w:asciiTheme="majorBidi" w:hAnsiTheme="majorBidi" w:cstheme="majorBidi"/>
          <w:sz w:val="24"/>
          <w:szCs w:val="24"/>
        </w:rPr>
        <w:t xml:space="preserve"> which help in making decisions for </w:t>
      </w:r>
      <w:r w:rsidR="00AE75CD">
        <w:rPr>
          <w:rFonts w:asciiTheme="majorBidi" w:hAnsiTheme="majorBidi" w:cstheme="majorBidi"/>
          <w:sz w:val="24"/>
          <w:szCs w:val="24"/>
        </w:rPr>
        <w:t>patient care. It also needed</w:t>
      </w:r>
      <w:r w:rsidR="00AC11ED">
        <w:rPr>
          <w:rFonts w:asciiTheme="majorBidi" w:hAnsiTheme="majorBidi" w:cstheme="majorBidi"/>
          <w:sz w:val="24"/>
          <w:szCs w:val="24"/>
        </w:rPr>
        <w:t xml:space="preserve"> the expertise</w:t>
      </w:r>
      <w:r w:rsidR="000E695E">
        <w:rPr>
          <w:rFonts w:asciiTheme="majorBidi" w:hAnsiTheme="majorBidi" w:cstheme="majorBidi"/>
          <w:sz w:val="24"/>
          <w:szCs w:val="24"/>
        </w:rPr>
        <w:t xml:space="preserve"> of the clinician which also </w:t>
      </w:r>
      <w:r w:rsidR="00AC11ED">
        <w:rPr>
          <w:rFonts w:asciiTheme="majorBidi" w:hAnsiTheme="majorBidi" w:cstheme="majorBidi"/>
          <w:sz w:val="24"/>
          <w:szCs w:val="24"/>
        </w:rPr>
        <w:t>includes well-organized</w:t>
      </w:r>
      <w:r w:rsidR="00AE75CD">
        <w:rPr>
          <w:rFonts w:asciiTheme="majorBidi" w:hAnsiTheme="majorBidi" w:cstheme="majorBidi"/>
          <w:sz w:val="24"/>
          <w:szCs w:val="24"/>
        </w:rPr>
        <w:t xml:space="preserve"> literature review and </w:t>
      </w:r>
      <w:r w:rsidR="000E695E">
        <w:rPr>
          <w:rFonts w:asciiTheme="majorBidi" w:hAnsiTheme="majorBidi" w:cstheme="majorBidi"/>
          <w:sz w:val="24"/>
          <w:szCs w:val="24"/>
        </w:rPr>
        <w:t>formal rules of evidence</w:t>
      </w:r>
      <w:r w:rsidR="00475C67">
        <w:rPr>
          <w:rFonts w:asciiTheme="majorBidi" w:hAnsiTheme="majorBidi" w:cstheme="majorBidi"/>
          <w:sz w:val="24"/>
          <w:szCs w:val="24"/>
        </w:rPr>
        <w:t xml:space="preserve"> in evaluating the </w:t>
      </w:r>
      <w:r w:rsidR="00AC11ED">
        <w:rPr>
          <w:rFonts w:asciiTheme="majorBidi" w:hAnsiTheme="majorBidi" w:cstheme="majorBidi"/>
          <w:sz w:val="24"/>
          <w:szCs w:val="24"/>
        </w:rPr>
        <w:t>clinical literature. The motive</w:t>
      </w:r>
      <w:r w:rsidR="00AE75CD">
        <w:rPr>
          <w:rFonts w:asciiTheme="majorBidi" w:hAnsiTheme="majorBidi" w:cstheme="majorBidi"/>
          <w:sz w:val="24"/>
          <w:szCs w:val="24"/>
        </w:rPr>
        <w:t xml:space="preserve"> of EBP criteria</w:t>
      </w:r>
      <w:r w:rsidR="00475C67">
        <w:rPr>
          <w:rFonts w:asciiTheme="majorBidi" w:hAnsiTheme="majorBidi" w:cstheme="majorBidi"/>
          <w:sz w:val="24"/>
          <w:szCs w:val="24"/>
        </w:rPr>
        <w:t xml:space="preserve"> is to p</w:t>
      </w:r>
      <w:r w:rsidR="008F3295">
        <w:rPr>
          <w:rFonts w:asciiTheme="majorBidi" w:hAnsiTheme="majorBidi" w:cstheme="majorBidi"/>
          <w:sz w:val="24"/>
          <w:szCs w:val="24"/>
        </w:rPr>
        <w:t>rovide nurses with the understanding</w:t>
      </w:r>
      <w:r w:rsidR="00475C67">
        <w:rPr>
          <w:rFonts w:asciiTheme="majorBidi" w:hAnsiTheme="majorBidi" w:cstheme="majorBidi"/>
          <w:sz w:val="24"/>
          <w:szCs w:val="24"/>
        </w:rPr>
        <w:t xml:space="preserve"> and skills which they require f</w:t>
      </w:r>
      <w:r w:rsidR="008F3295">
        <w:rPr>
          <w:rFonts w:asciiTheme="majorBidi" w:hAnsiTheme="majorBidi" w:cstheme="majorBidi"/>
          <w:sz w:val="24"/>
          <w:szCs w:val="24"/>
        </w:rPr>
        <w:t>or implementing EBP constantly</w:t>
      </w:r>
      <w:r w:rsidR="00475C67">
        <w:rPr>
          <w:rFonts w:asciiTheme="majorBidi" w:hAnsiTheme="majorBidi" w:cstheme="majorBidi"/>
          <w:sz w:val="24"/>
          <w:szCs w:val="24"/>
        </w:rPr>
        <w:t xml:space="preserve"> (Gallagher-Ford et al., 2011).</w:t>
      </w:r>
      <w:r w:rsidR="000E695E">
        <w:rPr>
          <w:rFonts w:asciiTheme="majorBidi" w:hAnsiTheme="majorBidi" w:cstheme="majorBidi"/>
          <w:sz w:val="24"/>
          <w:szCs w:val="24"/>
        </w:rPr>
        <w:t xml:space="preserve"> </w:t>
      </w:r>
      <w:r w:rsidR="007557C3">
        <w:rPr>
          <w:rFonts w:asciiTheme="majorBidi" w:hAnsiTheme="majorBidi" w:cstheme="majorBidi"/>
          <w:sz w:val="24"/>
          <w:szCs w:val="24"/>
        </w:rPr>
        <w:t xml:space="preserve">Original nursing research is important as a way to improve patient outcomes and safety </w:t>
      </w:r>
      <w:r w:rsidR="008F3295">
        <w:rPr>
          <w:rFonts w:asciiTheme="majorBidi" w:hAnsiTheme="majorBidi" w:cstheme="majorBidi"/>
          <w:sz w:val="24"/>
          <w:szCs w:val="24"/>
        </w:rPr>
        <w:t>because it has a great impact</w:t>
      </w:r>
      <w:r w:rsidR="007557C3">
        <w:rPr>
          <w:rFonts w:asciiTheme="majorBidi" w:hAnsiTheme="majorBidi" w:cstheme="majorBidi"/>
          <w:sz w:val="24"/>
          <w:szCs w:val="24"/>
        </w:rPr>
        <w:t xml:space="preserve"> on current and future nursing practices.</w:t>
      </w:r>
      <w:r w:rsidR="00AE75CD">
        <w:rPr>
          <w:rFonts w:asciiTheme="majorBidi" w:hAnsiTheme="majorBidi" w:cstheme="majorBidi"/>
          <w:sz w:val="24"/>
          <w:szCs w:val="24"/>
        </w:rPr>
        <w:t xml:space="preserve"> This research is fundamental to the </w:t>
      </w:r>
      <w:r w:rsidR="00CA23B3">
        <w:rPr>
          <w:rFonts w:asciiTheme="majorBidi" w:hAnsiTheme="majorBidi" w:cstheme="majorBidi"/>
          <w:sz w:val="24"/>
          <w:szCs w:val="24"/>
        </w:rPr>
        <w:t>profession</w:t>
      </w:r>
      <w:r w:rsidR="00AE75CD">
        <w:rPr>
          <w:rFonts w:asciiTheme="majorBidi" w:hAnsiTheme="majorBidi" w:cstheme="majorBidi"/>
          <w:sz w:val="24"/>
          <w:szCs w:val="24"/>
        </w:rPr>
        <w:t xml:space="preserve"> of nursing</w:t>
      </w:r>
      <w:r w:rsidR="00CA23B3">
        <w:rPr>
          <w:rFonts w:asciiTheme="majorBidi" w:hAnsiTheme="majorBidi" w:cstheme="majorBidi"/>
          <w:sz w:val="24"/>
          <w:szCs w:val="24"/>
        </w:rPr>
        <w:t xml:space="preserve"> and </w:t>
      </w:r>
      <w:r w:rsidR="008F3295">
        <w:rPr>
          <w:rFonts w:asciiTheme="majorBidi" w:hAnsiTheme="majorBidi" w:cstheme="majorBidi"/>
          <w:sz w:val="24"/>
          <w:szCs w:val="24"/>
        </w:rPr>
        <w:t>is also mandatory for resuming</w:t>
      </w:r>
      <w:r w:rsidR="00AE75CD">
        <w:rPr>
          <w:rFonts w:asciiTheme="majorBidi" w:hAnsiTheme="majorBidi" w:cstheme="majorBidi"/>
          <w:sz w:val="24"/>
          <w:szCs w:val="24"/>
        </w:rPr>
        <w:t xml:space="preserve"> improvements</w:t>
      </w:r>
      <w:r w:rsidR="008F3295">
        <w:rPr>
          <w:rFonts w:asciiTheme="majorBidi" w:hAnsiTheme="majorBidi" w:cstheme="majorBidi"/>
          <w:sz w:val="24"/>
          <w:szCs w:val="24"/>
        </w:rPr>
        <w:t xml:space="preserve"> that promote ideal</w:t>
      </w:r>
      <w:r w:rsidR="00CA23B3">
        <w:rPr>
          <w:rFonts w:asciiTheme="majorBidi" w:hAnsiTheme="majorBidi" w:cstheme="majorBidi"/>
          <w:sz w:val="24"/>
          <w:szCs w:val="24"/>
        </w:rPr>
        <w:t xml:space="preserve"> nursing care </w:t>
      </w:r>
      <w:r w:rsidR="007557C3">
        <w:rPr>
          <w:rFonts w:asciiTheme="majorBidi" w:hAnsiTheme="majorBidi" w:cstheme="majorBidi"/>
          <w:sz w:val="24"/>
          <w:szCs w:val="24"/>
        </w:rPr>
        <w:t>(Tingen et al., 2009).</w:t>
      </w:r>
    </w:p>
    <w:p w:rsidR="00CA23B3" w:rsidRDefault="00CA23B3" w:rsidP="000F46A5">
      <w:pPr>
        <w:spacing w:after="0" w:line="480" w:lineRule="auto"/>
        <w:jc w:val="center"/>
        <w:rPr>
          <w:rFonts w:asciiTheme="majorBidi" w:hAnsiTheme="majorBidi" w:cstheme="majorBidi"/>
          <w:b/>
          <w:sz w:val="24"/>
          <w:szCs w:val="24"/>
        </w:rPr>
      </w:pPr>
    </w:p>
    <w:p w:rsidR="00F96897" w:rsidRDefault="00F96897" w:rsidP="000F46A5">
      <w:pPr>
        <w:spacing w:after="0" w:line="480" w:lineRule="auto"/>
        <w:jc w:val="center"/>
        <w:rPr>
          <w:rFonts w:asciiTheme="majorBidi" w:hAnsiTheme="majorBidi" w:cstheme="majorBidi"/>
          <w:b/>
          <w:sz w:val="24"/>
          <w:szCs w:val="24"/>
        </w:rPr>
      </w:pPr>
      <w:bookmarkStart w:id="0" w:name="_GoBack"/>
      <w:bookmarkEnd w:id="0"/>
    </w:p>
    <w:p w:rsidR="00CA23B3" w:rsidRDefault="00CA23B3" w:rsidP="000F46A5">
      <w:pPr>
        <w:spacing w:after="0" w:line="480" w:lineRule="auto"/>
        <w:jc w:val="center"/>
        <w:rPr>
          <w:rFonts w:asciiTheme="majorBidi" w:hAnsiTheme="majorBidi" w:cstheme="majorBidi"/>
          <w:b/>
          <w:sz w:val="24"/>
          <w:szCs w:val="24"/>
        </w:rPr>
      </w:pPr>
    </w:p>
    <w:p w:rsidR="00CA23B3" w:rsidRDefault="00CA23B3" w:rsidP="000F46A5">
      <w:pPr>
        <w:spacing w:after="0" w:line="480" w:lineRule="auto"/>
        <w:jc w:val="center"/>
        <w:rPr>
          <w:rFonts w:asciiTheme="majorBidi" w:hAnsiTheme="majorBidi" w:cstheme="majorBidi"/>
          <w:b/>
          <w:sz w:val="24"/>
          <w:szCs w:val="24"/>
        </w:rPr>
      </w:pPr>
    </w:p>
    <w:p w:rsidR="00CA23B3" w:rsidRDefault="00CA23B3" w:rsidP="000F46A5">
      <w:pPr>
        <w:spacing w:after="0" w:line="480" w:lineRule="auto"/>
        <w:jc w:val="center"/>
        <w:rPr>
          <w:rFonts w:asciiTheme="majorBidi" w:hAnsiTheme="majorBidi" w:cstheme="majorBidi"/>
          <w:b/>
          <w:sz w:val="24"/>
          <w:szCs w:val="24"/>
        </w:rPr>
      </w:pPr>
    </w:p>
    <w:p w:rsidR="004D591B" w:rsidRDefault="004D591B" w:rsidP="000F46A5">
      <w:pPr>
        <w:spacing w:after="0" w:line="480" w:lineRule="auto"/>
        <w:jc w:val="center"/>
        <w:rPr>
          <w:rFonts w:asciiTheme="majorBidi" w:hAnsiTheme="majorBidi" w:cstheme="majorBidi"/>
          <w:b/>
          <w:sz w:val="24"/>
          <w:szCs w:val="24"/>
        </w:rPr>
      </w:pPr>
    </w:p>
    <w:p w:rsidR="00CA23B3" w:rsidRDefault="00CA23B3" w:rsidP="000F46A5">
      <w:pPr>
        <w:spacing w:after="0" w:line="480" w:lineRule="auto"/>
        <w:jc w:val="center"/>
        <w:rPr>
          <w:rFonts w:asciiTheme="majorBidi" w:hAnsiTheme="majorBidi" w:cstheme="majorBidi"/>
          <w:b/>
          <w:sz w:val="24"/>
          <w:szCs w:val="24"/>
        </w:rPr>
      </w:pPr>
    </w:p>
    <w:p w:rsidR="00CA23B3" w:rsidRDefault="0085278B" w:rsidP="00A775E7">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lastRenderedPageBreak/>
        <w:t>References</w:t>
      </w:r>
    </w:p>
    <w:p w:rsidR="00374E87" w:rsidRPr="00A775E7" w:rsidRDefault="00374E87" w:rsidP="00A775E7">
      <w:pPr>
        <w:spacing w:after="0" w:line="480" w:lineRule="auto"/>
        <w:jc w:val="center"/>
        <w:rPr>
          <w:rFonts w:asciiTheme="majorBidi" w:hAnsiTheme="majorBidi" w:cstheme="majorBidi"/>
          <w:b/>
          <w:sz w:val="24"/>
          <w:szCs w:val="24"/>
        </w:rPr>
      </w:pPr>
    </w:p>
    <w:p w:rsidR="00CA23B3" w:rsidRPr="00CA23B3" w:rsidRDefault="0085278B" w:rsidP="000F46A5">
      <w:pPr>
        <w:spacing w:after="0" w:line="480" w:lineRule="auto"/>
        <w:ind w:left="720" w:hanging="720"/>
        <w:rPr>
          <w:rFonts w:ascii="Times New Roman" w:hAnsi="Times New Roman" w:cs="Times New Roman"/>
          <w:color w:val="222222"/>
          <w:sz w:val="24"/>
          <w:szCs w:val="24"/>
          <w:shd w:val="clear" w:color="auto" w:fill="FFFFFF"/>
        </w:rPr>
      </w:pPr>
      <w:r w:rsidRPr="00CA23B3">
        <w:rPr>
          <w:rFonts w:ascii="Times New Roman" w:hAnsi="Times New Roman" w:cs="Times New Roman"/>
          <w:color w:val="222222"/>
          <w:sz w:val="24"/>
          <w:szCs w:val="24"/>
          <w:shd w:val="clear" w:color="auto" w:fill="FFFFFF"/>
        </w:rPr>
        <w:t xml:space="preserve">Gallagher-Ford, L., Fineout-Overholt, E., Melnyk, B. M., &amp; </w:t>
      </w:r>
      <w:r w:rsidRPr="00CA23B3">
        <w:rPr>
          <w:rFonts w:ascii="Times New Roman" w:hAnsi="Times New Roman" w:cs="Times New Roman"/>
          <w:color w:val="222222"/>
          <w:sz w:val="24"/>
          <w:szCs w:val="24"/>
          <w:shd w:val="clear" w:color="auto" w:fill="FFFFFF"/>
        </w:rPr>
        <w:t>Stillwell, S. B. (2011). Evidence-based practice, step by step: implementing an evidence-based practice change. </w:t>
      </w:r>
      <w:r w:rsidRPr="00CA23B3">
        <w:rPr>
          <w:rFonts w:ascii="Times New Roman" w:hAnsi="Times New Roman" w:cs="Times New Roman"/>
          <w:i/>
          <w:iCs/>
          <w:color w:val="222222"/>
          <w:sz w:val="24"/>
          <w:szCs w:val="24"/>
          <w:shd w:val="clear" w:color="auto" w:fill="FFFFFF"/>
        </w:rPr>
        <w:t>AJN The American Journal of Nursing</w:t>
      </w:r>
      <w:r w:rsidRPr="00CA23B3">
        <w:rPr>
          <w:rFonts w:ascii="Times New Roman" w:hAnsi="Times New Roman" w:cs="Times New Roman"/>
          <w:color w:val="222222"/>
          <w:sz w:val="24"/>
          <w:szCs w:val="24"/>
          <w:shd w:val="clear" w:color="auto" w:fill="FFFFFF"/>
        </w:rPr>
        <w:t>, </w:t>
      </w:r>
      <w:r w:rsidRPr="00CA23B3">
        <w:rPr>
          <w:rFonts w:ascii="Times New Roman" w:hAnsi="Times New Roman" w:cs="Times New Roman"/>
          <w:i/>
          <w:iCs/>
          <w:color w:val="222222"/>
          <w:sz w:val="24"/>
          <w:szCs w:val="24"/>
          <w:shd w:val="clear" w:color="auto" w:fill="FFFFFF"/>
        </w:rPr>
        <w:t>111</w:t>
      </w:r>
      <w:r w:rsidRPr="00CA23B3">
        <w:rPr>
          <w:rFonts w:ascii="Times New Roman" w:hAnsi="Times New Roman" w:cs="Times New Roman"/>
          <w:color w:val="222222"/>
          <w:sz w:val="24"/>
          <w:szCs w:val="24"/>
          <w:shd w:val="clear" w:color="auto" w:fill="FFFFFF"/>
        </w:rPr>
        <w:t>(3), 54-60.</w:t>
      </w:r>
    </w:p>
    <w:p w:rsidR="00CA23B3" w:rsidRPr="00CA23B3" w:rsidRDefault="0085278B" w:rsidP="000F46A5">
      <w:pPr>
        <w:spacing w:after="0" w:line="480" w:lineRule="auto"/>
        <w:ind w:left="720" w:hanging="720"/>
        <w:rPr>
          <w:rFonts w:ascii="Times New Roman" w:hAnsi="Times New Roman" w:cs="Times New Roman"/>
          <w:color w:val="222222"/>
          <w:sz w:val="24"/>
          <w:szCs w:val="24"/>
          <w:shd w:val="clear" w:color="auto" w:fill="FFFFFF"/>
        </w:rPr>
      </w:pPr>
      <w:r w:rsidRPr="00CA23B3">
        <w:rPr>
          <w:rFonts w:ascii="Times New Roman" w:hAnsi="Times New Roman" w:cs="Times New Roman"/>
          <w:color w:val="303030"/>
          <w:sz w:val="24"/>
          <w:szCs w:val="24"/>
          <w:shd w:val="clear" w:color="auto" w:fill="FFFFFF"/>
        </w:rPr>
        <w:t>Tingen, M. S., Burnett, A. H., Murchison, R. B., &amp; Zhu, H. (2009). The importance of nursing</w:t>
      </w:r>
      <w:r w:rsidRPr="00CA23B3">
        <w:rPr>
          <w:rFonts w:ascii="Times New Roman" w:hAnsi="Times New Roman" w:cs="Times New Roman"/>
          <w:color w:val="303030"/>
          <w:sz w:val="24"/>
          <w:szCs w:val="24"/>
          <w:shd w:val="clear" w:color="auto" w:fill="FFFFFF"/>
        </w:rPr>
        <w:t xml:space="preserve"> research. </w:t>
      </w:r>
      <w:r w:rsidRPr="00CA23B3">
        <w:rPr>
          <w:rFonts w:ascii="Times New Roman" w:hAnsi="Times New Roman" w:cs="Times New Roman"/>
          <w:i/>
          <w:iCs/>
          <w:color w:val="303030"/>
          <w:sz w:val="24"/>
          <w:szCs w:val="24"/>
          <w:shd w:val="clear" w:color="auto" w:fill="FFFFFF"/>
        </w:rPr>
        <w:t>The Journal of nursing education</w:t>
      </w:r>
      <w:r w:rsidRPr="00CA23B3">
        <w:rPr>
          <w:rFonts w:ascii="Times New Roman" w:hAnsi="Times New Roman" w:cs="Times New Roman"/>
          <w:color w:val="303030"/>
          <w:sz w:val="24"/>
          <w:szCs w:val="24"/>
          <w:shd w:val="clear" w:color="auto" w:fill="FFFFFF"/>
        </w:rPr>
        <w:t>, </w:t>
      </w:r>
      <w:r w:rsidRPr="00CA23B3">
        <w:rPr>
          <w:rFonts w:ascii="Times New Roman" w:hAnsi="Times New Roman" w:cs="Times New Roman"/>
          <w:i/>
          <w:iCs/>
          <w:color w:val="303030"/>
          <w:sz w:val="24"/>
          <w:szCs w:val="24"/>
          <w:shd w:val="clear" w:color="auto" w:fill="FFFFFF"/>
        </w:rPr>
        <w:t>48</w:t>
      </w:r>
      <w:r w:rsidRPr="00CA23B3">
        <w:rPr>
          <w:rFonts w:ascii="Times New Roman" w:hAnsi="Times New Roman" w:cs="Times New Roman"/>
          <w:color w:val="303030"/>
          <w:sz w:val="24"/>
          <w:szCs w:val="24"/>
          <w:shd w:val="clear" w:color="auto" w:fill="FFFFFF"/>
        </w:rPr>
        <w:t>(3), 167-70.</w:t>
      </w:r>
    </w:p>
    <w:sectPr w:rsidR="00CA23B3" w:rsidRPr="00CA23B3" w:rsidSect="003B088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8B" w:rsidRDefault="0085278B">
      <w:pPr>
        <w:spacing w:after="0" w:line="240" w:lineRule="auto"/>
      </w:pPr>
      <w:r>
        <w:separator/>
      </w:r>
    </w:p>
  </w:endnote>
  <w:endnote w:type="continuationSeparator" w:id="0">
    <w:p w:rsidR="0085278B" w:rsidRDefault="0085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8B" w:rsidRDefault="0085278B">
      <w:pPr>
        <w:spacing w:after="0" w:line="240" w:lineRule="auto"/>
      </w:pPr>
      <w:r>
        <w:separator/>
      </w:r>
    </w:p>
  </w:footnote>
  <w:footnote w:type="continuationSeparator" w:id="0">
    <w:p w:rsidR="0085278B" w:rsidRDefault="00852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67" w:rsidRPr="00613281" w:rsidRDefault="0085278B" w:rsidP="003B0889">
    <w:pPr>
      <w:pStyle w:val="Header"/>
      <w:jc w:val="center"/>
      <w:rPr>
        <w:rFonts w:asciiTheme="majorBidi" w:hAnsiTheme="majorBidi" w:cstheme="majorBidi"/>
        <w:sz w:val="24"/>
        <w:szCs w:val="24"/>
      </w:rPr>
    </w:pPr>
    <w:r>
      <w:rPr>
        <w:rFonts w:asciiTheme="majorBidi" w:hAnsiTheme="majorBidi" w:cstheme="majorBidi"/>
        <w:sz w:val="24"/>
        <w:szCs w:val="24"/>
      </w:rPr>
      <w:t>HEALTHCARE AND NURSING</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763768095"/>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F96897">
          <w:rPr>
            <w:rFonts w:asciiTheme="majorBidi" w:hAnsiTheme="majorBidi" w:cstheme="majorBidi"/>
            <w:noProof/>
            <w:sz w:val="24"/>
            <w:szCs w:val="24"/>
          </w:rPr>
          <w:t>4</w:t>
        </w:r>
        <w:r w:rsidRPr="00613281">
          <w:rPr>
            <w:rFonts w:asciiTheme="majorBidi" w:hAnsiTheme="majorBidi" w:cstheme="majorBidi"/>
            <w:noProof/>
            <w:sz w:val="24"/>
            <w:szCs w:val="24"/>
          </w:rPr>
          <w:fldChar w:fldCharType="end"/>
        </w:r>
      </w:sdtContent>
    </w:sdt>
  </w:p>
  <w:p w:rsidR="00475C67" w:rsidRDefault="00475C67">
    <w:pPr>
      <w:pStyle w:val="Header"/>
    </w:pPr>
  </w:p>
  <w:p w:rsidR="00475C67" w:rsidRDefault="00475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67" w:rsidRPr="003B0889" w:rsidRDefault="0085278B" w:rsidP="003B0889">
    <w:pPr>
      <w:pStyle w:val="Header"/>
      <w:jc w:val="center"/>
      <w:rPr>
        <w:rFonts w:asciiTheme="majorBidi" w:hAnsiTheme="majorBidi" w:cstheme="majorBidi"/>
        <w:sz w:val="24"/>
        <w:szCs w:val="24"/>
      </w:rPr>
    </w:pPr>
    <w:r>
      <w:rPr>
        <w:rFonts w:asciiTheme="majorBidi" w:hAnsiTheme="majorBidi" w:cstheme="majorBidi"/>
        <w:sz w:val="24"/>
        <w:szCs w:val="24"/>
      </w:rPr>
      <w:t>Running Head: HEALTHCARE AND NURSING</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1711181011"/>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6A2028">
          <w:rPr>
            <w:rFonts w:asciiTheme="majorBidi" w:hAnsiTheme="majorBidi" w:cstheme="majorBidi"/>
            <w:noProof/>
            <w:sz w:val="24"/>
            <w:szCs w:val="24"/>
          </w:rPr>
          <w:t>1</w:t>
        </w:r>
        <w:r w:rsidRPr="00613281">
          <w:rPr>
            <w:rFonts w:asciiTheme="majorBidi" w:hAnsiTheme="majorBidi" w:cstheme="majorBidi"/>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56EAF"/>
    <w:multiLevelType w:val="hybridMultilevel"/>
    <w:tmpl w:val="AF1669C2"/>
    <w:lvl w:ilvl="0" w:tplc="C23AAA7A">
      <w:start w:val="1"/>
      <w:numFmt w:val="decimal"/>
      <w:lvlText w:val="%1."/>
      <w:lvlJc w:val="left"/>
      <w:pPr>
        <w:ind w:left="720" w:hanging="360"/>
      </w:pPr>
      <w:rPr>
        <w:rFonts w:hint="default"/>
      </w:rPr>
    </w:lvl>
    <w:lvl w:ilvl="1" w:tplc="9934C424" w:tentative="1">
      <w:start w:val="1"/>
      <w:numFmt w:val="lowerLetter"/>
      <w:lvlText w:val="%2."/>
      <w:lvlJc w:val="left"/>
      <w:pPr>
        <w:ind w:left="1440" w:hanging="360"/>
      </w:pPr>
    </w:lvl>
    <w:lvl w:ilvl="2" w:tplc="1B0CE0F0" w:tentative="1">
      <w:start w:val="1"/>
      <w:numFmt w:val="lowerRoman"/>
      <w:lvlText w:val="%3."/>
      <w:lvlJc w:val="right"/>
      <w:pPr>
        <w:ind w:left="2160" w:hanging="180"/>
      </w:pPr>
    </w:lvl>
    <w:lvl w:ilvl="3" w:tplc="004CB2F2" w:tentative="1">
      <w:start w:val="1"/>
      <w:numFmt w:val="decimal"/>
      <w:lvlText w:val="%4."/>
      <w:lvlJc w:val="left"/>
      <w:pPr>
        <w:ind w:left="2880" w:hanging="360"/>
      </w:pPr>
    </w:lvl>
    <w:lvl w:ilvl="4" w:tplc="60DC36A0" w:tentative="1">
      <w:start w:val="1"/>
      <w:numFmt w:val="lowerLetter"/>
      <w:lvlText w:val="%5."/>
      <w:lvlJc w:val="left"/>
      <w:pPr>
        <w:ind w:left="3600" w:hanging="360"/>
      </w:pPr>
    </w:lvl>
    <w:lvl w:ilvl="5" w:tplc="FAA6645E" w:tentative="1">
      <w:start w:val="1"/>
      <w:numFmt w:val="lowerRoman"/>
      <w:lvlText w:val="%6."/>
      <w:lvlJc w:val="right"/>
      <w:pPr>
        <w:ind w:left="4320" w:hanging="180"/>
      </w:pPr>
    </w:lvl>
    <w:lvl w:ilvl="6" w:tplc="C1FEC238" w:tentative="1">
      <w:start w:val="1"/>
      <w:numFmt w:val="decimal"/>
      <w:lvlText w:val="%7."/>
      <w:lvlJc w:val="left"/>
      <w:pPr>
        <w:ind w:left="5040" w:hanging="360"/>
      </w:pPr>
    </w:lvl>
    <w:lvl w:ilvl="7" w:tplc="6D1660F4" w:tentative="1">
      <w:start w:val="1"/>
      <w:numFmt w:val="lowerLetter"/>
      <w:lvlText w:val="%8."/>
      <w:lvlJc w:val="left"/>
      <w:pPr>
        <w:ind w:left="5760" w:hanging="360"/>
      </w:pPr>
    </w:lvl>
    <w:lvl w:ilvl="8" w:tplc="EBA84F1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1F"/>
    <w:rsid w:val="00045389"/>
    <w:rsid w:val="000454B6"/>
    <w:rsid w:val="00080D58"/>
    <w:rsid w:val="000A63C5"/>
    <w:rsid w:val="000C06DB"/>
    <w:rsid w:val="000E695E"/>
    <w:rsid w:val="000F46A5"/>
    <w:rsid w:val="001E42F2"/>
    <w:rsid w:val="00374E87"/>
    <w:rsid w:val="003B0889"/>
    <w:rsid w:val="003E2621"/>
    <w:rsid w:val="00413C4A"/>
    <w:rsid w:val="00417A14"/>
    <w:rsid w:val="00431209"/>
    <w:rsid w:val="0043377E"/>
    <w:rsid w:val="00433DDF"/>
    <w:rsid w:val="00440D2F"/>
    <w:rsid w:val="00475C67"/>
    <w:rsid w:val="004D591B"/>
    <w:rsid w:val="004F268F"/>
    <w:rsid w:val="00510760"/>
    <w:rsid w:val="005F2086"/>
    <w:rsid w:val="00613281"/>
    <w:rsid w:val="006336DA"/>
    <w:rsid w:val="00672C0A"/>
    <w:rsid w:val="00681376"/>
    <w:rsid w:val="006978B7"/>
    <w:rsid w:val="006A2028"/>
    <w:rsid w:val="007557C3"/>
    <w:rsid w:val="00757632"/>
    <w:rsid w:val="007B3860"/>
    <w:rsid w:val="007B4229"/>
    <w:rsid w:val="0085278B"/>
    <w:rsid w:val="00874156"/>
    <w:rsid w:val="00886C45"/>
    <w:rsid w:val="00896E4E"/>
    <w:rsid w:val="008F3295"/>
    <w:rsid w:val="00911E29"/>
    <w:rsid w:val="00941E5F"/>
    <w:rsid w:val="009423F9"/>
    <w:rsid w:val="009C1F2D"/>
    <w:rsid w:val="009E6EDE"/>
    <w:rsid w:val="00A20E9E"/>
    <w:rsid w:val="00A775E7"/>
    <w:rsid w:val="00A80F2F"/>
    <w:rsid w:val="00A83BF9"/>
    <w:rsid w:val="00A97AB2"/>
    <w:rsid w:val="00AB5314"/>
    <w:rsid w:val="00AC11ED"/>
    <w:rsid w:val="00AD20C0"/>
    <w:rsid w:val="00AE75CD"/>
    <w:rsid w:val="00B03E25"/>
    <w:rsid w:val="00B35B92"/>
    <w:rsid w:val="00B425C0"/>
    <w:rsid w:val="00BA70EF"/>
    <w:rsid w:val="00C252BA"/>
    <w:rsid w:val="00C62D7F"/>
    <w:rsid w:val="00C6584B"/>
    <w:rsid w:val="00CA1789"/>
    <w:rsid w:val="00CA23B3"/>
    <w:rsid w:val="00CB6124"/>
    <w:rsid w:val="00CD5644"/>
    <w:rsid w:val="00CD5B1F"/>
    <w:rsid w:val="00D33805"/>
    <w:rsid w:val="00E13869"/>
    <w:rsid w:val="00E411A8"/>
    <w:rsid w:val="00ED44DC"/>
    <w:rsid w:val="00EF4FA4"/>
    <w:rsid w:val="00F02878"/>
    <w:rsid w:val="00F87B8F"/>
    <w:rsid w:val="00F96897"/>
    <w:rsid w:val="00FA4EFD"/>
    <w:rsid w:val="00FB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8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89"/>
    <w:rPr>
      <w:rFonts w:asciiTheme="minorHAnsi" w:hAnsiTheme="minorHAnsi" w:cstheme="minorBidi"/>
      <w:sz w:val="22"/>
      <w:szCs w:val="22"/>
    </w:rPr>
  </w:style>
  <w:style w:type="paragraph" w:styleId="Footer">
    <w:name w:val="footer"/>
    <w:basedOn w:val="Normal"/>
    <w:link w:val="FooterChar"/>
    <w:uiPriority w:val="99"/>
    <w:unhideWhenUsed/>
    <w:rsid w:val="003B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89"/>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B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89"/>
    <w:rPr>
      <w:rFonts w:ascii="Tahoma" w:hAnsi="Tahoma" w:cs="Tahoma"/>
      <w:sz w:val="16"/>
      <w:szCs w:val="16"/>
    </w:rPr>
  </w:style>
  <w:style w:type="character" w:styleId="Hyperlink">
    <w:name w:val="Hyperlink"/>
    <w:basedOn w:val="DefaultParagraphFont"/>
    <w:uiPriority w:val="99"/>
    <w:unhideWhenUsed/>
    <w:rsid w:val="00AD20C0"/>
    <w:rPr>
      <w:color w:val="0000FF" w:themeColor="hyperlink"/>
      <w:u w:val="single"/>
    </w:rPr>
  </w:style>
  <w:style w:type="paragraph" w:styleId="ListParagraph">
    <w:name w:val="List Paragraph"/>
    <w:basedOn w:val="Normal"/>
    <w:uiPriority w:val="34"/>
    <w:qFormat/>
    <w:rsid w:val="00896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8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89"/>
    <w:rPr>
      <w:rFonts w:asciiTheme="minorHAnsi" w:hAnsiTheme="minorHAnsi" w:cstheme="minorBidi"/>
      <w:sz w:val="22"/>
      <w:szCs w:val="22"/>
    </w:rPr>
  </w:style>
  <w:style w:type="paragraph" w:styleId="Footer">
    <w:name w:val="footer"/>
    <w:basedOn w:val="Normal"/>
    <w:link w:val="FooterChar"/>
    <w:uiPriority w:val="99"/>
    <w:unhideWhenUsed/>
    <w:rsid w:val="003B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89"/>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B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89"/>
    <w:rPr>
      <w:rFonts w:ascii="Tahoma" w:hAnsi="Tahoma" w:cs="Tahoma"/>
      <w:sz w:val="16"/>
      <w:szCs w:val="16"/>
    </w:rPr>
  </w:style>
  <w:style w:type="character" w:styleId="Hyperlink">
    <w:name w:val="Hyperlink"/>
    <w:basedOn w:val="DefaultParagraphFont"/>
    <w:uiPriority w:val="99"/>
    <w:unhideWhenUsed/>
    <w:rsid w:val="00AD20C0"/>
    <w:rPr>
      <w:color w:val="0000FF" w:themeColor="hyperlink"/>
      <w:u w:val="single"/>
    </w:rPr>
  </w:style>
  <w:style w:type="paragraph" w:styleId="ListParagraph">
    <w:name w:val="List Paragraph"/>
    <w:basedOn w:val="Normal"/>
    <w:uiPriority w:val="34"/>
    <w:qFormat/>
    <w:rsid w:val="00896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Evening</cp:lastModifiedBy>
  <cp:revision>36</cp:revision>
  <dcterms:created xsi:type="dcterms:W3CDTF">2019-01-28T19:55:00Z</dcterms:created>
  <dcterms:modified xsi:type="dcterms:W3CDTF">2019-01-28T23:04:00Z</dcterms:modified>
</cp:coreProperties>
</file>