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788BC" w14:textId="77777777" w:rsidR="00E81978" w:rsidRDefault="0070647B">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72BBE">
            <w:t>Health Information Management</w:t>
          </w:r>
        </w:sdtContent>
      </w:sdt>
    </w:p>
    <w:p w14:paraId="0A6550B1" w14:textId="77777777" w:rsidR="00B823AA" w:rsidRDefault="00672BBE" w:rsidP="00B823AA">
      <w:pPr>
        <w:pStyle w:val="Title2"/>
      </w:pPr>
      <w:proofErr w:type="spellStart"/>
      <w:r w:rsidRPr="00672BBE">
        <w:t>Ayusha</w:t>
      </w:r>
      <w:proofErr w:type="spellEnd"/>
      <w:r w:rsidRPr="00672BBE">
        <w:t xml:space="preserve"> </w:t>
      </w:r>
      <w:proofErr w:type="spellStart"/>
      <w:r w:rsidRPr="00672BBE">
        <w:t>Khatry</w:t>
      </w:r>
      <w:proofErr w:type="spellEnd"/>
    </w:p>
    <w:p w14:paraId="6BD55936" w14:textId="77777777" w:rsidR="00E81978" w:rsidRDefault="0070647B"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p w14:paraId="72CC6551" w14:textId="77777777" w:rsidR="00E81978" w:rsidRDefault="00E81978">
      <w:pPr>
        <w:pStyle w:val="Title"/>
      </w:pPr>
    </w:p>
    <w:p w14:paraId="2657B6F5" w14:textId="77777777" w:rsidR="00E81978" w:rsidRDefault="0070647B">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72BBE">
            <w:t>Health Information Management</w:t>
          </w:r>
        </w:sdtContent>
      </w:sdt>
    </w:p>
    <w:p w14:paraId="0E12A974" w14:textId="11CB4188" w:rsidR="00BF3FF3" w:rsidRPr="0006323E" w:rsidRDefault="00BF3FF3" w:rsidP="00672BBE">
      <w:pPr>
        <w:rPr>
          <w:rFonts w:ascii="Times New Roman" w:hAnsi="Times New Roman" w:cs="Times New Roman"/>
        </w:rPr>
      </w:pPr>
      <w:r w:rsidRPr="0006323E">
        <w:rPr>
          <w:rFonts w:ascii="Times New Roman" w:hAnsi="Times New Roman" w:cs="Times New Roman"/>
        </w:rPr>
        <w:t>The principal role of a health information management professional is to ensure that the medical records of a patient are kept up to date and protect</w:t>
      </w:r>
      <w:r w:rsidR="00C16A1E">
        <w:rPr>
          <w:rFonts w:ascii="Times New Roman" w:hAnsi="Times New Roman" w:cs="Times New Roman"/>
        </w:rPr>
        <w:t>ed</w:t>
      </w:r>
      <w:r w:rsidRPr="0006323E">
        <w:rPr>
          <w:rFonts w:ascii="Times New Roman" w:hAnsi="Times New Roman" w:cs="Times New Roman"/>
        </w:rPr>
        <w:t xml:space="preserve"> at all times. The HIM professionals are highly trained and understand the need to maintain workflow in a healthcare environment </w:t>
      </w:r>
      <w:r w:rsidRPr="0006323E">
        <w:rPr>
          <w:rFonts w:ascii="Times New Roman" w:hAnsi="Times New Roman" w:cs="Times New Roman"/>
        </w:rPr>
        <w:fldChar w:fldCharType="begin"/>
      </w:r>
      <w:r w:rsidRPr="0006323E">
        <w:rPr>
          <w:rFonts w:ascii="Times New Roman" w:hAnsi="Times New Roman" w:cs="Times New Roman"/>
        </w:rPr>
        <w:instrText xml:space="preserve"> ADDIN ZOTERO_ITEM CSL_CITATION {"citationID":"njwkoPU5","properties":{"formattedCitation":"({\\i{}HIM Careers\\uc0\\u8212{}Health Information 101}, n.d.)","plainCitation":"(HIM Careers—Health Information 101, n.d.)","noteIndex":0},"citationItems":[{"id":905,"uris":["http://zotero.org/users/local/YgsdZK9k/items/LLHTGLGM"],"uri":["http://zotero.org/users/local/YgsdZK9k/items/LLHTGLGM"],"itemData":{"id":905,"type":"webpage","title":"HIM Careers - Health Information 101","URL":"https://www.ahima.org/careers/healthinfo","accessed":{"date-parts":[["2020",1,29]]}}}],"schema":"https://github.com/citation-style-language/schema/raw/master/csl-citation.json"} </w:instrText>
      </w:r>
      <w:r w:rsidRPr="0006323E">
        <w:rPr>
          <w:rFonts w:ascii="Times New Roman" w:hAnsi="Times New Roman" w:cs="Times New Roman"/>
        </w:rPr>
        <w:fldChar w:fldCharType="separate"/>
      </w:r>
      <w:r w:rsidRPr="0006323E">
        <w:rPr>
          <w:rFonts w:ascii="Times New Roman" w:hAnsi="Times New Roman" w:cs="Times New Roman"/>
        </w:rPr>
        <w:t>(</w:t>
      </w:r>
      <w:r w:rsidRPr="0006323E">
        <w:rPr>
          <w:rFonts w:ascii="Times New Roman" w:hAnsi="Times New Roman" w:cs="Times New Roman"/>
          <w:i/>
          <w:iCs/>
        </w:rPr>
        <w:t>HIM Careers—Health Information 101</w:t>
      </w:r>
      <w:r w:rsidRPr="0006323E">
        <w:rPr>
          <w:rFonts w:ascii="Times New Roman" w:hAnsi="Times New Roman" w:cs="Times New Roman"/>
        </w:rPr>
        <w:t>, n.d.)</w:t>
      </w:r>
      <w:r w:rsidRPr="0006323E">
        <w:rPr>
          <w:rFonts w:ascii="Times New Roman" w:hAnsi="Times New Roman" w:cs="Times New Roman"/>
        </w:rPr>
        <w:fldChar w:fldCharType="end"/>
      </w:r>
      <w:r w:rsidRPr="0006323E">
        <w:rPr>
          <w:rFonts w:ascii="Times New Roman" w:hAnsi="Times New Roman" w:cs="Times New Roman"/>
        </w:rPr>
        <w:t>. They serve as a bridge that connects all clinical, administrative and operational functions of a healthcare system. There are multiple careers offered to health information management. Health information managers are responsible for the security of medical health records and data of all patients. They</w:t>
      </w:r>
      <w:r w:rsidR="00C16A1E">
        <w:rPr>
          <w:rFonts w:ascii="Times New Roman" w:hAnsi="Times New Roman" w:cs="Times New Roman"/>
        </w:rPr>
        <w:t xml:space="preserve"> are</w:t>
      </w:r>
      <w:r w:rsidRPr="0006323E">
        <w:rPr>
          <w:rFonts w:ascii="Times New Roman" w:hAnsi="Times New Roman" w:cs="Times New Roman"/>
        </w:rPr>
        <w:t xml:space="preserve"> require</w:t>
      </w:r>
      <w:r w:rsidR="00C16A1E">
        <w:rPr>
          <w:rFonts w:ascii="Times New Roman" w:hAnsi="Times New Roman" w:cs="Times New Roman"/>
        </w:rPr>
        <w:t>d</w:t>
      </w:r>
      <w:r w:rsidRPr="0006323E">
        <w:rPr>
          <w:rFonts w:ascii="Times New Roman" w:hAnsi="Times New Roman" w:cs="Times New Roman"/>
        </w:rPr>
        <w:t xml:space="preserve"> to stay up to date </w:t>
      </w:r>
      <w:r w:rsidR="00C16A1E">
        <w:rPr>
          <w:rFonts w:ascii="Times New Roman" w:hAnsi="Times New Roman" w:cs="Times New Roman"/>
        </w:rPr>
        <w:t>with</w:t>
      </w:r>
      <w:r w:rsidRPr="0006323E">
        <w:rPr>
          <w:rFonts w:ascii="Times New Roman" w:hAnsi="Times New Roman" w:cs="Times New Roman"/>
        </w:rPr>
        <w:t xml:space="preserve"> modern IT, legal information related to health systems, and management of plentiful complex data. Medical coders act as a liaison between billing office and healthcare provider. They review the patient’s record and assign suitable procedure codes and diagnoses. Healthcare data analysts are experts in computer applications and ha</w:t>
      </w:r>
      <w:r w:rsidR="00CE1E7B">
        <w:rPr>
          <w:rFonts w:ascii="Times New Roman" w:hAnsi="Times New Roman" w:cs="Times New Roman"/>
        </w:rPr>
        <w:t>ve</w:t>
      </w:r>
      <w:r w:rsidRPr="0006323E">
        <w:rPr>
          <w:rFonts w:ascii="Times New Roman" w:hAnsi="Times New Roman" w:cs="Times New Roman"/>
        </w:rPr>
        <w:t xml:space="preserve"> to study and compile medical health data. Medical coding compliance auditors perform audits, that comprise of review of clinical documentation, physician billing accounts, administrative data, and coding records. Clinical documentation specialists manage service documents and clinical trial</w:t>
      </w:r>
      <w:r w:rsidR="00B76AC0">
        <w:rPr>
          <w:rFonts w:ascii="Times New Roman" w:hAnsi="Times New Roman" w:cs="Times New Roman"/>
        </w:rPr>
        <w:t>s</w:t>
      </w:r>
      <w:r w:rsidRPr="0006323E">
        <w:rPr>
          <w:rFonts w:ascii="Times New Roman" w:hAnsi="Times New Roman" w:cs="Times New Roman"/>
        </w:rPr>
        <w:t>. They also keep charts and medical reports. Medical research analysts work in a team that conducts research, medical studies, and clinical trials. Medical records abstractors help the healthcare facilities in recordkeeping with the latest technology. They review data of the patient and extract important information that needs to be stored in electronic record systems.</w:t>
      </w:r>
    </w:p>
    <w:p w14:paraId="7CFB6F73" w14:textId="50871AFE" w:rsidR="00BF3FF3" w:rsidRPr="0006323E" w:rsidRDefault="00BF3FF3" w:rsidP="00CD4568">
      <w:pPr>
        <w:rPr>
          <w:rFonts w:ascii="Times New Roman" w:hAnsi="Times New Roman" w:cs="Times New Roman"/>
        </w:rPr>
      </w:pPr>
      <w:r w:rsidRPr="0006323E">
        <w:rPr>
          <w:rFonts w:ascii="Times New Roman" w:hAnsi="Times New Roman" w:cs="Times New Roman"/>
        </w:rPr>
        <w:t xml:space="preserve">The collaboration between nurses and the health information management professionals is critical because it enhances the knowledge of each other and also improve the process </w:t>
      </w:r>
      <w:r w:rsidR="00B76AC0">
        <w:rPr>
          <w:rFonts w:ascii="Times New Roman" w:hAnsi="Times New Roman" w:cs="Times New Roman"/>
        </w:rPr>
        <w:t xml:space="preserve">of </w:t>
      </w:r>
      <w:r w:rsidRPr="0006323E">
        <w:rPr>
          <w:rFonts w:ascii="Times New Roman" w:hAnsi="Times New Roman" w:cs="Times New Roman"/>
        </w:rPr>
        <w:t xml:space="preserve">decision making </w:t>
      </w:r>
      <w:r w:rsidRPr="0006323E">
        <w:rPr>
          <w:rFonts w:ascii="Times New Roman" w:hAnsi="Times New Roman" w:cs="Times New Roman"/>
        </w:rPr>
        <w:fldChar w:fldCharType="begin"/>
      </w:r>
      <w:r w:rsidRPr="0006323E">
        <w:rPr>
          <w:rFonts w:ascii="Times New Roman" w:hAnsi="Times New Roman" w:cs="Times New Roman"/>
        </w:rPr>
        <w:instrText xml:space="preserve"> ADDIN ZOTERO_ITEM CSL_CITATION {"citationID":"8wQEiDRC","properties":{"formattedCitation":"(Christensen &amp; Larson, 1993)","plainCitation":"(Christensen &amp; Larson, 1993)","noteIndex":0},"citationItems":[{"id":907,"uris":["http://zotero.org/users/local/YgsdZK9k/items/9QXBY78K"],"uri":["http://zotero.org/users/local/YgsdZK9k/items/9QXBY78K"],"itemData":{"id":907,"type":"article-journal","abstract":"Collaborative decision making occurs whenever two or more individuals contribute their diverse knowledge and expertise to the decision-making process. In medicine, this happens during morning rounds, case conferences, consultations, and elsewhere. This paper presents an analysis of collaborative medical decision making, focusing on two factors that can powerfully influence the kind of information that gets discussed, and hence the nature of the decisions that are made. These are 1) the pre-discussion distribution of problem-relevant information/knowledge, and 2) each participant's awareness of other individuals' knowledge and talents. The authors review previous psychological research on group decision making that concerns these factors, and call attention to several lines of inquiry that might fruitfully be pursued in clinical settings.","container-title":"Medical Decision Making: An International Journal of the Society for Medical Decision Making","DOI":"10.1177/0272989X9301300410","ISSN":"0272-989X","issue":"4","journalAbbreviation":"Med Decis Making","language":"eng","note":"PMID: 8246706","page":"339-346","source":"PubMed","title":"Collaborative medical decision making","volume":"13","author":[{"family":"Christensen","given":"C."},{"family":"Larson","given":"J. R."}],"issued":{"date-parts":[["1993",12]]}}}],"schema":"https://github.com/citation-style-language/schema/raw/master/csl-citation.json"} </w:instrText>
      </w:r>
      <w:r w:rsidRPr="0006323E">
        <w:rPr>
          <w:rFonts w:ascii="Times New Roman" w:hAnsi="Times New Roman" w:cs="Times New Roman"/>
        </w:rPr>
        <w:fldChar w:fldCharType="separate"/>
      </w:r>
      <w:r w:rsidRPr="0006323E">
        <w:rPr>
          <w:rFonts w:ascii="Times New Roman" w:hAnsi="Times New Roman" w:cs="Times New Roman"/>
        </w:rPr>
        <w:t>(Christensen &amp; Larson, 1993)</w:t>
      </w:r>
      <w:r w:rsidRPr="0006323E">
        <w:rPr>
          <w:rFonts w:ascii="Times New Roman" w:hAnsi="Times New Roman" w:cs="Times New Roman"/>
        </w:rPr>
        <w:fldChar w:fldCharType="end"/>
      </w:r>
      <w:r w:rsidRPr="0006323E">
        <w:rPr>
          <w:rFonts w:ascii="Times New Roman" w:hAnsi="Times New Roman" w:cs="Times New Roman"/>
        </w:rPr>
        <w:t xml:space="preserve">. The nurses can communicate with the health information management professionals who provide factual information on the patients. The </w:t>
      </w:r>
      <w:r w:rsidRPr="0006323E">
        <w:rPr>
          <w:rFonts w:ascii="Times New Roman" w:hAnsi="Times New Roman" w:cs="Times New Roman"/>
        </w:rPr>
        <w:lastRenderedPageBreak/>
        <w:t>health information management professionals sort out the records, aid in the diagnosis, collect data, and store it for future reference. With their advance</w:t>
      </w:r>
      <w:r w:rsidR="00D707CF">
        <w:rPr>
          <w:rFonts w:ascii="Times New Roman" w:hAnsi="Times New Roman" w:cs="Times New Roman"/>
        </w:rPr>
        <w:t>d</w:t>
      </w:r>
      <w:r w:rsidRPr="0006323E">
        <w:rPr>
          <w:rFonts w:ascii="Times New Roman" w:hAnsi="Times New Roman" w:cs="Times New Roman"/>
        </w:rPr>
        <w:t xml:space="preserve"> knowledge of technology, they help lessen the burden of other healthcare professionals including nurses. Without proper communication, even mi</w:t>
      </w:r>
      <w:r w:rsidR="00D707CF">
        <w:rPr>
          <w:rFonts w:ascii="Times New Roman" w:hAnsi="Times New Roman" w:cs="Times New Roman"/>
        </w:rPr>
        <w:t>nor</w:t>
      </w:r>
      <w:bookmarkStart w:id="0" w:name="_GoBack"/>
      <w:bookmarkEnd w:id="0"/>
      <w:r w:rsidRPr="0006323E">
        <w:rPr>
          <w:rFonts w:ascii="Times New Roman" w:hAnsi="Times New Roman" w:cs="Times New Roman"/>
        </w:rPr>
        <w:t xml:space="preserve"> medical error can cause serious and fatal issues </w:t>
      </w:r>
      <w:r w:rsidRPr="0006323E">
        <w:rPr>
          <w:rFonts w:ascii="Times New Roman" w:hAnsi="Times New Roman" w:cs="Times New Roman"/>
        </w:rPr>
        <w:fldChar w:fldCharType="begin"/>
      </w:r>
      <w:r w:rsidRPr="0006323E">
        <w:rPr>
          <w:rFonts w:ascii="Times New Roman" w:hAnsi="Times New Roman" w:cs="Times New Roman"/>
        </w:rPr>
        <w:instrText xml:space="preserve"> ADDIN ZOTERO_ITEM CSL_CITATION {"citationID":"KSdiT22s","properties":{"formattedCitation":"(O\\uc0\\u8217{}Daniel &amp; Rosenstein, 2008)","plainCitation":"(O’Daniel &amp; Rosenstein, 2008)","noteIndex":0},"citationItems":[{"id":909,"uris":["http://zotero.org/users/local/YgsdZK9k/items/CCPSRQPE"],"uri":["http://zotero.org/users/local/YgsdZK9k/items/CCPSRQPE"],"itemData":{"id":909,"type":"chapter","abstract":"Effective clinical practice must not focus only on technological system issues, but also on the human factor. As shown in this chapter,good communication encourages collaboration and helps prevent errors. It is important for health care organizations to assess possible setups for poor communication and be diligent about offering programs and outlets to help foster team collaboration. By addressing this issue, health care organizations have an opportunity to greatly enhance their clinical outcomes.","call-number":"NBK2637","collection-title":"Advances in Patient Safety","container-title":"Patient Safety and Quality: An Evidence-Based Handbook for Nurses","event-place":"Rockville (MD)","language":"eng","note":"PMID: 21328739","publisher":"Agency for Healthcare Research and Quality (US)","publisher-place":"Rockville (MD)","source":"PubMed","title":"Professional Communication and Team Collaboration","URL":"http://www.ncbi.nlm.nih.gov/books/NBK2637/","author":[{"family":"O’Daniel","given":"Michelle"},{"family":"Rosenstein","given":"Alan H."}],"editor":[{"family":"Hughes","given":"Ronda G."}],"accessed":{"date-parts":[["2020",1,29]]},"issued":{"date-parts":[["2008"]]}}}],"schema":"https://github.com/citation-style-language/schema/raw/master/csl-citation.json"} </w:instrText>
      </w:r>
      <w:r w:rsidRPr="0006323E">
        <w:rPr>
          <w:rFonts w:ascii="Times New Roman" w:hAnsi="Times New Roman" w:cs="Times New Roman"/>
        </w:rPr>
        <w:fldChar w:fldCharType="separate"/>
      </w:r>
      <w:r w:rsidRPr="0006323E">
        <w:rPr>
          <w:rFonts w:ascii="Times New Roman" w:hAnsi="Times New Roman" w:cs="Times New Roman"/>
        </w:rPr>
        <w:t>(O’Daniel &amp; Rosenstein, 2008)</w:t>
      </w:r>
      <w:r w:rsidRPr="0006323E">
        <w:rPr>
          <w:rFonts w:ascii="Times New Roman" w:hAnsi="Times New Roman" w:cs="Times New Roman"/>
        </w:rPr>
        <w:fldChar w:fldCharType="end"/>
      </w:r>
      <w:r w:rsidRPr="0006323E">
        <w:rPr>
          <w:rFonts w:ascii="Times New Roman" w:hAnsi="Times New Roman" w:cs="Times New Roman"/>
        </w:rPr>
        <w:t>.</w:t>
      </w:r>
    </w:p>
    <w:p w14:paraId="54EF8457" w14:textId="77777777" w:rsidR="00BF3FF3" w:rsidRDefault="00BF3FF3">
      <w:pPr>
        <w:rPr>
          <w:rFonts w:ascii="Times New Roman" w:hAnsi="Times New Roman" w:cs="Times New Roman"/>
        </w:rPr>
      </w:pPr>
      <w:r>
        <w:rPr>
          <w:rFonts w:ascii="Times New Roman" w:hAnsi="Times New Roman" w:cs="Times New Roman"/>
        </w:rPr>
        <w:br w:type="page"/>
      </w:r>
    </w:p>
    <w:p w14:paraId="03B4D74C" w14:textId="77777777" w:rsidR="00BF3FF3" w:rsidRDefault="00BF3FF3" w:rsidP="00BF3FF3">
      <w:pPr>
        <w:ind w:firstLine="0"/>
        <w:jc w:val="center"/>
        <w:rPr>
          <w:rFonts w:ascii="Times New Roman" w:hAnsi="Times New Roman" w:cs="Times New Roman"/>
        </w:rPr>
      </w:pPr>
      <w:r w:rsidRPr="0006323E">
        <w:rPr>
          <w:rFonts w:ascii="Times New Roman" w:hAnsi="Times New Roman" w:cs="Times New Roman"/>
        </w:rPr>
        <w:lastRenderedPageBreak/>
        <w:t>References</w:t>
      </w:r>
    </w:p>
    <w:p w14:paraId="4BB44258" w14:textId="77777777" w:rsidR="00BF3FF3" w:rsidRPr="0006323E" w:rsidRDefault="00BF3FF3" w:rsidP="00BF3FF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6323E">
        <w:rPr>
          <w:rFonts w:ascii="Times New Roman" w:hAnsi="Times New Roman" w:cs="Times New Roman"/>
        </w:rPr>
        <w:t xml:space="preserve">Christensen, C., &amp; Larson, J. R. (1993). Collaborative medical decision making. </w:t>
      </w:r>
      <w:r w:rsidRPr="0006323E">
        <w:rPr>
          <w:rFonts w:ascii="Times New Roman" w:hAnsi="Times New Roman" w:cs="Times New Roman"/>
          <w:i/>
          <w:iCs/>
        </w:rPr>
        <w:t>Medical Decision Making: An International Journal of the Society for Medical Decision Making</w:t>
      </w:r>
      <w:r w:rsidRPr="0006323E">
        <w:rPr>
          <w:rFonts w:ascii="Times New Roman" w:hAnsi="Times New Roman" w:cs="Times New Roman"/>
        </w:rPr>
        <w:t xml:space="preserve">, </w:t>
      </w:r>
      <w:r w:rsidRPr="0006323E">
        <w:rPr>
          <w:rFonts w:ascii="Times New Roman" w:hAnsi="Times New Roman" w:cs="Times New Roman"/>
          <w:i/>
          <w:iCs/>
        </w:rPr>
        <w:t>13</w:t>
      </w:r>
      <w:r w:rsidRPr="0006323E">
        <w:rPr>
          <w:rFonts w:ascii="Times New Roman" w:hAnsi="Times New Roman" w:cs="Times New Roman"/>
        </w:rPr>
        <w:t>(4), 339–346. https://doi.org/10.1177/0272989X9301300410</w:t>
      </w:r>
    </w:p>
    <w:p w14:paraId="5D620B99" w14:textId="77777777" w:rsidR="00BF3FF3" w:rsidRPr="0006323E" w:rsidRDefault="00BF3FF3" w:rsidP="00BF3FF3">
      <w:pPr>
        <w:pStyle w:val="Bibliography"/>
        <w:rPr>
          <w:rFonts w:ascii="Times New Roman" w:hAnsi="Times New Roman" w:cs="Times New Roman"/>
        </w:rPr>
      </w:pPr>
      <w:r w:rsidRPr="0006323E">
        <w:rPr>
          <w:rFonts w:ascii="Times New Roman" w:hAnsi="Times New Roman" w:cs="Times New Roman"/>
          <w:i/>
          <w:iCs/>
        </w:rPr>
        <w:t>HIM Careers—Health Information 101</w:t>
      </w:r>
      <w:r w:rsidRPr="0006323E">
        <w:rPr>
          <w:rFonts w:ascii="Times New Roman" w:hAnsi="Times New Roman" w:cs="Times New Roman"/>
        </w:rPr>
        <w:t>. (n.d.). Retrieved January 29, 2020, from https://www.ahima.org/careers/healthinfo</w:t>
      </w:r>
    </w:p>
    <w:p w14:paraId="1563E06D" w14:textId="77777777" w:rsidR="00BF3FF3" w:rsidRPr="0006323E" w:rsidRDefault="00BF3FF3" w:rsidP="00BF3FF3">
      <w:pPr>
        <w:pStyle w:val="Bibliography"/>
        <w:rPr>
          <w:rFonts w:ascii="Times New Roman" w:hAnsi="Times New Roman" w:cs="Times New Roman"/>
        </w:rPr>
      </w:pPr>
      <w:r w:rsidRPr="0006323E">
        <w:rPr>
          <w:rFonts w:ascii="Times New Roman" w:hAnsi="Times New Roman" w:cs="Times New Roman"/>
        </w:rPr>
        <w:t xml:space="preserve">O’Daniel, M., &amp; Rosenstein, A. H. (2008). Professional Communication and Team Collaboration. In R. G. Hughes (Ed.), </w:t>
      </w:r>
      <w:r w:rsidRPr="0006323E">
        <w:rPr>
          <w:rFonts w:ascii="Times New Roman" w:hAnsi="Times New Roman" w:cs="Times New Roman"/>
          <w:i/>
          <w:iCs/>
        </w:rPr>
        <w:t>Patient Safety and Quality: An Evidence-Based Handbook for Nurses</w:t>
      </w:r>
      <w:r w:rsidRPr="0006323E">
        <w:rPr>
          <w:rFonts w:ascii="Times New Roman" w:hAnsi="Times New Roman" w:cs="Times New Roman"/>
        </w:rPr>
        <w:t>. Agency for Healthcare Research and Quality (US). http://www.ncbi.nlm.nih.gov/books/NBK2637/</w:t>
      </w:r>
    </w:p>
    <w:p w14:paraId="33A56208" w14:textId="77777777" w:rsidR="00BF3FF3" w:rsidRDefault="00BF3FF3" w:rsidP="00BF3FF3">
      <w:pPr>
        <w:ind w:firstLine="0"/>
        <w:rPr>
          <w:rFonts w:ascii="Times New Roman" w:hAnsi="Times New Roman" w:cs="Times New Roman"/>
        </w:rPr>
      </w:pPr>
      <w:r>
        <w:rPr>
          <w:rFonts w:ascii="Times New Roman" w:hAnsi="Times New Roman" w:cs="Times New Roman"/>
        </w:rPr>
        <w:fldChar w:fldCharType="end"/>
      </w:r>
    </w:p>
    <w:sectPr w:rsidR="00BF3FF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08C0B" w14:textId="77777777" w:rsidR="0070647B" w:rsidRDefault="0070647B">
      <w:pPr>
        <w:spacing w:line="240" w:lineRule="auto"/>
      </w:pPr>
      <w:r>
        <w:separator/>
      </w:r>
    </w:p>
    <w:p w14:paraId="0A4946DC" w14:textId="77777777" w:rsidR="0070647B" w:rsidRDefault="0070647B"/>
  </w:endnote>
  <w:endnote w:type="continuationSeparator" w:id="0">
    <w:p w14:paraId="27E0D483" w14:textId="77777777" w:rsidR="0070647B" w:rsidRDefault="0070647B">
      <w:pPr>
        <w:spacing w:line="240" w:lineRule="auto"/>
      </w:pPr>
      <w:r>
        <w:continuationSeparator/>
      </w:r>
    </w:p>
    <w:p w14:paraId="77457E01" w14:textId="77777777" w:rsidR="0070647B" w:rsidRDefault="00706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C9ECC" w14:textId="77777777" w:rsidR="0070647B" w:rsidRDefault="0070647B">
      <w:pPr>
        <w:spacing w:line="240" w:lineRule="auto"/>
      </w:pPr>
      <w:r>
        <w:separator/>
      </w:r>
    </w:p>
    <w:p w14:paraId="0804E369" w14:textId="77777777" w:rsidR="0070647B" w:rsidRDefault="0070647B"/>
  </w:footnote>
  <w:footnote w:type="continuationSeparator" w:id="0">
    <w:p w14:paraId="72012C30" w14:textId="77777777" w:rsidR="0070647B" w:rsidRDefault="0070647B">
      <w:pPr>
        <w:spacing w:line="240" w:lineRule="auto"/>
      </w:pPr>
      <w:r>
        <w:continuationSeparator/>
      </w:r>
    </w:p>
    <w:p w14:paraId="32092C98" w14:textId="77777777" w:rsidR="0070647B" w:rsidRDefault="007064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4BF7" w14:textId="77777777" w:rsidR="00E81978" w:rsidRDefault="0070647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72BBE">
          <w:rPr>
            <w:rStyle w:val="Strong"/>
          </w:rPr>
          <w:t>information and technology in patient care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C617"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672BBE" w:rsidRPr="00672BBE">
          <w:rPr>
            <w:rStyle w:val="Strong"/>
          </w:rPr>
          <w:t>information and technology in patient care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272"/>
    <w:rsid w:val="000D3F41"/>
    <w:rsid w:val="002903D4"/>
    <w:rsid w:val="00355DCA"/>
    <w:rsid w:val="00551A02"/>
    <w:rsid w:val="005534FA"/>
    <w:rsid w:val="005D3A03"/>
    <w:rsid w:val="00672BBE"/>
    <w:rsid w:val="00693BF9"/>
    <w:rsid w:val="006B759D"/>
    <w:rsid w:val="0070647B"/>
    <w:rsid w:val="008002C0"/>
    <w:rsid w:val="008C5323"/>
    <w:rsid w:val="009A6A3B"/>
    <w:rsid w:val="00B76AC0"/>
    <w:rsid w:val="00B823AA"/>
    <w:rsid w:val="00BA45DB"/>
    <w:rsid w:val="00BF3FF3"/>
    <w:rsid w:val="00BF4184"/>
    <w:rsid w:val="00C0601E"/>
    <w:rsid w:val="00C16A1E"/>
    <w:rsid w:val="00C31D30"/>
    <w:rsid w:val="00C50272"/>
    <w:rsid w:val="00C73F57"/>
    <w:rsid w:val="00CD4568"/>
    <w:rsid w:val="00CD6E39"/>
    <w:rsid w:val="00CE1E7B"/>
    <w:rsid w:val="00CF6E91"/>
    <w:rsid w:val="00D707CF"/>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10AD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8575A"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B8575A" w:rsidRDefault="00313E00">
          <w:pPr>
            <w:pStyle w:val="7F56B23060BE47FFBCA90144E8F89BCE"/>
          </w:pPr>
          <w:r>
            <w:t>[Institutional Affiliation(s)]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8575A"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B8575A"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8575A"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B8575A"/>
    <w:rsid w:val="00DE4360"/>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information and technology in patient 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1BAC13-FC72-4F83-81FE-B78C017FC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Information Management</dc:title>
  <dc:subject/>
  <dc:creator>Zack Gold</dc:creator>
  <cp:keywords/>
  <dc:description/>
  <cp:lastModifiedBy>Proofreader</cp:lastModifiedBy>
  <cp:revision>2</cp:revision>
  <dcterms:created xsi:type="dcterms:W3CDTF">2020-01-29T06:07:00Z</dcterms:created>
  <dcterms:modified xsi:type="dcterms:W3CDTF">2020-01-29T06:07:00Z</dcterms:modified>
</cp:coreProperties>
</file>