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cstheme="minorHAnsi"/>
          <w:color w:val="000000" w:themeColor="text1"/>
        </w:rPr>
        <w:alias w:val="Your Name:"/>
        <w:tag w:val="Your Name:"/>
        <w:id w:val="-686670367"/>
        <w:placeholder>
          <w:docPart w:val="A61FEFE49C694AEEB4EA0682B49C47BA"/>
        </w:placeholder>
        <w:temporary/>
        <w:showingPlcHdr/>
      </w:sdtPr>
      <w:sdtContent>
        <w:p w:rsidR="00F9444C" w:rsidRPr="009F3D87" w:rsidRDefault="00F9444C" w:rsidP="006A7753">
          <w:pPr>
            <w:pStyle w:val="NoSpacing"/>
            <w:rPr>
              <w:rFonts w:cstheme="minorHAnsi"/>
              <w:color w:val="000000" w:themeColor="text1"/>
            </w:rPr>
          </w:pPr>
          <w:r w:rsidRPr="009F3D87">
            <w:rPr>
              <w:rFonts w:cstheme="minorHAnsi"/>
              <w:color w:val="000000" w:themeColor="text1"/>
            </w:rPr>
            <w:t>Your Name</w:t>
          </w:r>
        </w:p>
      </w:sdtContent>
    </w:sdt>
    <w:p w:rsidR="00E614DD" w:rsidRPr="009F3D87" w:rsidRDefault="00AB2ED3" w:rsidP="006A7753">
      <w:pPr>
        <w:pStyle w:val="NoSpacing"/>
        <w:rPr>
          <w:rFonts w:cstheme="minorHAnsi"/>
          <w:color w:val="000000" w:themeColor="text1"/>
        </w:rPr>
      </w:pPr>
      <w:sdt>
        <w:sdtPr>
          <w:rPr>
            <w:rFonts w:cstheme="minorHAnsi"/>
            <w:color w:val="000000" w:themeColor="text1"/>
          </w:rPr>
          <w:alias w:val="Instructor Name:"/>
          <w:tag w:val="Instructor Name:"/>
          <w:id w:val="1392545257"/>
          <w:placeholder>
            <w:docPart w:val="DE6BE46DEE37441CAD65BAEC4F74BF9B"/>
          </w:placeholder>
          <w:temporary/>
          <w:showingPlcHdr/>
        </w:sdtPr>
        <w:sdtContent>
          <w:r w:rsidR="00B13D1B" w:rsidRPr="009F3D87">
            <w:rPr>
              <w:rFonts w:cstheme="minorHAnsi"/>
              <w:color w:val="000000" w:themeColor="text1"/>
            </w:rPr>
            <w:t>Instructor Name</w:t>
          </w:r>
        </w:sdtContent>
      </w:sdt>
    </w:p>
    <w:p w:rsidR="00E614DD" w:rsidRPr="009F3D87" w:rsidRDefault="00AB2ED3" w:rsidP="006A7753">
      <w:pPr>
        <w:pStyle w:val="NoSpacing"/>
        <w:rPr>
          <w:rFonts w:cstheme="minorHAnsi"/>
          <w:color w:val="000000" w:themeColor="text1"/>
        </w:rPr>
      </w:pPr>
      <w:sdt>
        <w:sdtPr>
          <w:rPr>
            <w:rFonts w:cstheme="minorHAnsi"/>
            <w:color w:val="000000" w:themeColor="text1"/>
          </w:rPr>
          <w:alias w:val="Course Number:"/>
          <w:tag w:val="Course Number:"/>
          <w:id w:val="1249771000"/>
          <w:placeholder>
            <w:docPart w:val="16057CA204D7459A80674E6CC7F2B98F"/>
          </w:placeholder>
          <w:temporary/>
          <w:showingPlcHdr/>
        </w:sdtPr>
        <w:sdtContent>
          <w:r w:rsidR="00B13D1B" w:rsidRPr="009F3D87">
            <w:rPr>
              <w:rFonts w:cstheme="minorHAnsi"/>
              <w:color w:val="000000" w:themeColor="text1"/>
            </w:rPr>
            <w:t>Course Number</w:t>
          </w:r>
        </w:sdtContent>
      </w:sdt>
    </w:p>
    <w:p w:rsidR="0016596D" w:rsidRPr="009F3D87" w:rsidRDefault="00AB2ED3" w:rsidP="00C45931">
      <w:pPr>
        <w:pStyle w:val="NoSpacing"/>
        <w:tabs>
          <w:tab w:val="left" w:pos="1025"/>
        </w:tabs>
        <w:rPr>
          <w:rFonts w:cstheme="minorHAnsi"/>
          <w:color w:val="000000" w:themeColor="text1"/>
        </w:rPr>
      </w:pPr>
      <w:sdt>
        <w:sdtPr>
          <w:rPr>
            <w:rFonts w:cstheme="minorHAnsi"/>
            <w:color w:val="000000" w:themeColor="text1"/>
          </w:rPr>
          <w:alias w:val="Date:"/>
          <w:tag w:val="Date:"/>
          <w:id w:val="518209038"/>
          <w:placeholder>
            <w:docPart w:val="2EB449EEE1B24578B2F5D2D1AF42B15F"/>
          </w:placeholder>
          <w:temporary/>
          <w:showingPlcHdr/>
        </w:sdtPr>
        <w:sdtContent>
          <w:r w:rsidR="00B13D1B" w:rsidRPr="009F3D87">
            <w:rPr>
              <w:rFonts w:cstheme="minorHAnsi"/>
              <w:color w:val="000000" w:themeColor="text1"/>
            </w:rPr>
            <w:t>Date</w:t>
          </w:r>
        </w:sdtContent>
      </w:sdt>
      <w:r w:rsidR="00C45931" w:rsidRPr="009F3D87">
        <w:rPr>
          <w:rFonts w:cstheme="minorHAnsi"/>
          <w:color w:val="000000" w:themeColor="text1"/>
        </w:rPr>
        <w:tab/>
      </w:r>
    </w:p>
    <w:p w:rsidR="00C45931" w:rsidRPr="009F3D87" w:rsidRDefault="0016596D" w:rsidP="0016596D">
      <w:pPr>
        <w:jc w:val="center"/>
        <w:rPr>
          <w:rFonts w:cstheme="minorHAnsi"/>
          <w:color w:val="000000" w:themeColor="text1"/>
        </w:rPr>
      </w:pPr>
      <w:r w:rsidRPr="009F3D87">
        <w:rPr>
          <w:rFonts w:cstheme="minorHAnsi"/>
          <w:color w:val="000000" w:themeColor="text1"/>
        </w:rPr>
        <w:t>Chapters</w:t>
      </w:r>
      <w:r w:rsidR="00C45931" w:rsidRPr="009F3D87">
        <w:rPr>
          <w:rFonts w:cstheme="minorHAnsi"/>
          <w:color w:val="000000" w:themeColor="text1"/>
        </w:rPr>
        <w:t xml:space="preserve"> 9-12</w:t>
      </w:r>
    </w:p>
    <w:p w:rsidR="00C5668B" w:rsidRPr="009F3D87" w:rsidRDefault="00C5668B" w:rsidP="006A7753">
      <w:pPr>
        <w:ind w:firstLine="0"/>
        <w:rPr>
          <w:rFonts w:cstheme="minorHAnsi"/>
          <w:b/>
          <w:color w:val="000000" w:themeColor="text1"/>
        </w:rPr>
      </w:pPr>
      <w:r w:rsidRPr="009F3D87">
        <w:rPr>
          <w:rFonts w:cstheme="minorHAnsi"/>
          <w:b/>
          <w:color w:val="000000" w:themeColor="text1"/>
        </w:rPr>
        <w:t>Problem one</w:t>
      </w:r>
      <w:r w:rsidR="00C943EE" w:rsidRPr="009F3D87">
        <w:rPr>
          <w:rFonts w:cstheme="minorHAnsi"/>
          <w:b/>
          <w:color w:val="000000" w:themeColor="text1"/>
        </w:rPr>
        <w:t>-----</w:t>
      </w:r>
      <w:r w:rsidRPr="009F3D87">
        <w:rPr>
          <w:rFonts w:cstheme="minorHAnsi"/>
          <w:b/>
          <w:color w:val="000000" w:themeColor="text1"/>
        </w:rPr>
        <w:t>Depreciation</w:t>
      </w:r>
    </w:p>
    <w:p w:rsidR="00E614DD" w:rsidRPr="009F3D87" w:rsidRDefault="00C5668B" w:rsidP="006A7753">
      <w:pPr>
        <w:ind w:firstLine="0"/>
        <w:rPr>
          <w:rFonts w:cstheme="minorHAnsi"/>
          <w:b/>
          <w:i/>
          <w:color w:val="000000" w:themeColor="text1"/>
        </w:rPr>
      </w:pPr>
      <w:r w:rsidRPr="009F3D87">
        <w:rPr>
          <w:rFonts w:cstheme="minorHAnsi"/>
          <w:b/>
          <w:i/>
          <w:color w:val="000000" w:themeColor="text1"/>
        </w:rPr>
        <w:t>Solution</w:t>
      </w:r>
      <w:bookmarkStart w:id="0" w:name="_GoBack"/>
      <w:bookmarkEnd w:id="0"/>
    </w:p>
    <w:p w:rsidR="00F53E92" w:rsidRPr="009F3D87" w:rsidRDefault="00C5668B" w:rsidP="006A7753">
      <w:pPr>
        <w:ind w:firstLine="0"/>
        <w:rPr>
          <w:rFonts w:cstheme="minorHAnsi"/>
          <w:color w:val="000000" w:themeColor="text1"/>
        </w:rPr>
      </w:pPr>
      <w:r w:rsidRPr="009F3D87">
        <w:rPr>
          <w:rFonts w:cstheme="minorHAnsi"/>
          <w:b/>
          <w:color w:val="000000" w:themeColor="text1"/>
        </w:rPr>
        <w:t>Straight-line method</w:t>
      </w:r>
      <w:r w:rsidRPr="009F3D87">
        <w:rPr>
          <w:rFonts w:cstheme="minorHAnsi"/>
          <w:color w:val="000000" w:themeColor="text1"/>
        </w:rPr>
        <w:t> </w:t>
      </w:r>
      <w:r w:rsidRPr="009F3D87">
        <w:rPr>
          <w:rFonts w:cstheme="minorHAnsi"/>
          <w:color w:val="000000" w:themeColor="text1"/>
        </w:rPr>
        <w:br/>
        <w:t>Annual depreciation =</w:t>
      </w:r>
      <w:r w:rsidR="00F53E92" w:rsidRPr="009F3D87">
        <w:rPr>
          <w:rFonts w:cstheme="minorHAnsi"/>
          <w:color w:val="000000" w:themeColor="text1"/>
        </w:rPr>
        <w:t xml:space="preserve"> Original cost- salvage value/ estimated life </w:t>
      </w:r>
    </w:p>
    <w:p w:rsidR="009C5396" w:rsidRPr="009F3D87" w:rsidRDefault="00F53E92" w:rsidP="006A7753">
      <w:pPr>
        <w:ind w:firstLine="0"/>
        <w:rPr>
          <w:rFonts w:cstheme="minorHAnsi"/>
          <w:color w:val="000000" w:themeColor="text1"/>
        </w:rPr>
      </w:pPr>
      <w:r w:rsidRPr="009F3D87">
        <w:rPr>
          <w:rFonts w:cstheme="minorHAnsi"/>
          <w:color w:val="000000" w:themeColor="text1"/>
        </w:rPr>
        <w:t xml:space="preserve">                                 = </w:t>
      </w:r>
      <w:r w:rsidR="0035642D" w:rsidRPr="009F3D87">
        <w:rPr>
          <w:rFonts w:cstheme="minorHAnsi"/>
          <w:color w:val="000000" w:themeColor="text1"/>
        </w:rPr>
        <w:t>($600,000 - $50,000)/5 years</w:t>
      </w:r>
    </w:p>
    <w:p w:rsidR="009C5396" w:rsidRPr="009F3D87" w:rsidRDefault="009C5396" w:rsidP="0035642D">
      <w:pPr>
        <w:ind w:left="1440"/>
        <w:rPr>
          <w:rFonts w:cstheme="minorHAnsi"/>
          <w:color w:val="000000" w:themeColor="text1"/>
        </w:rPr>
      </w:pPr>
      <w:r w:rsidRPr="009F3D87">
        <w:rPr>
          <w:rFonts w:cstheme="minorHAnsi"/>
          <w:color w:val="000000" w:themeColor="text1"/>
        </w:rPr>
        <w:t>= $110,000 </w:t>
      </w:r>
    </w:p>
    <w:p w:rsidR="0035642D" w:rsidRPr="009F3D87" w:rsidRDefault="0035642D" w:rsidP="0035642D">
      <w:pPr>
        <w:ind w:firstLine="0"/>
        <w:rPr>
          <w:rFonts w:cstheme="minorHAnsi"/>
          <w:color w:val="000000" w:themeColor="text1"/>
        </w:rPr>
      </w:pPr>
      <w:r w:rsidRPr="009F3D87">
        <w:rPr>
          <w:rFonts w:cstheme="minorHAnsi"/>
          <w:color w:val="000000" w:themeColor="text1"/>
        </w:rPr>
        <w:t xml:space="preserve">Now, using this annual depreciation, </w:t>
      </w:r>
    </w:p>
    <w:p w:rsidR="009C5396" w:rsidRPr="009F3D87" w:rsidRDefault="009C5396" w:rsidP="006A7753">
      <w:pPr>
        <w:pStyle w:val="TableSource"/>
        <w:ind w:left="0" w:firstLine="0"/>
        <w:rPr>
          <w:rFonts w:cstheme="minorHAnsi"/>
          <w:color w:val="000000" w:themeColor="text1"/>
        </w:rPr>
      </w:pPr>
      <w:r w:rsidRPr="009F3D87">
        <w:rPr>
          <w:rFonts w:cstheme="minorHAnsi"/>
          <w:color w:val="000000" w:themeColor="text1"/>
        </w:rPr>
        <w:t xml:space="preserve">2014 depreciation = $110,000/2 = $55,000 </w:t>
      </w:r>
    </w:p>
    <w:p w:rsidR="0035642D" w:rsidRPr="009F3D87" w:rsidRDefault="0035642D" w:rsidP="006A7753">
      <w:pPr>
        <w:pStyle w:val="TableSource"/>
        <w:rPr>
          <w:rFonts w:cstheme="minorHAnsi"/>
          <w:color w:val="000000" w:themeColor="text1"/>
        </w:rPr>
      </w:pPr>
      <w:r w:rsidRPr="009F3D87">
        <w:rPr>
          <w:rFonts w:cstheme="minorHAnsi"/>
          <w:color w:val="000000" w:themeColor="text1"/>
        </w:rPr>
        <w:t>And for 2015</w:t>
      </w:r>
    </w:p>
    <w:p w:rsidR="009C5396" w:rsidRPr="009F3D87" w:rsidRDefault="009C5396" w:rsidP="006A7753">
      <w:pPr>
        <w:pStyle w:val="TableSource"/>
        <w:rPr>
          <w:rFonts w:cstheme="minorHAnsi"/>
          <w:color w:val="000000" w:themeColor="text1"/>
        </w:rPr>
      </w:pPr>
      <w:r w:rsidRPr="009F3D87">
        <w:rPr>
          <w:rFonts w:cstheme="minorHAnsi"/>
          <w:color w:val="000000" w:themeColor="text1"/>
        </w:rPr>
        <w:t xml:space="preserve">2015 depreciation = $110,000 </w:t>
      </w:r>
    </w:p>
    <w:p w:rsidR="009C5396" w:rsidRPr="009F3D87" w:rsidRDefault="00C5668B" w:rsidP="006A7753">
      <w:pPr>
        <w:pStyle w:val="TableSource"/>
        <w:rPr>
          <w:rFonts w:cstheme="minorHAnsi"/>
          <w:color w:val="000000" w:themeColor="text1"/>
        </w:rPr>
      </w:pPr>
      <w:r w:rsidRPr="009F3D87">
        <w:rPr>
          <w:rFonts w:cstheme="minorHAnsi"/>
          <w:color w:val="000000" w:themeColor="text1"/>
        </w:rPr>
        <w:t xml:space="preserve">Accumulated </w:t>
      </w:r>
      <w:r w:rsidR="009C5396" w:rsidRPr="009F3D87">
        <w:rPr>
          <w:rFonts w:cstheme="minorHAnsi"/>
          <w:color w:val="000000" w:themeColor="text1"/>
        </w:rPr>
        <w:t>depreciation at December 31, 2015 = $165,000 </w:t>
      </w:r>
    </w:p>
    <w:p w:rsidR="0035642D" w:rsidRPr="009F3D87" w:rsidRDefault="0035642D" w:rsidP="006A7753">
      <w:pPr>
        <w:pStyle w:val="TableSource"/>
        <w:rPr>
          <w:rFonts w:cstheme="minorHAnsi"/>
          <w:color w:val="000000" w:themeColor="text1"/>
        </w:rPr>
      </w:pPr>
      <w:r w:rsidRPr="009F3D87">
        <w:rPr>
          <w:rFonts w:cstheme="minorHAnsi"/>
          <w:color w:val="000000" w:themeColor="text1"/>
        </w:rPr>
        <w:t xml:space="preserve">For book value, </w:t>
      </w:r>
    </w:p>
    <w:p w:rsidR="0035642D" w:rsidRPr="009F3D87" w:rsidRDefault="009C5396" w:rsidP="006A7753">
      <w:pPr>
        <w:pStyle w:val="TableSource"/>
        <w:rPr>
          <w:rFonts w:cstheme="minorHAnsi"/>
          <w:color w:val="000000" w:themeColor="text1"/>
        </w:rPr>
      </w:pPr>
      <w:r w:rsidRPr="009F3D87">
        <w:rPr>
          <w:rFonts w:cstheme="minorHAnsi"/>
          <w:color w:val="000000" w:themeColor="text1"/>
        </w:rPr>
        <w:t xml:space="preserve">December 31, 2015 book value = $$600,000 - $165,000 </w:t>
      </w:r>
    </w:p>
    <w:p w:rsidR="009C5396" w:rsidRPr="009F3D87" w:rsidRDefault="009C5396" w:rsidP="0035642D">
      <w:pPr>
        <w:pStyle w:val="TableSource"/>
        <w:ind w:left="0" w:firstLine="0"/>
        <w:rPr>
          <w:rFonts w:cstheme="minorHAnsi"/>
          <w:color w:val="000000" w:themeColor="text1"/>
        </w:rPr>
      </w:pPr>
      <w:r w:rsidRPr="009F3D87">
        <w:rPr>
          <w:rFonts w:cstheme="minorHAnsi"/>
          <w:color w:val="000000" w:themeColor="text1"/>
        </w:rPr>
        <w:t>= $435,000 </w:t>
      </w:r>
    </w:p>
    <w:p w:rsidR="009C5396" w:rsidRPr="009F3D87" w:rsidRDefault="00C5668B" w:rsidP="006A7753">
      <w:pPr>
        <w:pStyle w:val="TableSource"/>
        <w:rPr>
          <w:rFonts w:cstheme="minorHAnsi"/>
          <w:color w:val="000000" w:themeColor="text1"/>
        </w:rPr>
      </w:pPr>
      <w:r w:rsidRPr="009F3D87">
        <w:rPr>
          <w:rFonts w:cstheme="minorHAnsi"/>
          <w:b/>
          <w:color w:val="000000" w:themeColor="text1"/>
        </w:rPr>
        <w:t>Units of production method</w:t>
      </w:r>
      <w:r w:rsidR="009C5396" w:rsidRPr="009F3D87">
        <w:rPr>
          <w:rFonts w:cstheme="minorHAnsi"/>
          <w:color w:val="000000" w:themeColor="text1"/>
        </w:rPr>
        <w:t> </w:t>
      </w:r>
    </w:p>
    <w:p w:rsidR="009C5396" w:rsidRPr="009F3D87" w:rsidRDefault="009C5396" w:rsidP="006A7753">
      <w:pPr>
        <w:ind w:firstLine="0"/>
        <w:rPr>
          <w:rFonts w:cstheme="minorHAnsi"/>
          <w:color w:val="000000" w:themeColor="text1"/>
        </w:rPr>
      </w:pPr>
      <w:r w:rsidRPr="009F3D87">
        <w:rPr>
          <w:rFonts w:cstheme="minorHAnsi"/>
          <w:color w:val="000000" w:themeColor="text1"/>
        </w:rPr>
        <w:lastRenderedPageBreak/>
        <w:t>Depreciation = monthly units produced /lifetime production * cost</w:t>
      </w:r>
    </w:p>
    <w:p w:rsidR="009C5396" w:rsidRPr="009F3D87" w:rsidRDefault="009C5396" w:rsidP="006A7753">
      <w:pPr>
        <w:rPr>
          <w:rFonts w:cstheme="minorHAnsi"/>
          <w:color w:val="000000" w:themeColor="text1"/>
        </w:rPr>
      </w:pPr>
    </w:p>
    <w:p w:rsidR="009C5396" w:rsidRPr="009F3D87" w:rsidRDefault="00C5668B" w:rsidP="006A7753">
      <w:pPr>
        <w:pStyle w:val="TableSource"/>
        <w:rPr>
          <w:rFonts w:cstheme="minorHAnsi"/>
          <w:color w:val="000000" w:themeColor="text1"/>
        </w:rPr>
      </w:pPr>
      <w:r w:rsidRPr="009F3D87">
        <w:rPr>
          <w:rFonts w:cstheme="minorHAnsi"/>
          <w:color w:val="000000" w:themeColor="text1"/>
        </w:rPr>
        <w:t xml:space="preserve">Depreciation per unit = ($600,000 - $50,000)/800,000 units </w:t>
      </w:r>
    </w:p>
    <w:p w:rsidR="009C5396" w:rsidRPr="009F3D87" w:rsidRDefault="009C5396" w:rsidP="006A7753">
      <w:pPr>
        <w:pStyle w:val="TableSource"/>
        <w:ind w:left="1440" w:firstLine="720"/>
        <w:rPr>
          <w:rFonts w:cstheme="minorHAnsi"/>
          <w:color w:val="000000" w:themeColor="text1"/>
        </w:rPr>
      </w:pPr>
      <w:r w:rsidRPr="009F3D87">
        <w:rPr>
          <w:rFonts w:cstheme="minorHAnsi"/>
          <w:color w:val="000000" w:themeColor="text1"/>
        </w:rPr>
        <w:t>= $0.6875 per unit </w:t>
      </w:r>
    </w:p>
    <w:p w:rsidR="00EC2F57" w:rsidRPr="009F3D87" w:rsidRDefault="00EC2F57" w:rsidP="00EC2F57">
      <w:pPr>
        <w:ind w:firstLine="0"/>
        <w:rPr>
          <w:rFonts w:cstheme="minorHAnsi"/>
          <w:color w:val="000000" w:themeColor="text1"/>
        </w:rPr>
      </w:pPr>
      <w:r w:rsidRPr="009F3D87">
        <w:rPr>
          <w:rFonts w:cstheme="minorHAnsi"/>
          <w:color w:val="000000" w:themeColor="text1"/>
        </w:rPr>
        <w:t xml:space="preserve">Now, using this depreciation per unit </w:t>
      </w:r>
    </w:p>
    <w:p w:rsidR="009C5396" w:rsidRPr="009F3D87" w:rsidRDefault="009C5396" w:rsidP="00EC2F57">
      <w:pPr>
        <w:ind w:firstLine="0"/>
        <w:rPr>
          <w:rFonts w:cstheme="minorHAnsi"/>
          <w:color w:val="000000" w:themeColor="text1"/>
        </w:rPr>
      </w:pPr>
      <w:r w:rsidRPr="009F3D87">
        <w:rPr>
          <w:rFonts w:cstheme="minorHAnsi"/>
          <w:color w:val="000000" w:themeColor="text1"/>
        </w:rPr>
        <w:t>2014 depreciation =</w:t>
      </w:r>
      <w:r w:rsidR="00C5668B" w:rsidRPr="009F3D87">
        <w:rPr>
          <w:rFonts w:cstheme="minorHAnsi"/>
          <w:color w:val="000000" w:themeColor="text1"/>
        </w:rPr>
        <w:t xml:space="preserve"> 130</w:t>
      </w:r>
      <w:r w:rsidRPr="009F3D87">
        <w:rPr>
          <w:rFonts w:cstheme="minorHAnsi"/>
          <w:color w:val="000000" w:themeColor="text1"/>
        </w:rPr>
        <w:t>,000 units x $0.6875 = $89,375 </w:t>
      </w:r>
    </w:p>
    <w:p w:rsidR="0035642D" w:rsidRPr="009F3D87" w:rsidRDefault="0035642D" w:rsidP="0035642D">
      <w:pPr>
        <w:pStyle w:val="TableSource"/>
        <w:rPr>
          <w:rFonts w:cstheme="minorHAnsi"/>
          <w:color w:val="000000" w:themeColor="text1"/>
        </w:rPr>
      </w:pPr>
      <w:r w:rsidRPr="009F3D87">
        <w:rPr>
          <w:rFonts w:cstheme="minorHAnsi"/>
          <w:color w:val="000000" w:themeColor="text1"/>
        </w:rPr>
        <w:t>And for 2015</w:t>
      </w:r>
    </w:p>
    <w:p w:rsidR="009C5396" w:rsidRPr="009F3D87" w:rsidRDefault="009C5396" w:rsidP="006A7753">
      <w:pPr>
        <w:pStyle w:val="TableSource"/>
        <w:rPr>
          <w:rFonts w:cstheme="minorHAnsi"/>
          <w:color w:val="000000" w:themeColor="text1"/>
        </w:rPr>
      </w:pPr>
      <w:r w:rsidRPr="009F3D87">
        <w:rPr>
          <w:rFonts w:cstheme="minorHAnsi"/>
          <w:color w:val="000000" w:themeColor="text1"/>
        </w:rPr>
        <w:t>2015 depreciation =</w:t>
      </w:r>
      <w:r w:rsidR="00C5668B" w:rsidRPr="009F3D87">
        <w:rPr>
          <w:rFonts w:cstheme="minorHAnsi"/>
          <w:color w:val="000000" w:themeColor="text1"/>
        </w:rPr>
        <w:t>140</w:t>
      </w:r>
      <w:r w:rsidRPr="009F3D87">
        <w:rPr>
          <w:rFonts w:cstheme="minorHAnsi"/>
          <w:color w:val="000000" w:themeColor="text1"/>
        </w:rPr>
        <w:t>,000 units x $0.6875 = $96,250 </w:t>
      </w:r>
    </w:p>
    <w:p w:rsidR="009C5396" w:rsidRPr="009F3D87" w:rsidRDefault="00C5668B" w:rsidP="006A7753">
      <w:pPr>
        <w:pStyle w:val="TableSource"/>
        <w:rPr>
          <w:rFonts w:cstheme="minorHAnsi"/>
          <w:color w:val="000000" w:themeColor="text1"/>
        </w:rPr>
      </w:pPr>
      <w:r w:rsidRPr="009F3D87">
        <w:rPr>
          <w:rFonts w:cstheme="minorHAnsi"/>
          <w:color w:val="000000" w:themeColor="text1"/>
        </w:rPr>
        <w:t xml:space="preserve">Accumulated </w:t>
      </w:r>
      <w:r w:rsidR="009C5396" w:rsidRPr="009F3D87">
        <w:rPr>
          <w:rFonts w:cstheme="minorHAnsi"/>
          <w:color w:val="000000" w:themeColor="text1"/>
        </w:rPr>
        <w:t>depreciation at Dec 31, 2015 = $185,625 </w:t>
      </w:r>
    </w:p>
    <w:p w:rsidR="00EC2F57" w:rsidRPr="009F3D87" w:rsidRDefault="00EC2F57" w:rsidP="00EC2F57">
      <w:pPr>
        <w:pStyle w:val="TableSource"/>
        <w:rPr>
          <w:rFonts w:cstheme="minorHAnsi"/>
          <w:color w:val="000000" w:themeColor="text1"/>
        </w:rPr>
      </w:pPr>
      <w:r w:rsidRPr="009F3D87">
        <w:rPr>
          <w:rFonts w:cstheme="minorHAnsi"/>
          <w:color w:val="000000" w:themeColor="text1"/>
        </w:rPr>
        <w:t xml:space="preserve">For book value, </w:t>
      </w:r>
    </w:p>
    <w:p w:rsidR="00C5668B" w:rsidRPr="009F3D87" w:rsidRDefault="00C5668B" w:rsidP="006A7753">
      <w:pPr>
        <w:pStyle w:val="TableSource"/>
        <w:rPr>
          <w:rFonts w:cstheme="minorHAnsi"/>
          <w:color w:val="000000" w:themeColor="text1"/>
        </w:rPr>
      </w:pPr>
      <w:r w:rsidRPr="009F3D87">
        <w:rPr>
          <w:rFonts w:cstheme="minorHAnsi"/>
          <w:color w:val="000000" w:themeColor="text1"/>
        </w:rPr>
        <w:t>Book value = $600,000 - $185,625 = $414,375</w:t>
      </w:r>
    </w:p>
    <w:p w:rsidR="00543C9A" w:rsidRPr="009F3D87" w:rsidRDefault="00543C9A" w:rsidP="006A7753">
      <w:pPr>
        <w:ind w:firstLine="0"/>
        <w:rPr>
          <w:rFonts w:cstheme="minorHAnsi"/>
          <w:b/>
          <w:color w:val="000000" w:themeColor="text1"/>
        </w:rPr>
      </w:pPr>
      <w:r w:rsidRPr="009F3D87">
        <w:rPr>
          <w:rFonts w:cstheme="minorHAnsi"/>
          <w:b/>
          <w:color w:val="000000" w:themeColor="text1"/>
        </w:rPr>
        <w:t xml:space="preserve">Problem two— adjusting entries </w:t>
      </w:r>
    </w:p>
    <w:p w:rsidR="00543C9A" w:rsidRPr="009F3D87" w:rsidRDefault="00543C9A" w:rsidP="006A7753">
      <w:pPr>
        <w:ind w:firstLine="0"/>
        <w:rPr>
          <w:rFonts w:cstheme="minorHAnsi"/>
          <w:b/>
          <w:i/>
          <w:color w:val="000000" w:themeColor="text1"/>
        </w:rPr>
      </w:pPr>
      <w:r w:rsidRPr="009F3D87">
        <w:rPr>
          <w:rFonts w:cstheme="minorHAnsi"/>
          <w:b/>
          <w:i/>
          <w:color w:val="000000" w:themeColor="text1"/>
        </w:rPr>
        <w:t>Solution</w:t>
      </w:r>
    </w:p>
    <w:p w:rsidR="00403715" w:rsidRPr="009F3D87" w:rsidRDefault="009F46A1" w:rsidP="006A7753">
      <w:pPr>
        <w:pStyle w:val="ListParagraph"/>
        <w:numPr>
          <w:ilvl w:val="0"/>
          <w:numId w:val="24"/>
        </w:numPr>
        <w:spacing w:line="480" w:lineRule="auto"/>
        <w:rPr>
          <w:rFonts w:cstheme="minorHAnsi"/>
          <w:b/>
          <w:i/>
          <w:color w:val="000000" w:themeColor="text1"/>
          <w:sz w:val="24"/>
          <w:szCs w:val="24"/>
        </w:rPr>
      </w:pPr>
      <w:r w:rsidRPr="009F3D87">
        <w:rPr>
          <w:rFonts w:cstheme="minorHAnsi"/>
          <w:color w:val="000000" w:themeColor="text1"/>
          <w:sz w:val="24"/>
          <w:szCs w:val="24"/>
        </w:rPr>
        <w:t>Revenue earned for fitness center fees, but not yet billed, totaled $2,700 on November 30</w:t>
      </w:r>
    </w:p>
    <w:p w:rsidR="003A5A2F" w:rsidRPr="009F3D87" w:rsidRDefault="003A5A2F" w:rsidP="00C15EBC">
      <w:pPr>
        <w:tabs>
          <w:tab w:val="left" w:pos="7650"/>
        </w:tabs>
        <w:rPr>
          <w:rFonts w:cstheme="minorHAnsi"/>
          <w:b/>
          <w:i/>
          <w:color w:val="000000" w:themeColor="text1"/>
        </w:rPr>
      </w:pPr>
      <w:r w:rsidRPr="009F3D87">
        <w:rPr>
          <w:rFonts w:cstheme="minorHAnsi"/>
          <w:color w:val="000000" w:themeColor="text1"/>
        </w:rPr>
        <w:t xml:space="preserve">Revenue has been earned but not yet received is requiring the adjusting entry. </w:t>
      </w:r>
    </w:p>
    <w:tbl>
      <w:tblPr>
        <w:tblStyle w:val="TableGrid"/>
        <w:tblW w:w="0" w:type="auto"/>
        <w:tblInd w:w="1435" w:type="dxa"/>
        <w:tblLook w:val="04A0"/>
      </w:tblPr>
      <w:tblGrid>
        <w:gridCol w:w="3192"/>
        <w:gridCol w:w="1596"/>
        <w:gridCol w:w="1710"/>
      </w:tblGrid>
      <w:tr w:rsidR="009F3D87" w:rsidRPr="009F3D87" w:rsidTr="009F46A1">
        <w:tc>
          <w:tcPr>
            <w:tcW w:w="3192" w:type="dxa"/>
          </w:tcPr>
          <w:p w:rsidR="009F46A1" w:rsidRPr="009F3D87" w:rsidRDefault="009F46A1" w:rsidP="006A7753">
            <w:pPr>
              <w:spacing w:line="480" w:lineRule="auto"/>
              <w:ind w:firstLine="0"/>
              <w:rPr>
                <w:rFonts w:cstheme="minorHAnsi"/>
                <w:color w:val="000000" w:themeColor="text1"/>
                <w:shd w:val="clear" w:color="auto" w:fill="FFFFFF"/>
              </w:rPr>
            </w:pPr>
            <w:r w:rsidRPr="009F3D87">
              <w:rPr>
                <w:rFonts w:cstheme="minorHAnsi"/>
                <w:color w:val="000000" w:themeColor="text1"/>
                <w:shd w:val="clear" w:color="auto" w:fill="FFFFFF"/>
              </w:rPr>
              <w:t xml:space="preserve">Accounts Receivable </w:t>
            </w:r>
          </w:p>
        </w:tc>
        <w:tc>
          <w:tcPr>
            <w:tcW w:w="1596" w:type="dxa"/>
          </w:tcPr>
          <w:p w:rsidR="009F46A1" w:rsidRPr="009F3D87" w:rsidRDefault="009F46A1" w:rsidP="006A7753">
            <w:pPr>
              <w:spacing w:line="480" w:lineRule="auto"/>
              <w:ind w:firstLine="0"/>
              <w:rPr>
                <w:rFonts w:cstheme="minorHAnsi"/>
                <w:color w:val="000000" w:themeColor="text1"/>
                <w:shd w:val="clear" w:color="auto" w:fill="FFFFFF"/>
              </w:rPr>
            </w:pPr>
            <w:r w:rsidRPr="009F3D87">
              <w:rPr>
                <w:rFonts w:cstheme="minorHAnsi"/>
                <w:color w:val="000000" w:themeColor="text1"/>
                <w:shd w:val="clear" w:color="auto" w:fill="FFFFFF"/>
              </w:rPr>
              <w:t>$2,700 </w:t>
            </w:r>
          </w:p>
        </w:tc>
        <w:tc>
          <w:tcPr>
            <w:tcW w:w="1710" w:type="dxa"/>
          </w:tcPr>
          <w:p w:rsidR="009F46A1" w:rsidRPr="009F3D87" w:rsidRDefault="009F46A1" w:rsidP="006A7753">
            <w:pPr>
              <w:spacing w:line="480" w:lineRule="auto"/>
              <w:ind w:firstLine="0"/>
              <w:rPr>
                <w:rFonts w:cstheme="minorHAnsi"/>
                <w:color w:val="000000" w:themeColor="text1"/>
                <w:shd w:val="clear" w:color="auto" w:fill="FFFFFF"/>
              </w:rPr>
            </w:pPr>
          </w:p>
        </w:tc>
      </w:tr>
      <w:tr w:rsidR="009F3D87" w:rsidRPr="009F3D87" w:rsidTr="009F46A1">
        <w:tc>
          <w:tcPr>
            <w:tcW w:w="3192" w:type="dxa"/>
          </w:tcPr>
          <w:p w:rsidR="009F46A1" w:rsidRPr="009F3D87" w:rsidRDefault="009F46A1" w:rsidP="006A7753">
            <w:pPr>
              <w:spacing w:line="480" w:lineRule="auto"/>
              <w:ind w:firstLine="0"/>
              <w:rPr>
                <w:rFonts w:cstheme="minorHAnsi"/>
                <w:color w:val="000000" w:themeColor="text1"/>
                <w:shd w:val="clear" w:color="auto" w:fill="FFFFFF"/>
              </w:rPr>
            </w:pPr>
            <w:r w:rsidRPr="009F3D87">
              <w:rPr>
                <w:rFonts w:cstheme="minorHAnsi"/>
                <w:color w:val="000000" w:themeColor="text1"/>
                <w:shd w:val="clear" w:color="auto" w:fill="FFFFFF"/>
              </w:rPr>
              <w:t xml:space="preserve">Service Revenue </w:t>
            </w:r>
          </w:p>
        </w:tc>
        <w:tc>
          <w:tcPr>
            <w:tcW w:w="1596" w:type="dxa"/>
          </w:tcPr>
          <w:p w:rsidR="009F46A1" w:rsidRPr="009F3D87" w:rsidRDefault="009F46A1" w:rsidP="006A7753">
            <w:pPr>
              <w:spacing w:line="480" w:lineRule="auto"/>
              <w:ind w:firstLine="0"/>
              <w:rPr>
                <w:rFonts w:cstheme="minorHAnsi"/>
                <w:color w:val="000000" w:themeColor="text1"/>
                <w:shd w:val="clear" w:color="auto" w:fill="FFFFFF"/>
              </w:rPr>
            </w:pPr>
          </w:p>
        </w:tc>
        <w:tc>
          <w:tcPr>
            <w:tcW w:w="1710" w:type="dxa"/>
          </w:tcPr>
          <w:p w:rsidR="009F46A1" w:rsidRPr="009F3D87" w:rsidRDefault="009F46A1" w:rsidP="006A7753">
            <w:pPr>
              <w:spacing w:line="480" w:lineRule="auto"/>
              <w:ind w:firstLine="0"/>
              <w:rPr>
                <w:rFonts w:cstheme="minorHAnsi"/>
                <w:color w:val="000000" w:themeColor="text1"/>
                <w:shd w:val="clear" w:color="auto" w:fill="FFFFFF"/>
              </w:rPr>
            </w:pPr>
            <w:r w:rsidRPr="009F3D87">
              <w:rPr>
                <w:rFonts w:cstheme="minorHAnsi"/>
                <w:color w:val="000000" w:themeColor="text1"/>
                <w:shd w:val="clear" w:color="auto" w:fill="FFFFFF"/>
              </w:rPr>
              <w:t>$2,700 </w:t>
            </w:r>
          </w:p>
        </w:tc>
      </w:tr>
    </w:tbl>
    <w:p w:rsidR="009F46A1" w:rsidRPr="009F3D87" w:rsidRDefault="009F46A1" w:rsidP="006A7753">
      <w:pPr>
        <w:rPr>
          <w:rFonts w:cstheme="minorHAnsi"/>
          <w:color w:val="000000" w:themeColor="text1"/>
          <w:shd w:val="clear" w:color="auto" w:fill="FFFFFF"/>
        </w:rPr>
      </w:pPr>
    </w:p>
    <w:p w:rsidR="003A5A2F" w:rsidRPr="009F3D87" w:rsidRDefault="003A5A2F" w:rsidP="006A7753">
      <w:pPr>
        <w:rPr>
          <w:rFonts w:cstheme="minorHAnsi"/>
          <w:color w:val="000000" w:themeColor="text1"/>
          <w:shd w:val="clear" w:color="auto" w:fill="FFFFFF"/>
        </w:rPr>
      </w:pPr>
    </w:p>
    <w:p w:rsidR="009F46A1" w:rsidRPr="009F3D87" w:rsidRDefault="009F46A1" w:rsidP="006A7753">
      <w:pPr>
        <w:pStyle w:val="ListParagraph"/>
        <w:numPr>
          <w:ilvl w:val="0"/>
          <w:numId w:val="24"/>
        </w:numPr>
        <w:spacing w:line="480" w:lineRule="auto"/>
        <w:rPr>
          <w:rFonts w:cstheme="minorHAnsi"/>
          <w:color w:val="000000" w:themeColor="text1"/>
          <w:sz w:val="24"/>
          <w:szCs w:val="24"/>
        </w:rPr>
      </w:pPr>
      <w:r w:rsidRPr="009F3D87">
        <w:rPr>
          <w:rFonts w:cstheme="minorHAnsi"/>
          <w:color w:val="000000" w:themeColor="text1"/>
          <w:sz w:val="24"/>
          <w:szCs w:val="24"/>
        </w:rPr>
        <w:t>The note payable is a 9%, 1-year note issued October 1, 2014</w:t>
      </w:r>
    </w:p>
    <w:p w:rsidR="00C15EBC" w:rsidRPr="009F3D87" w:rsidRDefault="00C15EBC" w:rsidP="00C15EBC">
      <w:pPr>
        <w:pStyle w:val="ListParagraph"/>
        <w:spacing w:line="480" w:lineRule="auto"/>
        <w:rPr>
          <w:rFonts w:cstheme="minorHAnsi"/>
          <w:color w:val="000000" w:themeColor="text1"/>
          <w:sz w:val="24"/>
          <w:szCs w:val="24"/>
        </w:rPr>
      </w:pPr>
      <w:r w:rsidRPr="009F3D87">
        <w:rPr>
          <w:rFonts w:cstheme="minorHAnsi"/>
          <w:color w:val="000000" w:themeColor="text1"/>
          <w:sz w:val="24"/>
          <w:szCs w:val="24"/>
        </w:rPr>
        <w:lastRenderedPageBreak/>
        <w:t xml:space="preserve">Interest expense has been charged but missing in books of accounts. </w:t>
      </w:r>
    </w:p>
    <w:tbl>
      <w:tblPr>
        <w:tblStyle w:val="TableGrid"/>
        <w:tblW w:w="0" w:type="auto"/>
        <w:tblInd w:w="1435" w:type="dxa"/>
        <w:tblLook w:val="04A0"/>
      </w:tblPr>
      <w:tblGrid>
        <w:gridCol w:w="3192"/>
        <w:gridCol w:w="1596"/>
        <w:gridCol w:w="1710"/>
      </w:tblGrid>
      <w:tr w:rsidR="009F3D87" w:rsidRPr="009F3D87" w:rsidTr="00AD7576">
        <w:tc>
          <w:tcPr>
            <w:tcW w:w="3192" w:type="dxa"/>
          </w:tcPr>
          <w:p w:rsidR="009F46A1" w:rsidRPr="009F3D87" w:rsidRDefault="009F46A1" w:rsidP="006A7753">
            <w:pPr>
              <w:spacing w:line="480" w:lineRule="auto"/>
              <w:ind w:firstLine="0"/>
              <w:rPr>
                <w:rFonts w:cstheme="minorHAnsi"/>
                <w:color w:val="000000" w:themeColor="text1"/>
                <w:shd w:val="clear" w:color="auto" w:fill="FFFFFF"/>
              </w:rPr>
            </w:pPr>
            <w:r w:rsidRPr="009F3D87">
              <w:rPr>
                <w:rFonts w:cstheme="minorHAnsi"/>
                <w:color w:val="000000" w:themeColor="text1"/>
                <w:shd w:val="clear" w:color="auto" w:fill="FFFFFF"/>
              </w:rPr>
              <w:t xml:space="preserve">Interest Expense </w:t>
            </w:r>
          </w:p>
        </w:tc>
        <w:tc>
          <w:tcPr>
            <w:tcW w:w="1596" w:type="dxa"/>
          </w:tcPr>
          <w:p w:rsidR="009F46A1" w:rsidRPr="009F3D87" w:rsidRDefault="009F46A1" w:rsidP="006A7753">
            <w:pPr>
              <w:spacing w:line="480" w:lineRule="auto"/>
              <w:ind w:firstLine="0"/>
              <w:rPr>
                <w:rFonts w:cstheme="minorHAnsi"/>
                <w:color w:val="000000" w:themeColor="text1"/>
                <w:shd w:val="clear" w:color="auto" w:fill="FFFFFF"/>
              </w:rPr>
            </w:pPr>
            <w:r w:rsidRPr="009F3D87">
              <w:rPr>
                <w:rFonts w:cstheme="minorHAnsi"/>
                <w:color w:val="000000" w:themeColor="text1"/>
                <w:shd w:val="clear" w:color="auto" w:fill="FFFFFF"/>
              </w:rPr>
              <w:t>$2,400</w:t>
            </w:r>
          </w:p>
        </w:tc>
        <w:tc>
          <w:tcPr>
            <w:tcW w:w="1710" w:type="dxa"/>
          </w:tcPr>
          <w:p w:rsidR="009F46A1" w:rsidRPr="009F3D87" w:rsidRDefault="009F46A1" w:rsidP="006A7753">
            <w:pPr>
              <w:spacing w:line="480" w:lineRule="auto"/>
              <w:ind w:firstLine="0"/>
              <w:rPr>
                <w:rFonts w:cstheme="minorHAnsi"/>
                <w:color w:val="000000" w:themeColor="text1"/>
                <w:shd w:val="clear" w:color="auto" w:fill="FFFFFF"/>
              </w:rPr>
            </w:pPr>
          </w:p>
        </w:tc>
      </w:tr>
      <w:tr w:rsidR="009F3D87" w:rsidRPr="009F3D87" w:rsidTr="00AD7576">
        <w:tc>
          <w:tcPr>
            <w:tcW w:w="3192" w:type="dxa"/>
          </w:tcPr>
          <w:p w:rsidR="009F46A1" w:rsidRPr="009F3D87" w:rsidRDefault="009F46A1" w:rsidP="006A7753">
            <w:pPr>
              <w:spacing w:line="480" w:lineRule="auto"/>
              <w:ind w:firstLine="0"/>
              <w:rPr>
                <w:rFonts w:cstheme="minorHAnsi"/>
                <w:color w:val="000000" w:themeColor="text1"/>
                <w:shd w:val="clear" w:color="auto" w:fill="FFFFFF"/>
              </w:rPr>
            </w:pPr>
            <w:r w:rsidRPr="009F3D87">
              <w:rPr>
                <w:rFonts w:cstheme="minorHAnsi"/>
                <w:color w:val="000000" w:themeColor="text1"/>
                <w:shd w:val="clear" w:color="auto" w:fill="FFFFFF"/>
              </w:rPr>
              <w:t xml:space="preserve">Interest Payable </w:t>
            </w:r>
          </w:p>
        </w:tc>
        <w:tc>
          <w:tcPr>
            <w:tcW w:w="1596" w:type="dxa"/>
          </w:tcPr>
          <w:p w:rsidR="009F46A1" w:rsidRPr="009F3D87" w:rsidRDefault="009F46A1" w:rsidP="006A7753">
            <w:pPr>
              <w:spacing w:line="480" w:lineRule="auto"/>
              <w:ind w:firstLine="0"/>
              <w:rPr>
                <w:rFonts w:cstheme="minorHAnsi"/>
                <w:color w:val="000000" w:themeColor="text1"/>
                <w:shd w:val="clear" w:color="auto" w:fill="FFFFFF"/>
              </w:rPr>
            </w:pPr>
          </w:p>
        </w:tc>
        <w:tc>
          <w:tcPr>
            <w:tcW w:w="1710" w:type="dxa"/>
          </w:tcPr>
          <w:p w:rsidR="009F46A1" w:rsidRPr="009F3D87" w:rsidRDefault="009F46A1" w:rsidP="006A7753">
            <w:pPr>
              <w:spacing w:line="480" w:lineRule="auto"/>
              <w:ind w:firstLine="0"/>
              <w:rPr>
                <w:rFonts w:cstheme="minorHAnsi"/>
                <w:b/>
                <w:color w:val="000000" w:themeColor="text1"/>
                <w:shd w:val="clear" w:color="auto" w:fill="FFFFFF"/>
              </w:rPr>
            </w:pPr>
            <w:r w:rsidRPr="009F3D87">
              <w:rPr>
                <w:rFonts w:cstheme="minorHAnsi"/>
                <w:color w:val="000000" w:themeColor="text1"/>
                <w:shd w:val="clear" w:color="auto" w:fill="FFFFFF"/>
              </w:rPr>
              <w:t>$2,400</w:t>
            </w:r>
          </w:p>
        </w:tc>
      </w:tr>
    </w:tbl>
    <w:p w:rsidR="009F46A1" w:rsidRPr="009F3D87" w:rsidRDefault="00403715" w:rsidP="006A7753">
      <w:pPr>
        <w:ind w:firstLine="0"/>
        <w:rPr>
          <w:rFonts w:cstheme="minorHAnsi"/>
          <w:color w:val="000000" w:themeColor="text1"/>
          <w:shd w:val="clear" w:color="auto" w:fill="FFFFFF"/>
        </w:rPr>
      </w:pPr>
      <w:r w:rsidRPr="009F3D87">
        <w:rPr>
          <w:rFonts w:cstheme="minorHAnsi"/>
          <w:color w:val="000000" w:themeColor="text1"/>
        </w:rPr>
        <w:br/>
      </w:r>
      <w:r w:rsidRPr="009F3D87">
        <w:rPr>
          <w:rFonts w:cstheme="minorHAnsi"/>
          <w:color w:val="000000" w:themeColor="text1"/>
          <w:shd w:val="clear" w:color="auto" w:fill="FFFFFF"/>
        </w:rPr>
        <w:t xml:space="preserve">Interest Expense </w:t>
      </w:r>
      <w:r w:rsidR="009F46A1" w:rsidRPr="009F3D87">
        <w:rPr>
          <w:rFonts w:cstheme="minorHAnsi"/>
          <w:color w:val="000000" w:themeColor="text1"/>
          <w:shd w:val="clear" w:color="auto" w:fill="FFFFFF"/>
        </w:rPr>
        <w:t xml:space="preserve">= </w:t>
      </w:r>
      <w:r w:rsidRPr="009F3D87">
        <w:rPr>
          <w:rFonts w:cstheme="minorHAnsi"/>
          <w:color w:val="000000" w:themeColor="text1"/>
          <w:shd w:val="clear" w:color="auto" w:fill="FFFFFF"/>
        </w:rPr>
        <w:t>(32,000 x 9% x 1/12) </w:t>
      </w:r>
    </w:p>
    <w:p w:rsidR="009F46A1" w:rsidRPr="009F3D87" w:rsidRDefault="009F46A1" w:rsidP="006A7753">
      <w:pPr>
        <w:ind w:firstLine="0"/>
        <w:rPr>
          <w:rFonts w:cstheme="minorHAnsi"/>
          <w:color w:val="000000" w:themeColor="text1"/>
          <w:shd w:val="clear" w:color="auto" w:fill="FFFFFF"/>
        </w:rPr>
      </w:pPr>
      <w:r w:rsidRPr="009F3D87">
        <w:rPr>
          <w:rFonts w:cstheme="minorHAnsi"/>
          <w:color w:val="000000" w:themeColor="text1"/>
          <w:shd w:val="clear" w:color="auto" w:fill="FFFFFF"/>
        </w:rPr>
        <w:t xml:space="preserve">                          = $2,400</w:t>
      </w:r>
    </w:p>
    <w:p w:rsidR="00E5719D" w:rsidRPr="009F3D87" w:rsidRDefault="00E5719D" w:rsidP="006A7753">
      <w:pPr>
        <w:pStyle w:val="ListParagraph"/>
        <w:numPr>
          <w:ilvl w:val="0"/>
          <w:numId w:val="24"/>
        </w:numPr>
        <w:spacing w:line="480" w:lineRule="auto"/>
        <w:rPr>
          <w:rFonts w:cstheme="minorHAnsi"/>
          <w:color w:val="000000" w:themeColor="text1"/>
          <w:sz w:val="24"/>
          <w:szCs w:val="24"/>
          <w:shd w:val="clear" w:color="auto" w:fill="FFFFFF"/>
        </w:rPr>
      </w:pPr>
      <w:r w:rsidRPr="009F3D87">
        <w:rPr>
          <w:rFonts w:cstheme="minorHAnsi"/>
          <w:color w:val="000000" w:themeColor="text1"/>
          <w:sz w:val="24"/>
          <w:szCs w:val="24"/>
        </w:rPr>
        <w:t>The equipment was purchased on January 2, 2012. It has an estimated life of 8 years and an estimated salvage value of $6,000. Active Fitness uses the straight-line depreciation method.</w:t>
      </w:r>
    </w:p>
    <w:tbl>
      <w:tblPr>
        <w:tblStyle w:val="TableGrid"/>
        <w:tblW w:w="0" w:type="auto"/>
        <w:tblInd w:w="1435" w:type="dxa"/>
        <w:tblLook w:val="04A0"/>
      </w:tblPr>
      <w:tblGrid>
        <w:gridCol w:w="3192"/>
        <w:gridCol w:w="1596"/>
        <w:gridCol w:w="1710"/>
      </w:tblGrid>
      <w:tr w:rsidR="009F3D87" w:rsidRPr="009F3D87" w:rsidTr="00AD7576">
        <w:tc>
          <w:tcPr>
            <w:tcW w:w="3192" w:type="dxa"/>
          </w:tcPr>
          <w:p w:rsidR="00E5719D" w:rsidRPr="009F3D87" w:rsidRDefault="00E5719D" w:rsidP="006A7753">
            <w:pPr>
              <w:spacing w:line="480" w:lineRule="auto"/>
              <w:ind w:firstLine="0"/>
              <w:rPr>
                <w:rFonts w:cstheme="minorHAnsi"/>
                <w:color w:val="000000" w:themeColor="text1"/>
                <w:shd w:val="clear" w:color="auto" w:fill="FFFFFF"/>
              </w:rPr>
            </w:pPr>
            <w:r w:rsidRPr="009F3D87">
              <w:rPr>
                <w:rFonts w:cstheme="minorHAnsi"/>
                <w:color w:val="000000" w:themeColor="text1"/>
                <w:shd w:val="clear" w:color="auto" w:fill="FFFFFF"/>
              </w:rPr>
              <w:t xml:space="preserve">Interest Expense </w:t>
            </w:r>
          </w:p>
        </w:tc>
        <w:tc>
          <w:tcPr>
            <w:tcW w:w="1596" w:type="dxa"/>
          </w:tcPr>
          <w:p w:rsidR="00E5719D" w:rsidRPr="009F3D87" w:rsidRDefault="00E5719D" w:rsidP="006A7753">
            <w:pPr>
              <w:spacing w:line="480" w:lineRule="auto"/>
              <w:ind w:firstLine="0"/>
              <w:rPr>
                <w:rFonts w:cstheme="minorHAnsi"/>
                <w:color w:val="000000" w:themeColor="text1"/>
                <w:shd w:val="clear" w:color="auto" w:fill="FFFFFF"/>
              </w:rPr>
            </w:pPr>
            <w:r w:rsidRPr="009F3D87">
              <w:rPr>
                <w:rFonts w:cstheme="minorHAnsi"/>
                <w:color w:val="000000" w:themeColor="text1"/>
                <w:shd w:val="clear" w:color="auto" w:fill="FFFFFF"/>
              </w:rPr>
              <w:t>$2,400</w:t>
            </w:r>
          </w:p>
        </w:tc>
        <w:tc>
          <w:tcPr>
            <w:tcW w:w="1710" w:type="dxa"/>
          </w:tcPr>
          <w:p w:rsidR="00E5719D" w:rsidRPr="009F3D87" w:rsidRDefault="00E5719D" w:rsidP="006A7753">
            <w:pPr>
              <w:spacing w:line="480" w:lineRule="auto"/>
              <w:ind w:firstLine="0"/>
              <w:rPr>
                <w:rFonts w:cstheme="minorHAnsi"/>
                <w:color w:val="000000" w:themeColor="text1"/>
                <w:shd w:val="clear" w:color="auto" w:fill="FFFFFF"/>
              </w:rPr>
            </w:pPr>
          </w:p>
        </w:tc>
      </w:tr>
      <w:tr w:rsidR="009F3D87" w:rsidRPr="009F3D87" w:rsidTr="00AD7576">
        <w:tc>
          <w:tcPr>
            <w:tcW w:w="3192" w:type="dxa"/>
          </w:tcPr>
          <w:p w:rsidR="00E5719D" w:rsidRPr="009F3D87" w:rsidRDefault="00E5719D" w:rsidP="006A7753">
            <w:pPr>
              <w:spacing w:line="480" w:lineRule="auto"/>
              <w:ind w:firstLine="0"/>
              <w:rPr>
                <w:rFonts w:cstheme="minorHAnsi"/>
                <w:color w:val="000000" w:themeColor="text1"/>
                <w:shd w:val="clear" w:color="auto" w:fill="FFFFFF"/>
              </w:rPr>
            </w:pPr>
            <w:r w:rsidRPr="009F3D87">
              <w:rPr>
                <w:rFonts w:cstheme="minorHAnsi"/>
                <w:color w:val="000000" w:themeColor="text1"/>
                <w:shd w:val="clear" w:color="auto" w:fill="FFFFFF"/>
              </w:rPr>
              <w:t xml:space="preserve">Interest Payable </w:t>
            </w:r>
          </w:p>
        </w:tc>
        <w:tc>
          <w:tcPr>
            <w:tcW w:w="1596" w:type="dxa"/>
          </w:tcPr>
          <w:p w:rsidR="00E5719D" w:rsidRPr="009F3D87" w:rsidRDefault="00E5719D" w:rsidP="006A7753">
            <w:pPr>
              <w:spacing w:line="480" w:lineRule="auto"/>
              <w:ind w:firstLine="0"/>
              <w:rPr>
                <w:rFonts w:cstheme="minorHAnsi"/>
                <w:color w:val="000000" w:themeColor="text1"/>
                <w:shd w:val="clear" w:color="auto" w:fill="FFFFFF"/>
              </w:rPr>
            </w:pPr>
          </w:p>
        </w:tc>
        <w:tc>
          <w:tcPr>
            <w:tcW w:w="1710" w:type="dxa"/>
          </w:tcPr>
          <w:p w:rsidR="00E5719D" w:rsidRPr="009F3D87" w:rsidRDefault="00E5719D" w:rsidP="006A7753">
            <w:pPr>
              <w:spacing w:line="480" w:lineRule="auto"/>
              <w:ind w:firstLine="0"/>
              <w:rPr>
                <w:rFonts w:cstheme="minorHAnsi"/>
                <w:b/>
                <w:color w:val="000000" w:themeColor="text1"/>
                <w:shd w:val="clear" w:color="auto" w:fill="FFFFFF"/>
              </w:rPr>
            </w:pPr>
            <w:r w:rsidRPr="009F3D87">
              <w:rPr>
                <w:rFonts w:cstheme="minorHAnsi"/>
                <w:color w:val="000000" w:themeColor="text1"/>
                <w:shd w:val="clear" w:color="auto" w:fill="FFFFFF"/>
              </w:rPr>
              <w:t>$2,400</w:t>
            </w:r>
          </w:p>
        </w:tc>
      </w:tr>
    </w:tbl>
    <w:p w:rsidR="00EC2F57" w:rsidRPr="009F3D87" w:rsidRDefault="00EC2F57" w:rsidP="00EC2F57">
      <w:pPr>
        <w:pStyle w:val="ListParagraph"/>
        <w:spacing w:line="480" w:lineRule="auto"/>
        <w:rPr>
          <w:rFonts w:cstheme="minorHAnsi"/>
          <w:color w:val="000000" w:themeColor="text1"/>
          <w:sz w:val="24"/>
          <w:szCs w:val="24"/>
          <w:shd w:val="clear" w:color="auto" w:fill="FFFFFF"/>
        </w:rPr>
      </w:pPr>
    </w:p>
    <w:p w:rsidR="00E5719D" w:rsidRPr="009F3D87" w:rsidRDefault="00403715" w:rsidP="006A7753">
      <w:pPr>
        <w:pStyle w:val="ListParagraph"/>
        <w:numPr>
          <w:ilvl w:val="0"/>
          <w:numId w:val="24"/>
        </w:numPr>
        <w:spacing w:line="480" w:lineRule="auto"/>
        <w:rPr>
          <w:rFonts w:cstheme="minorHAnsi"/>
          <w:color w:val="000000" w:themeColor="text1"/>
          <w:sz w:val="24"/>
          <w:szCs w:val="24"/>
          <w:shd w:val="clear" w:color="auto" w:fill="FFFFFF"/>
        </w:rPr>
      </w:pPr>
      <w:r w:rsidRPr="009F3D87">
        <w:rPr>
          <w:rFonts w:cstheme="minorHAnsi"/>
          <w:color w:val="000000" w:themeColor="text1"/>
          <w:sz w:val="24"/>
          <w:szCs w:val="24"/>
          <w:shd w:val="clear" w:color="auto" w:fill="FFFFFF"/>
        </w:rPr>
        <w:t>The equipment was purchased on January 2, 2012. It has an estimated life of 8 years and an estimated salvage value of $6,000. Active Fitness uses the straight-line depreciation method. </w:t>
      </w:r>
    </w:p>
    <w:p w:rsidR="00943854" w:rsidRPr="009F3D87" w:rsidRDefault="00943854" w:rsidP="00943854">
      <w:pPr>
        <w:pStyle w:val="ListParagraph"/>
        <w:spacing w:line="480" w:lineRule="auto"/>
        <w:rPr>
          <w:rFonts w:cstheme="minorHAnsi"/>
          <w:color w:val="000000" w:themeColor="text1"/>
          <w:sz w:val="24"/>
          <w:szCs w:val="24"/>
          <w:shd w:val="clear" w:color="auto" w:fill="FFFFFF"/>
        </w:rPr>
      </w:pPr>
      <w:r w:rsidRPr="009F3D87">
        <w:rPr>
          <w:rFonts w:cstheme="minorHAnsi"/>
          <w:color w:val="000000" w:themeColor="text1"/>
          <w:sz w:val="24"/>
          <w:szCs w:val="24"/>
          <w:shd w:val="clear" w:color="auto" w:fill="FFFFFF"/>
        </w:rPr>
        <w:t xml:space="preserve">The amount for the equipment purchased has not been given. However, there is Depreciation Expense missing in the books. </w:t>
      </w:r>
    </w:p>
    <w:tbl>
      <w:tblPr>
        <w:tblStyle w:val="TableGrid"/>
        <w:tblW w:w="0" w:type="auto"/>
        <w:tblInd w:w="1435" w:type="dxa"/>
        <w:tblLook w:val="04A0"/>
      </w:tblPr>
      <w:tblGrid>
        <w:gridCol w:w="3192"/>
        <w:gridCol w:w="1849"/>
        <w:gridCol w:w="1849"/>
      </w:tblGrid>
      <w:tr w:rsidR="009F3D87" w:rsidRPr="009F3D87" w:rsidTr="00AD7576">
        <w:tc>
          <w:tcPr>
            <w:tcW w:w="3192" w:type="dxa"/>
          </w:tcPr>
          <w:p w:rsidR="00E5719D" w:rsidRPr="009F3D87" w:rsidRDefault="00E5719D" w:rsidP="006A7753">
            <w:pPr>
              <w:spacing w:line="480" w:lineRule="auto"/>
              <w:ind w:firstLine="0"/>
              <w:rPr>
                <w:rFonts w:cstheme="minorHAnsi"/>
                <w:color w:val="000000" w:themeColor="text1"/>
                <w:shd w:val="clear" w:color="auto" w:fill="FFFFFF"/>
              </w:rPr>
            </w:pPr>
            <w:r w:rsidRPr="009F3D87">
              <w:rPr>
                <w:rFonts w:cstheme="minorHAnsi"/>
                <w:color w:val="000000" w:themeColor="text1"/>
                <w:shd w:val="clear" w:color="auto" w:fill="FFFFFF"/>
              </w:rPr>
              <w:t>Depreciation Expense</w:t>
            </w:r>
          </w:p>
        </w:tc>
        <w:tc>
          <w:tcPr>
            <w:tcW w:w="1596" w:type="dxa"/>
          </w:tcPr>
          <w:p w:rsidR="00E5719D" w:rsidRPr="009F3D87" w:rsidRDefault="00E5719D" w:rsidP="006A7753">
            <w:pPr>
              <w:spacing w:line="480" w:lineRule="auto"/>
              <w:ind w:firstLine="0"/>
              <w:rPr>
                <w:rFonts w:cstheme="minorHAnsi"/>
                <w:color w:val="000000" w:themeColor="text1"/>
                <w:shd w:val="clear" w:color="auto" w:fill="FFFFFF"/>
              </w:rPr>
            </w:pPr>
            <w:r w:rsidRPr="009F3D87">
              <w:rPr>
                <w:rFonts w:cstheme="minorHAnsi"/>
                <w:color w:val="000000" w:themeColor="text1"/>
                <w:shd w:val="clear" w:color="auto" w:fill="FFFFFF"/>
              </w:rPr>
              <w:t>Equipment value</w:t>
            </w:r>
          </w:p>
        </w:tc>
        <w:tc>
          <w:tcPr>
            <w:tcW w:w="1710" w:type="dxa"/>
          </w:tcPr>
          <w:p w:rsidR="00E5719D" w:rsidRPr="009F3D87" w:rsidRDefault="00E5719D" w:rsidP="006A7753">
            <w:pPr>
              <w:spacing w:line="480" w:lineRule="auto"/>
              <w:ind w:firstLine="0"/>
              <w:rPr>
                <w:rFonts w:cstheme="minorHAnsi"/>
                <w:color w:val="000000" w:themeColor="text1"/>
                <w:shd w:val="clear" w:color="auto" w:fill="FFFFFF"/>
              </w:rPr>
            </w:pPr>
          </w:p>
        </w:tc>
      </w:tr>
      <w:tr w:rsidR="009F3D87" w:rsidRPr="009F3D87" w:rsidTr="00AD7576">
        <w:tc>
          <w:tcPr>
            <w:tcW w:w="3192" w:type="dxa"/>
          </w:tcPr>
          <w:p w:rsidR="00E5719D" w:rsidRPr="009F3D87" w:rsidRDefault="00E5719D" w:rsidP="006A7753">
            <w:pPr>
              <w:spacing w:line="480" w:lineRule="auto"/>
              <w:ind w:firstLine="0"/>
              <w:rPr>
                <w:rFonts w:cstheme="minorHAnsi"/>
                <w:color w:val="000000" w:themeColor="text1"/>
                <w:shd w:val="clear" w:color="auto" w:fill="FFFFFF"/>
              </w:rPr>
            </w:pPr>
            <w:r w:rsidRPr="009F3D87">
              <w:rPr>
                <w:rFonts w:cstheme="minorHAnsi"/>
                <w:color w:val="000000" w:themeColor="text1"/>
                <w:shd w:val="clear" w:color="auto" w:fill="FFFFFF"/>
              </w:rPr>
              <w:t>Accumulated Depreciation</w:t>
            </w:r>
          </w:p>
        </w:tc>
        <w:tc>
          <w:tcPr>
            <w:tcW w:w="1596" w:type="dxa"/>
          </w:tcPr>
          <w:p w:rsidR="00E5719D" w:rsidRPr="009F3D87" w:rsidRDefault="00E5719D" w:rsidP="006A7753">
            <w:pPr>
              <w:spacing w:line="480" w:lineRule="auto"/>
              <w:ind w:firstLine="0"/>
              <w:rPr>
                <w:rFonts w:cstheme="minorHAnsi"/>
                <w:color w:val="000000" w:themeColor="text1"/>
                <w:shd w:val="clear" w:color="auto" w:fill="FFFFFF"/>
              </w:rPr>
            </w:pPr>
          </w:p>
        </w:tc>
        <w:tc>
          <w:tcPr>
            <w:tcW w:w="1710" w:type="dxa"/>
          </w:tcPr>
          <w:p w:rsidR="00E5719D" w:rsidRPr="009F3D87" w:rsidRDefault="00E5719D" w:rsidP="006A7753">
            <w:pPr>
              <w:spacing w:line="480" w:lineRule="auto"/>
              <w:ind w:firstLine="0"/>
              <w:rPr>
                <w:rFonts w:cstheme="minorHAnsi"/>
                <w:color w:val="000000" w:themeColor="text1"/>
                <w:shd w:val="clear" w:color="auto" w:fill="FFFFFF"/>
              </w:rPr>
            </w:pPr>
            <w:r w:rsidRPr="009F3D87">
              <w:rPr>
                <w:rFonts w:cstheme="minorHAnsi"/>
                <w:color w:val="000000" w:themeColor="text1"/>
                <w:shd w:val="clear" w:color="auto" w:fill="FFFFFF"/>
              </w:rPr>
              <w:t>Equipment value</w:t>
            </w:r>
          </w:p>
        </w:tc>
      </w:tr>
    </w:tbl>
    <w:p w:rsidR="00AA26A7" w:rsidRPr="009F3D87" w:rsidRDefault="00AA26A7" w:rsidP="006A7753">
      <w:pPr>
        <w:ind w:firstLine="0"/>
        <w:rPr>
          <w:rFonts w:cstheme="minorHAnsi"/>
          <w:color w:val="000000" w:themeColor="text1"/>
          <w:shd w:val="clear" w:color="auto" w:fill="FFFFFF"/>
        </w:rPr>
      </w:pPr>
    </w:p>
    <w:p w:rsidR="00AA26A7" w:rsidRPr="009F3D87" w:rsidRDefault="00403715" w:rsidP="00EC2F57">
      <w:pPr>
        <w:pStyle w:val="ListParagraph"/>
        <w:numPr>
          <w:ilvl w:val="0"/>
          <w:numId w:val="24"/>
        </w:numPr>
        <w:spacing w:line="480" w:lineRule="auto"/>
        <w:rPr>
          <w:rFonts w:cstheme="minorHAnsi"/>
          <w:color w:val="000000" w:themeColor="text1"/>
          <w:sz w:val="24"/>
          <w:szCs w:val="24"/>
          <w:shd w:val="clear" w:color="auto" w:fill="FFFFFF"/>
        </w:rPr>
      </w:pPr>
      <w:r w:rsidRPr="009F3D87">
        <w:rPr>
          <w:rFonts w:cstheme="minorHAnsi"/>
          <w:color w:val="000000" w:themeColor="text1"/>
          <w:sz w:val="24"/>
          <w:szCs w:val="24"/>
          <w:shd w:val="clear" w:color="auto" w:fill="FFFFFF"/>
        </w:rPr>
        <w:t>An insurance policy was acquired on June 30, 2014; the premium paid for 1 year had a cost of $15,000. </w:t>
      </w:r>
    </w:p>
    <w:p w:rsidR="00BF2958" w:rsidRPr="009F3D87" w:rsidRDefault="00BF2958" w:rsidP="00BF2958">
      <w:pPr>
        <w:pStyle w:val="ListParagraph"/>
        <w:spacing w:line="480" w:lineRule="auto"/>
        <w:rPr>
          <w:rFonts w:cstheme="minorHAnsi"/>
          <w:color w:val="000000" w:themeColor="text1"/>
          <w:sz w:val="24"/>
          <w:szCs w:val="24"/>
          <w:shd w:val="clear" w:color="auto" w:fill="FFFFFF"/>
        </w:rPr>
      </w:pPr>
      <w:r w:rsidRPr="009F3D87">
        <w:rPr>
          <w:rFonts w:cstheme="minorHAnsi"/>
          <w:color w:val="000000" w:themeColor="text1"/>
          <w:sz w:val="24"/>
          <w:szCs w:val="24"/>
          <w:shd w:val="clear" w:color="auto" w:fill="FFFFFF"/>
        </w:rPr>
        <w:lastRenderedPageBreak/>
        <w:t xml:space="preserve">There is no entry of insurance expense. </w:t>
      </w:r>
    </w:p>
    <w:tbl>
      <w:tblPr>
        <w:tblStyle w:val="TableGrid"/>
        <w:tblW w:w="0" w:type="auto"/>
        <w:tblInd w:w="1435" w:type="dxa"/>
        <w:tblLook w:val="04A0"/>
      </w:tblPr>
      <w:tblGrid>
        <w:gridCol w:w="3192"/>
        <w:gridCol w:w="1596"/>
        <w:gridCol w:w="1710"/>
      </w:tblGrid>
      <w:tr w:rsidR="009F3D87" w:rsidRPr="009F3D87" w:rsidTr="00AD7576">
        <w:tc>
          <w:tcPr>
            <w:tcW w:w="3192" w:type="dxa"/>
          </w:tcPr>
          <w:p w:rsidR="00AA26A7" w:rsidRPr="009F3D87" w:rsidRDefault="00AA26A7" w:rsidP="006A7753">
            <w:pPr>
              <w:spacing w:line="480" w:lineRule="auto"/>
              <w:ind w:firstLine="0"/>
              <w:rPr>
                <w:rFonts w:cstheme="minorHAnsi"/>
                <w:color w:val="000000" w:themeColor="text1"/>
                <w:shd w:val="clear" w:color="auto" w:fill="FFFFFF"/>
              </w:rPr>
            </w:pPr>
            <w:r w:rsidRPr="009F3D87">
              <w:rPr>
                <w:rFonts w:cstheme="minorHAnsi"/>
                <w:color w:val="000000" w:themeColor="text1"/>
                <w:shd w:val="clear" w:color="auto" w:fill="FFFFFF"/>
              </w:rPr>
              <w:t>Insurance Expense</w:t>
            </w:r>
          </w:p>
        </w:tc>
        <w:tc>
          <w:tcPr>
            <w:tcW w:w="1596" w:type="dxa"/>
          </w:tcPr>
          <w:p w:rsidR="00AA26A7" w:rsidRPr="009F3D87" w:rsidRDefault="00AA26A7" w:rsidP="006A7753">
            <w:pPr>
              <w:spacing w:line="480" w:lineRule="auto"/>
              <w:ind w:firstLine="0"/>
              <w:rPr>
                <w:rFonts w:cstheme="minorHAnsi"/>
                <w:color w:val="000000" w:themeColor="text1"/>
                <w:shd w:val="clear" w:color="auto" w:fill="FFFFFF"/>
              </w:rPr>
            </w:pPr>
            <w:r w:rsidRPr="009F3D87">
              <w:rPr>
                <w:rFonts w:cstheme="minorHAnsi"/>
                <w:color w:val="000000" w:themeColor="text1"/>
                <w:shd w:val="clear" w:color="auto" w:fill="FFFFFF"/>
              </w:rPr>
              <w:t>$625</w:t>
            </w:r>
          </w:p>
        </w:tc>
        <w:tc>
          <w:tcPr>
            <w:tcW w:w="1710" w:type="dxa"/>
          </w:tcPr>
          <w:p w:rsidR="00AA26A7" w:rsidRPr="009F3D87" w:rsidRDefault="00AA26A7" w:rsidP="006A7753">
            <w:pPr>
              <w:spacing w:line="480" w:lineRule="auto"/>
              <w:ind w:firstLine="0"/>
              <w:rPr>
                <w:rFonts w:cstheme="minorHAnsi"/>
                <w:color w:val="000000" w:themeColor="text1"/>
                <w:shd w:val="clear" w:color="auto" w:fill="FFFFFF"/>
              </w:rPr>
            </w:pPr>
          </w:p>
        </w:tc>
      </w:tr>
      <w:tr w:rsidR="009F3D87" w:rsidRPr="009F3D87" w:rsidTr="00AD7576">
        <w:tc>
          <w:tcPr>
            <w:tcW w:w="3192" w:type="dxa"/>
          </w:tcPr>
          <w:p w:rsidR="00AA26A7" w:rsidRPr="009F3D87" w:rsidRDefault="00AA26A7" w:rsidP="006A7753">
            <w:pPr>
              <w:spacing w:line="480" w:lineRule="auto"/>
              <w:ind w:firstLine="0"/>
              <w:rPr>
                <w:rFonts w:cstheme="minorHAnsi"/>
                <w:color w:val="000000" w:themeColor="text1"/>
                <w:shd w:val="clear" w:color="auto" w:fill="FFFFFF"/>
              </w:rPr>
            </w:pPr>
            <w:r w:rsidRPr="009F3D87">
              <w:rPr>
                <w:rFonts w:cstheme="minorHAnsi"/>
                <w:color w:val="000000" w:themeColor="text1"/>
                <w:shd w:val="clear" w:color="auto" w:fill="FFFFFF"/>
              </w:rPr>
              <w:t>Prepaid Insurance</w:t>
            </w:r>
          </w:p>
        </w:tc>
        <w:tc>
          <w:tcPr>
            <w:tcW w:w="1596" w:type="dxa"/>
          </w:tcPr>
          <w:p w:rsidR="00AA26A7" w:rsidRPr="009F3D87" w:rsidRDefault="00AA26A7" w:rsidP="006A7753">
            <w:pPr>
              <w:spacing w:line="480" w:lineRule="auto"/>
              <w:ind w:firstLine="0"/>
              <w:rPr>
                <w:rFonts w:cstheme="minorHAnsi"/>
                <w:color w:val="000000" w:themeColor="text1"/>
                <w:shd w:val="clear" w:color="auto" w:fill="FFFFFF"/>
              </w:rPr>
            </w:pPr>
          </w:p>
        </w:tc>
        <w:tc>
          <w:tcPr>
            <w:tcW w:w="1710" w:type="dxa"/>
          </w:tcPr>
          <w:p w:rsidR="00AA26A7" w:rsidRPr="009F3D87" w:rsidRDefault="00AA26A7" w:rsidP="006A7753">
            <w:pPr>
              <w:spacing w:line="480" w:lineRule="auto"/>
              <w:ind w:firstLine="0"/>
              <w:rPr>
                <w:rFonts w:cstheme="minorHAnsi"/>
                <w:color w:val="000000" w:themeColor="text1"/>
                <w:shd w:val="clear" w:color="auto" w:fill="FFFFFF"/>
              </w:rPr>
            </w:pPr>
            <w:r w:rsidRPr="009F3D87">
              <w:rPr>
                <w:rFonts w:cstheme="minorHAnsi"/>
                <w:color w:val="000000" w:themeColor="text1"/>
                <w:shd w:val="clear" w:color="auto" w:fill="FFFFFF"/>
              </w:rPr>
              <w:t>$625</w:t>
            </w:r>
          </w:p>
        </w:tc>
      </w:tr>
    </w:tbl>
    <w:p w:rsidR="00AA26A7" w:rsidRPr="009F3D87" w:rsidRDefault="00AA26A7" w:rsidP="006A7753">
      <w:pPr>
        <w:ind w:left="360" w:firstLine="0"/>
        <w:rPr>
          <w:rFonts w:cstheme="minorHAnsi"/>
          <w:color w:val="000000" w:themeColor="text1"/>
          <w:shd w:val="clear" w:color="auto" w:fill="FFFFFF"/>
        </w:rPr>
      </w:pPr>
    </w:p>
    <w:p w:rsidR="00AA26A7" w:rsidRPr="009F3D87" w:rsidRDefault="00403715" w:rsidP="006A7753">
      <w:pPr>
        <w:pStyle w:val="ListParagraph"/>
        <w:spacing w:line="480" w:lineRule="auto"/>
        <w:rPr>
          <w:rFonts w:cstheme="minorHAnsi"/>
          <w:color w:val="000000" w:themeColor="text1"/>
          <w:sz w:val="24"/>
          <w:szCs w:val="24"/>
          <w:shd w:val="clear" w:color="auto" w:fill="FFFFFF"/>
        </w:rPr>
      </w:pPr>
      <w:r w:rsidRPr="009F3D87">
        <w:rPr>
          <w:rFonts w:cstheme="minorHAnsi"/>
          <w:color w:val="000000" w:themeColor="text1"/>
          <w:sz w:val="24"/>
          <w:szCs w:val="24"/>
          <w:shd w:val="clear" w:color="auto" w:fill="FFFFFF"/>
        </w:rPr>
        <w:t xml:space="preserve">Insurance Expense </w:t>
      </w:r>
      <w:r w:rsidR="00AA26A7" w:rsidRPr="009F3D87">
        <w:rPr>
          <w:rFonts w:cstheme="minorHAnsi"/>
          <w:color w:val="000000" w:themeColor="text1"/>
          <w:sz w:val="24"/>
          <w:szCs w:val="24"/>
          <w:shd w:val="clear" w:color="auto" w:fill="FFFFFF"/>
        </w:rPr>
        <w:t>=</w:t>
      </w:r>
      <w:r w:rsidRPr="009F3D87">
        <w:rPr>
          <w:rFonts w:cstheme="minorHAnsi"/>
          <w:color w:val="000000" w:themeColor="text1"/>
          <w:sz w:val="24"/>
          <w:szCs w:val="24"/>
          <w:shd w:val="clear" w:color="auto" w:fill="FFFFFF"/>
        </w:rPr>
        <w:t xml:space="preserve"> (15,000 / 24) </w:t>
      </w:r>
    </w:p>
    <w:p w:rsidR="00AA26A7" w:rsidRPr="009F3D87" w:rsidRDefault="00AA26A7" w:rsidP="006A7753">
      <w:pPr>
        <w:pStyle w:val="ListParagraph"/>
        <w:spacing w:line="480" w:lineRule="auto"/>
        <w:ind w:left="2160"/>
        <w:rPr>
          <w:rFonts w:cstheme="minorHAnsi"/>
          <w:color w:val="000000" w:themeColor="text1"/>
          <w:sz w:val="24"/>
          <w:szCs w:val="24"/>
        </w:rPr>
      </w:pPr>
      <w:r w:rsidRPr="009F3D87">
        <w:rPr>
          <w:rFonts w:cstheme="minorHAnsi"/>
          <w:color w:val="000000" w:themeColor="text1"/>
          <w:sz w:val="24"/>
          <w:szCs w:val="24"/>
          <w:shd w:val="clear" w:color="auto" w:fill="FFFFFF"/>
        </w:rPr>
        <w:t>= $625</w:t>
      </w:r>
    </w:p>
    <w:p w:rsidR="00AA26A7" w:rsidRPr="009F3D87" w:rsidRDefault="00AA26A7" w:rsidP="006A7753">
      <w:pPr>
        <w:pStyle w:val="ListParagraph"/>
        <w:numPr>
          <w:ilvl w:val="0"/>
          <w:numId w:val="24"/>
        </w:numPr>
        <w:spacing w:line="480" w:lineRule="auto"/>
        <w:rPr>
          <w:rFonts w:cstheme="minorHAnsi"/>
          <w:color w:val="000000" w:themeColor="text1"/>
          <w:sz w:val="24"/>
          <w:szCs w:val="24"/>
          <w:shd w:val="clear" w:color="auto" w:fill="FFFFFF"/>
        </w:rPr>
      </w:pPr>
      <w:r w:rsidRPr="009F3D87">
        <w:rPr>
          <w:rFonts w:cstheme="minorHAnsi"/>
          <w:color w:val="000000" w:themeColor="text1"/>
          <w:sz w:val="24"/>
          <w:szCs w:val="24"/>
          <w:shd w:val="clear" w:color="auto" w:fill="FFFFFF"/>
        </w:rPr>
        <w:t>A</w:t>
      </w:r>
      <w:r w:rsidR="00403715" w:rsidRPr="009F3D87">
        <w:rPr>
          <w:rFonts w:cstheme="minorHAnsi"/>
          <w:color w:val="000000" w:themeColor="text1"/>
          <w:sz w:val="24"/>
          <w:szCs w:val="24"/>
          <w:shd w:val="clear" w:color="auto" w:fill="FFFFFF"/>
        </w:rPr>
        <w:t>ctive Fitness received $22,800 in advance on November 1, 2014, from customers who paid for 3 months of prepaid fitness fees. </w:t>
      </w:r>
    </w:p>
    <w:p w:rsidR="000F3132" w:rsidRPr="009F3D87" w:rsidRDefault="000F3132" w:rsidP="000F3132">
      <w:pPr>
        <w:pStyle w:val="ListParagraph"/>
        <w:spacing w:line="480" w:lineRule="auto"/>
        <w:rPr>
          <w:rFonts w:cstheme="minorHAnsi"/>
          <w:color w:val="000000" w:themeColor="text1"/>
          <w:sz w:val="24"/>
          <w:szCs w:val="24"/>
          <w:shd w:val="clear" w:color="auto" w:fill="FFFFFF"/>
        </w:rPr>
      </w:pPr>
      <w:r w:rsidRPr="009F3D87">
        <w:rPr>
          <w:rFonts w:cstheme="minorHAnsi"/>
          <w:color w:val="000000" w:themeColor="text1"/>
          <w:sz w:val="24"/>
          <w:szCs w:val="24"/>
          <w:shd w:val="clear" w:color="auto" w:fill="FFFFFF"/>
        </w:rPr>
        <w:t xml:space="preserve">Revenue has been received but not realized in books of accounts. </w:t>
      </w:r>
    </w:p>
    <w:tbl>
      <w:tblPr>
        <w:tblStyle w:val="TableGrid"/>
        <w:tblW w:w="0" w:type="auto"/>
        <w:tblInd w:w="1435" w:type="dxa"/>
        <w:tblLook w:val="04A0"/>
      </w:tblPr>
      <w:tblGrid>
        <w:gridCol w:w="3192"/>
        <w:gridCol w:w="1596"/>
        <w:gridCol w:w="1710"/>
      </w:tblGrid>
      <w:tr w:rsidR="009F3D87" w:rsidRPr="009F3D87" w:rsidTr="00AD7576">
        <w:tc>
          <w:tcPr>
            <w:tcW w:w="3192" w:type="dxa"/>
          </w:tcPr>
          <w:p w:rsidR="00AA26A7" w:rsidRPr="009F3D87" w:rsidRDefault="00AA26A7" w:rsidP="006A7753">
            <w:pPr>
              <w:spacing w:line="480" w:lineRule="auto"/>
              <w:ind w:firstLine="0"/>
              <w:rPr>
                <w:rFonts w:cstheme="minorHAnsi"/>
                <w:color w:val="000000" w:themeColor="text1"/>
                <w:shd w:val="clear" w:color="auto" w:fill="FFFFFF"/>
              </w:rPr>
            </w:pPr>
            <w:r w:rsidRPr="009F3D87">
              <w:rPr>
                <w:rFonts w:cstheme="minorHAnsi"/>
                <w:color w:val="000000" w:themeColor="text1"/>
                <w:shd w:val="clear" w:color="auto" w:fill="FFFFFF"/>
              </w:rPr>
              <w:t>Revenue Unearned</w:t>
            </w:r>
          </w:p>
        </w:tc>
        <w:tc>
          <w:tcPr>
            <w:tcW w:w="1596" w:type="dxa"/>
          </w:tcPr>
          <w:p w:rsidR="00AA26A7" w:rsidRPr="009F3D87" w:rsidRDefault="00AA26A7" w:rsidP="006A7753">
            <w:pPr>
              <w:spacing w:line="480" w:lineRule="auto"/>
              <w:ind w:firstLine="0"/>
              <w:rPr>
                <w:rFonts w:cstheme="minorHAnsi"/>
                <w:color w:val="000000" w:themeColor="text1"/>
                <w:shd w:val="clear" w:color="auto" w:fill="FFFFFF"/>
              </w:rPr>
            </w:pPr>
            <w:r w:rsidRPr="009F3D87">
              <w:rPr>
                <w:rFonts w:cstheme="minorHAnsi"/>
                <w:color w:val="000000" w:themeColor="text1"/>
                <w:shd w:val="clear" w:color="auto" w:fill="FFFFFF"/>
              </w:rPr>
              <w:t>$15,200</w:t>
            </w:r>
          </w:p>
        </w:tc>
        <w:tc>
          <w:tcPr>
            <w:tcW w:w="1710" w:type="dxa"/>
          </w:tcPr>
          <w:p w:rsidR="00AA26A7" w:rsidRPr="009F3D87" w:rsidRDefault="00AA26A7" w:rsidP="006A7753">
            <w:pPr>
              <w:spacing w:line="480" w:lineRule="auto"/>
              <w:ind w:firstLine="0"/>
              <w:rPr>
                <w:rFonts w:cstheme="minorHAnsi"/>
                <w:color w:val="000000" w:themeColor="text1"/>
                <w:shd w:val="clear" w:color="auto" w:fill="FFFFFF"/>
              </w:rPr>
            </w:pPr>
          </w:p>
        </w:tc>
      </w:tr>
      <w:tr w:rsidR="009F3D87" w:rsidRPr="009F3D87" w:rsidTr="00AD7576">
        <w:tc>
          <w:tcPr>
            <w:tcW w:w="3192" w:type="dxa"/>
          </w:tcPr>
          <w:p w:rsidR="00AA26A7" w:rsidRPr="009F3D87" w:rsidRDefault="00AA26A7" w:rsidP="006A7753">
            <w:pPr>
              <w:spacing w:line="480" w:lineRule="auto"/>
              <w:ind w:firstLine="0"/>
              <w:rPr>
                <w:rFonts w:cstheme="minorHAnsi"/>
                <w:color w:val="000000" w:themeColor="text1"/>
                <w:shd w:val="clear" w:color="auto" w:fill="FFFFFF"/>
              </w:rPr>
            </w:pPr>
            <w:r w:rsidRPr="009F3D87">
              <w:rPr>
                <w:rFonts w:cstheme="minorHAnsi"/>
                <w:color w:val="000000" w:themeColor="text1"/>
                <w:shd w:val="clear" w:color="auto" w:fill="FFFFFF"/>
              </w:rPr>
              <w:t>Service Revenue</w:t>
            </w:r>
          </w:p>
        </w:tc>
        <w:tc>
          <w:tcPr>
            <w:tcW w:w="1596" w:type="dxa"/>
          </w:tcPr>
          <w:p w:rsidR="00AA26A7" w:rsidRPr="009F3D87" w:rsidRDefault="00AA26A7" w:rsidP="006A7753">
            <w:pPr>
              <w:spacing w:line="480" w:lineRule="auto"/>
              <w:ind w:firstLine="0"/>
              <w:rPr>
                <w:rFonts w:cstheme="minorHAnsi"/>
                <w:color w:val="000000" w:themeColor="text1"/>
                <w:shd w:val="clear" w:color="auto" w:fill="FFFFFF"/>
              </w:rPr>
            </w:pPr>
          </w:p>
        </w:tc>
        <w:tc>
          <w:tcPr>
            <w:tcW w:w="1710" w:type="dxa"/>
          </w:tcPr>
          <w:p w:rsidR="00AA26A7" w:rsidRPr="009F3D87" w:rsidRDefault="00AA26A7" w:rsidP="006A7753">
            <w:pPr>
              <w:spacing w:line="480" w:lineRule="auto"/>
              <w:ind w:firstLine="0"/>
              <w:rPr>
                <w:rFonts w:cstheme="minorHAnsi"/>
                <w:color w:val="000000" w:themeColor="text1"/>
                <w:shd w:val="clear" w:color="auto" w:fill="FFFFFF"/>
              </w:rPr>
            </w:pPr>
            <w:r w:rsidRPr="009F3D87">
              <w:rPr>
                <w:rFonts w:cstheme="minorHAnsi"/>
                <w:color w:val="000000" w:themeColor="text1"/>
                <w:shd w:val="clear" w:color="auto" w:fill="FFFFFF"/>
              </w:rPr>
              <w:t>$625</w:t>
            </w:r>
          </w:p>
        </w:tc>
      </w:tr>
    </w:tbl>
    <w:p w:rsidR="00AA26A7" w:rsidRPr="009F3D87" w:rsidRDefault="00403715" w:rsidP="006A7753">
      <w:pPr>
        <w:ind w:firstLine="0"/>
        <w:rPr>
          <w:rFonts w:cstheme="minorHAnsi"/>
          <w:color w:val="000000" w:themeColor="text1"/>
          <w:shd w:val="clear" w:color="auto" w:fill="FFFFFF"/>
        </w:rPr>
      </w:pPr>
      <w:r w:rsidRPr="009F3D87">
        <w:rPr>
          <w:rFonts w:cstheme="minorHAnsi"/>
          <w:color w:val="000000" w:themeColor="text1"/>
        </w:rPr>
        <w:br/>
      </w:r>
      <w:r w:rsidR="00AA26A7" w:rsidRPr="009F3D87">
        <w:rPr>
          <w:rFonts w:cstheme="minorHAnsi"/>
          <w:color w:val="000000" w:themeColor="text1"/>
          <w:shd w:val="clear" w:color="auto" w:fill="FFFFFF"/>
        </w:rPr>
        <w:t xml:space="preserve">Revenue </w:t>
      </w:r>
      <w:r w:rsidRPr="009F3D87">
        <w:rPr>
          <w:rFonts w:cstheme="minorHAnsi"/>
          <w:color w:val="000000" w:themeColor="text1"/>
          <w:shd w:val="clear" w:color="auto" w:fill="FFFFFF"/>
        </w:rPr>
        <w:t xml:space="preserve">Unearned </w:t>
      </w:r>
      <w:r w:rsidR="00AA26A7" w:rsidRPr="009F3D87">
        <w:rPr>
          <w:rFonts w:cstheme="minorHAnsi"/>
          <w:color w:val="000000" w:themeColor="text1"/>
          <w:shd w:val="clear" w:color="auto" w:fill="FFFFFF"/>
        </w:rPr>
        <w:t>=</w:t>
      </w:r>
      <w:r w:rsidRPr="009F3D87">
        <w:rPr>
          <w:rFonts w:cstheme="minorHAnsi"/>
          <w:color w:val="000000" w:themeColor="text1"/>
          <w:shd w:val="clear" w:color="auto" w:fill="FFFFFF"/>
        </w:rPr>
        <w:t xml:space="preserve"> ($22,800 x 2/3) </w:t>
      </w:r>
    </w:p>
    <w:p w:rsidR="00AA26A7" w:rsidRPr="009F3D87" w:rsidRDefault="00AA26A7" w:rsidP="006A7753">
      <w:pPr>
        <w:pStyle w:val="ListParagraph"/>
        <w:spacing w:line="480" w:lineRule="auto"/>
        <w:rPr>
          <w:rFonts w:cstheme="minorHAnsi"/>
          <w:color w:val="000000" w:themeColor="text1"/>
          <w:sz w:val="24"/>
          <w:szCs w:val="24"/>
          <w:shd w:val="clear" w:color="auto" w:fill="FFFFFF"/>
        </w:rPr>
      </w:pPr>
      <w:r w:rsidRPr="009F3D87">
        <w:rPr>
          <w:rFonts w:cstheme="minorHAnsi"/>
          <w:color w:val="000000" w:themeColor="text1"/>
          <w:sz w:val="24"/>
          <w:szCs w:val="24"/>
          <w:shd w:val="clear" w:color="auto" w:fill="FFFFFF"/>
        </w:rPr>
        <w:t xml:space="preserve">                     = $15,200</w:t>
      </w:r>
    </w:p>
    <w:p w:rsidR="00403715" w:rsidRPr="009F3D87" w:rsidRDefault="00183795" w:rsidP="006A7753">
      <w:pPr>
        <w:ind w:firstLine="0"/>
        <w:rPr>
          <w:rFonts w:cstheme="minorHAnsi"/>
          <w:b/>
          <w:color w:val="000000" w:themeColor="text1"/>
        </w:rPr>
      </w:pPr>
      <w:r w:rsidRPr="009F3D87">
        <w:rPr>
          <w:rFonts w:cstheme="minorHAnsi"/>
          <w:b/>
          <w:color w:val="000000" w:themeColor="text1"/>
        </w:rPr>
        <w:t>Problem three— inventory</w:t>
      </w:r>
    </w:p>
    <w:p w:rsidR="00E86A58" w:rsidRPr="009F3D87" w:rsidRDefault="00E86A58" w:rsidP="006A7753">
      <w:pPr>
        <w:ind w:firstLine="0"/>
        <w:rPr>
          <w:rFonts w:cstheme="minorHAnsi"/>
          <w:b/>
          <w:i/>
          <w:color w:val="000000" w:themeColor="text1"/>
        </w:rPr>
      </w:pPr>
      <w:r w:rsidRPr="009F3D87">
        <w:rPr>
          <w:rFonts w:cstheme="minorHAnsi"/>
          <w:b/>
          <w:i/>
          <w:color w:val="000000" w:themeColor="text1"/>
        </w:rPr>
        <w:t>Solution</w:t>
      </w:r>
    </w:p>
    <w:p w:rsidR="00E86A58" w:rsidRPr="009F3D87" w:rsidRDefault="00E86A58" w:rsidP="006A7753">
      <w:pPr>
        <w:ind w:firstLine="0"/>
        <w:rPr>
          <w:rFonts w:cstheme="minorHAnsi"/>
          <w:b/>
          <w:color w:val="000000" w:themeColor="text1"/>
        </w:rPr>
      </w:pPr>
      <w:r w:rsidRPr="009F3D87">
        <w:rPr>
          <w:rFonts w:cstheme="minorHAnsi"/>
          <w:b/>
          <w:color w:val="000000" w:themeColor="text1"/>
        </w:rPr>
        <w:t>FIFO:</w:t>
      </w:r>
    </w:p>
    <w:p w:rsidR="006E3515" w:rsidRPr="009F3D87" w:rsidRDefault="006E3515" w:rsidP="006A7753">
      <w:pPr>
        <w:ind w:firstLine="0"/>
        <w:rPr>
          <w:rFonts w:cstheme="minorHAnsi"/>
          <w:color w:val="000000" w:themeColor="text1"/>
        </w:rPr>
      </w:pPr>
      <w:r w:rsidRPr="009F3D87">
        <w:rPr>
          <w:rFonts w:cstheme="minorHAnsi"/>
          <w:color w:val="000000" w:themeColor="text1"/>
        </w:rPr>
        <w:t>En</w:t>
      </w:r>
      <w:r w:rsidR="00957CAE" w:rsidRPr="009F3D87">
        <w:rPr>
          <w:rFonts w:cstheme="minorHAnsi"/>
          <w:color w:val="000000" w:themeColor="text1"/>
        </w:rPr>
        <w:t>ding inventory = $</w:t>
      </w:r>
      <w:r w:rsidR="00957CAE" w:rsidRPr="009F3D87">
        <w:rPr>
          <w:rFonts w:cstheme="minorHAnsi"/>
          <w:color w:val="000000" w:themeColor="text1"/>
          <w:shd w:val="clear" w:color="auto" w:fill="FFFFFF"/>
        </w:rPr>
        <w:t xml:space="preserve">100 </w:t>
      </w:r>
    </w:p>
    <w:p w:rsidR="006E3515" w:rsidRPr="009F3D87" w:rsidRDefault="00957CAE" w:rsidP="006A7753">
      <w:pPr>
        <w:ind w:firstLine="0"/>
        <w:rPr>
          <w:rFonts w:cstheme="minorHAnsi"/>
          <w:color w:val="000000" w:themeColor="text1"/>
        </w:rPr>
      </w:pPr>
      <w:r w:rsidRPr="009F3D87">
        <w:rPr>
          <w:rFonts w:cstheme="minorHAnsi"/>
          <w:color w:val="000000" w:themeColor="text1"/>
        </w:rPr>
        <w:t>Cost</w:t>
      </w:r>
      <w:r w:rsidR="006E3515" w:rsidRPr="009F3D87">
        <w:rPr>
          <w:rFonts w:cstheme="minorHAnsi"/>
          <w:color w:val="000000" w:themeColor="text1"/>
        </w:rPr>
        <w:t xml:space="preserve"> of goods sold = </w:t>
      </w:r>
      <w:r w:rsidRPr="009F3D87">
        <w:rPr>
          <w:rFonts w:cstheme="minorHAnsi"/>
          <w:color w:val="000000" w:themeColor="text1"/>
          <w:shd w:val="clear" w:color="auto" w:fill="FFFFFF"/>
        </w:rPr>
        <w:t>$685 </w:t>
      </w:r>
    </w:p>
    <w:p w:rsidR="00957CAE" w:rsidRPr="009F3D87" w:rsidRDefault="006E3515" w:rsidP="006A7753">
      <w:pPr>
        <w:ind w:firstLine="0"/>
        <w:rPr>
          <w:rFonts w:cstheme="minorHAnsi"/>
          <w:b/>
          <w:color w:val="000000" w:themeColor="text1"/>
        </w:rPr>
      </w:pPr>
      <w:r w:rsidRPr="009F3D87">
        <w:rPr>
          <w:rFonts w:cstheme="minorHAnsi"/>
          <w:b/>
          <w:color w:val="000000" w:themeColor="text1"/>
        </w:rPr>
        <w:t>LIFO:</w:t>
      </w:r>
    </w:p>
    <w:p w:rsidR="006E3515" w:rsidRPr="009F3D87" w:rsidRDefault="006E3515" w:rsidP="006A7753">
      <w:pPr>
        <w:ind w:firstLine="0"/>
        <w:rPr>
          <w:rFonts w:cstheme="minorHAnsi"/>
          <w:color w:val="000000" w:themeColor="text1"/>
        </w:rPr>
      </w:pPr>
      <w:r w:rsidRPr="009F3D87">
        <w:rPr>
          <w:rFonts w:cstheme="minorHAnsi"/>
          <w:color w:val="000000" w:themeColor="text1"/>
        </w:rPr>
        <w:t xml:space="preserve"> Ending inventory =</w:t>
      </w:r>
      <w:r w:rsidR="00957CAE" w:rsidRPr="009F3D87">
        <w:rPr>
          <w:rFonts w:cstheme="minorHAnsi"/>
          <w:color w:val="000000" w:themeColor="text1"/>
          <w:shd w:val="clear" w:color="auto" w:fill="FFFFFF"/>
        </w:rPr>
        <w:t>$70</w:t>
      </w:r>
    </w:p>
    <w:p w:rsidR="00183795" w:rsidRPr="009F3D87" w:rsidRDefault="00957CAE" w:rsidP="006A7753">
      <w:pPr>
        <w:ind w:firstLine="0"/>
        <w:rPr>
          <w:rFonts w:cstheme="minorHAnsi"/>
          <w:color w:val="000000" w:themeColor="text1"/>
          <w:shd w:val="clear" w:color="auto" w:fill="FFFFFF"/>
        </w:rPr>
      </w:pPr>
      <w:r w:rsidRPr="009F3D87">
        <w:rPr>
          <w:rFonts w:cstheme="minorHAnsi"/>
          <w:color w:val="000000" w:themeColor="text1"/>
        </w:rPr>
        <w:t>Cost</w:t>
      </w:r>
      <w:r w:rsidR="006E3515" w:rsidRPr="009F3D87">
        <w:rPr>
          <w:rFonts w:cstheme="minorHAnsi"/>
          <w:color w:val="000000" w:themeColor="text1"/>
        </w:rPr>
        <w:t xml:space="preserve"> of goods sold = </w:t>
      </w:r>
      <w:r w:rsidRPr="009F3D87">
        <w:rPr>
          <w:rFonts w:cstheme="minorHAnsi"/>
          <w:color w:val="000000" w:themeColor="text1"/>
          <w:shd w:val="clear" w:color="auto" w:fill="FFFFFF"/>
        </w:rPr>
        <w:t>$ 715</w:t>
      </w:r>
    </w:p>
    <w:p w:rsidR="00EC5EDE" w:rsidRPr="009F3D87" w:rsidRDefault="00EC5EDE" w:rsidP="006A7753">
      <w:pPr>
        <w:ind w:firstLine="0"/>
        <w:rPr>
          <w:rFonts w:cstheme="minorHAnsi"/>
          <w:color w:val="000000" w:themeColor="text1"/>
          <w:shd w:val="clear" w:color="auto" w:fill="FFFFFF"/>
        </w:rPr>
      </w:pPr>
    </w:p>
    <w:p w:rsidR="002D5D86" w:rsidRPr="009F3D87" w:rsidRDefault="002D5D86" w:rsidP="006A7753">
      <w:pPr>
        <w:ind w:firstLine="0"/>
        <w:rPr>
          <w:rFonts w:cstheme="minorHAnsi"/>
          <w:color w:val="000000" w:themeColor="text1"/>
          <w:shd w:val="clear" w:color="auto" w:fill="FFFFFF"/>
        </w:rPr>
      </w:pPr>
    </w:p>
    <w:p w:rsidR="00957CAE" w:rsidRPr="009F3D87" w:rsidRDefault="00FD3C84" w:rsidP="006A7753">
      <w:pPr>
        <w:ind w:firstLine="0"/>
        <w:rPr>
          <w:rFonts w:cstheme="minorHAnsi"/>
          <w:b/>
          <w:color w:val="000000" w:themeColor="text1"/>
        </w:rPr>
      </w:pPr>
      <w:r w:rsidRPr="009F3D87">
        <w:rPr>
          <w:rFonts w:cstheme="minorHAnsi"/>
          <w:b/>
          <w:color w:val="000000" w:themeColor="text1"/>
        </w:rPr>
        <w:t xml:space="preserve">Problem four — ratio analysis </w:t>
      </w:r>
    </w:p>
    <w:p w:rsidR="00E86A58" w:rsidRPr="009F3D87" w:rsidRDefault="00E86A58" w:rsidP="006A7753">
      <w:pPr>
        <w:ind w:firstLine="0"/>
        <w:rPr>
          <w:rFonts w:cstheme="minorHAnsi"/>
          <w:b/>
          <w:i/>
          <w:color w:val="000000" w:themeColor="text1"/>
        </w:rPr>
      </w:pPr>
      <w:r w:rsidRPr="009F3D87">
        <w:rPr>
          <w:rFonts w:cstheme="minorHAnsi"/>
          <w:b/>
          <w:i/>
          <w:color w:val="000000" w:themeColor="text1"/>
        </w:rPr>
        <w:t>Solution</w:t>
      </w:r>
    </w:p>
    <w:p w:rsidR="001C1703" w:rsidRPr="009F3D87" w:rsidRDefault="001C1703" w:rsidP="00744528">
      <w:pPr>
        <w:pStyle w:val="ListParagraph"/>
        <w:numPr>
          <w:ilvl w:val="0"/>
          <w:numId w:val="31"/>
        </w:numPr>
        <w:rPr>
          <w:rFonts w:cstheme="minorHAnsi"/>
          <w:color w:val="000000" w:themeColor="text1"/>
          <w:sz w:val="24"/>
          <w:szCs w:val="24"/>
        </w:rPr>
      </w:pPr>
      <w:r w:rsidRPr="009F3D87">
        <w:rPr>
          <w:rFonts w:cstheme="minorHAnsi"/>
          <w:color w:val="000000" w:themeColor="text1"/>
          <w:sz w:val="24"/>
          <w:szCs w:val="24"/>
        </w:rPr>
        <w:t xml:space="preserve">Current ratio = </w:t>
      </w:r>
      <w:r w:rsidR="00744528" w:rsidRPr="009F3D87">
        <w:rPr>
          <w:rFonts w:cstheme="minorHAnsi"/>
          <w:color w:val="000000" w:themeColor="text1"/>
          <w:sz w:val="24"/>
          <w:szCs w:val="24"/>
        </w:rPr>
        <w:t xml:space="preserve"> Current assets/ Current liabilities</w:t>
      </w:r>
    </w:p>
    <w:p w:rsidR="00744528" w:rsidRPr="009F3D87" w:rsidRDefault="00744528" w:rsidP="00744528">
      <w:pPr>
        <w:ind w:left="1080" w:firstLine="0"/>
        <w:rPr>
          <w:rFonts w:cstheme="minorHAnsi"/>
          <w:color w:val="000000" w:themeColor="text1"/>
        </w:rPr>
      </w:pPr>
      <w:r w:rsidRPr="009F3D87">
        <w:rPr>
          <w:rFonts w:cstheme="minorHAnsi"/>
          <w:color w:val="000000" w:themeColor="text1"/>
        </w:rPr>
        <w:t xml:space="preserve">             = 100,000/ 60, 000</w:t>
      </w:r>
    </w:p>
    <w:p w:rsidR="00744528" w:rsidRPr="009F3D87" w:rsidRDefault="00744528" w:rsidP="00744528">
      <w:pPr>
        <w:ind w:left="1080" w:firstLine="0"/>
        <w:rPr>
          <w:rFonts w:cstheme="minorHAnsi"/>
          <w:color w:val="000000" w:themeColor="text1"/>
        </w:rPr>
      </w:pPr>
      <w:r w:rsidRPr="009F3D87">
        <w:rPr>
          <w:rFonts w:cstheme="minorHAnsi"/>
          <w:color w:val="000000" w:themeColor="text1"/>
        </w:rPr>
        <w:tab/>
        <w:t xml:space="preserve">   = </w:t>
      </w:r>
      <w:r w:rsidR="00DA366E" w:rsidRPr="009F3D87">
        <w:rPr>
          <w:rFonts w:cstheme="minorHAnsi"/>
          <w:color w:val="000000" w:themeColor="text1"/>
        </w:rPr>
        <w:t>1.67</w:t>
      </w:r>
    </w:p>
    <w:p w:rsidR="001C1703" w:rsidRPr="009F3D87" w:rsidRDefault="001C1703" w:rsidP="00DA366E">
      <w:pPr>
        <w:pStyle w:val="ListParagraph"/>
        <w:numPr>
          <w:ilvl w:val="0"/>
          <w:numId w:val="31"/>
        </w:numPr>
        <w:rPr>
          <w:rFonts w:cstheme="minorHAnsi"/>
          <w:color w:val="000000" w:themeColor="text1"/>
          <w:sz w:val="24"/>
          <w:szCs w:val="24"/>
        </w:rPr>
      </w:pPr>
      <w:r w:rsidRPr="009F3D87">
        <w:rPr>
          <w:rFonts w:cstheme="minorHAnsi"/>
          <w:color w:val="000000" w:themeColor="text1"/>
          <w:sz w:val="24"/>
          <w:szCs w:val="24"/>
        </w:rPr>
        <w:t xml:space="preserve">Debt to assets ratio = </w:t>
      </w:r>
      <w:r w:rsidR="00DA366E" w:rsidRPr="009F3D87">
        <w:rPr>
          <w:rFonts w:cstheme="minorHAnsi"/>
          <w:color w:val="000000" w:themeColor="text1"/>
          <w:sz w:val="24"/>
          <w:szCs w:val="24"/>
        </w:rPr>
        <w:t xml:space="preserve">Total debts/ total </w:t>
      </w:r>
      <w:r w:rsidR="00D055A1" w:rsidRPr="009F3D87">
        <w:rPr>
          <w:rFonts w:cstheme="minorHAnsi"/>
          <w:color w:val="000000" w:themeColor="text1"/>
          <w:sz w:val="24"/>
          <w:szCs w:val="24"/>
        </w:rPr>
        <w:t>assets</w:t>
      </w:r>
    </w:p>
    <w:p w:rsidR="00DA366E" w:rsidRPr="009F3D87" w:rsidRDefault="008170D9" w:rsidP="00D055A1">
      <w:pPr>
        <w:ind w:left="2160" w:firstLine="0"/>
        <w:rPr>
          <w:rFonts w:cstheme="minorHAnsi"/>
          <w:color w:val="000000" w:themeColor="text1"/>
        </w:rPr>
      </w:pPr>
      <w:r w:rsidRPr="009F3D87">
        <w:rPr>
          <w:rFonts w:cstheme="minorHAnsi"/>
          <w:color w:val="000000" w:themeColor="text1"/>
        </w:rPr>
        <w:t>= 220</w:t>
      </w:r>
      <w:r w:rsidR="00D055A1" w:rsidRPr="009F3D87">
        <w:rPr>
          <w:rFonts w:cstheme="minorHAnsi"/>
          <w:color w:val="000000" w:themeColor="text1"/>
        </w:rPr>
        <w:t xml:space="preserve">, 000+ 60,000/ </w:t>
      </w:r>
      <w:r w:rsidR="007B1AFD" w:rsidRPr="009F3D87">
        <w:rPr>
          <w:rFonts w:cstheme="minorHAnsi"/>
          <w:color w:val="000000" w:themeColor="text1"/>
        </w:rPr>
        <w:t>390,000</w:t>
      </w:r>
    </w:p>
    <w:p w:rsidR="008170D9" w:rsidRPr="009F3D87" w:rsidRDefault="008170D9" w:rsidP="00D055A1">
      <w:pPr>
        <w:ind w:left="2160" w:firstLine="0"/>
        <w:rPr>
          <w:rFonts w:cstheme="minorHAnsi"/>
          <w:color w:val="000000" w:themeColor="text1"/>
        </w:rPr>
      </w:pPr>
      <w:r w:rsidRPr="009F3D87">
        <w:rPr>
          <w:rFonts w:cstheme="minorHAnsi"/>
          <w:color w:val="000000" w:themeColor="text1"/>
        </w:rPr>
        <w:t xml:space="preserve">= 280,000/ </w:t>
      </w:r>
      <w:r w:rsidR="007B1AFD" w:rsidRPr="009F3D87">
        <w:rPr>
          <w:rFonts w:cstheme="minorHAnsi"/>
          <w:color w:val="000000" w:themeColor="text1"/>
        </w:rPr>
        <w:t>$390,000</w:t>
      </w:r>
    </w:p>
    <w:p w:rsidR="003B7CDB" w:rsidRPr="009F3D87" w:rsidRDefault="008170D9" w:rsidP="008170D9">
      <w:pPr>
        <w:ind w:left="2160" w:firstLine="0"/>
        <w:rPr>
          <w:rFonts w:cstheme="minorHAnsi"/>
          <w:color w:val="000000" w:themeColor="text1"/>
        </w:rPr>
      </w:pPr>
      <w:r w:rsidRPr="009F3D87">
        <w:rPr>
          <w:rFonts w:cstheme="minorHAnsi"/>
          <w:color w:val="000000" w:themeColor="text1"/>
        </w:rPr>
        <w:t>= 0.</w:t>
      </w:r>
      <w:r w:rsidR="007B1AFD" w:rsidRPr="009F3D87">
        <w:rPr>
          <w:rFonts w:cstheme="minorHAnsi"/>
          <w:color w:val="000000" w:themeColor="text1"/>
        </w:rPr>
        <w:t>717</w:t>
      </w:r>
    </w:p>
    <w:p w:rsidR="001C1703" w:rsidRPr="009F3D87" w:rsidRDefault="001C1703" w:rsidP="008170D9">
      <w:pPr>
        <w:pStyle w:val="ListParagraph"/>
        <w:numPr>
          <w:ilvl w:val="0"/>
          <w:numId w:val="31"/>
        </w:numPr>
        <w:rPr>
          <w:rFonts w:cstheme="minorHAnsi"/>
          <w:color w:val="000000" w:themeColor="text1"/>
          <w:sz w:val="24"/>
          <w:szCs w:val="24"/>
        </w:rPr>
      </w:pPr>
      <w:r w:rsidRPr="009F3D87">
        <w:rPr>
          <w:rFonts w:cstheme="minorHAnsi"/>
          <w:color w:val="000000" w:themeColor="text1"/>
          <w:sz w:val="24"/>
          <w:szCs w:val="24"/>
        </w:rPr>
        <w:t xml:space="preserve">Times interest earned = </w:t>
      </w:r>
      <w:r w:rsidR="008170D9" w:rsidRPr="009F3D87">
        <w:rPr>
          <w:rFonts w:cstheme="minorHAnsi"/>
          <w:color w:val="000000" w:themeColor="text1"/>
          <w:sz w:val="24"/>
          <w:szCs w:val="24"/>
        </w:rPr>
        <w:t xml:space="preserve">Earning before interest and taxes/ interest expense </w:t>
      </w:r>
    </w:p>
    <w:p w:rsidR="008170D9" w:rsidRPr="009F3D87" w:rsidRDefault="008170D9" w:rsidP="008170D9">
      <w:pPr>
        <w:ind w:left="360" w:firstLine="0"/>
        <w:rPr>
          <w:rFonts w:cstheme="minorHAnsi"/>
          <w:color w:val="000000" w:themeColor="text1"/>
        </w:rPr>
      </w:pPr>
      <w:r w:rsidRPr="009F3D87">
        <w:rPr>
          <w:rFonts w:cstheme="minorHAnsi"/>
          <w:color w:val="000000" w:themeColor="text1"/>
        </w:rPr>
        <w:tab/>
      </w:r>
      <w:r w:rsidRPr="009F3D87">
        <w:rPr>
          <w:rFonts w:cstheme="minorHAnsi"/>
          <w:color w:val="000000" w:themeColor="text1"/>
        </w:rPr>
        <w:tab/>
      </w:r>
      <w:r w:rsidRPr="009F3D87">
        <w:rPr>
          <w:rFonts w:cstheme="minorHAnsi"/>
          <w:color w:val="000000" w:themeColor="text1"/>
        </w:rPr>
        <w:tab/>
        <w:t xml:space="preserve">= </w:t>
      </w:r>
      <w:r w:rsidR="00C23841" w:rsidRPr="009F3D87">
        <w:rPr>
          <w:rFonts w:cstheme="minorHAnsi"/>
          <w:color w:val="000000" w:themeColor="text1"/>
        </w:rPr>
        <w:t>110,000/ 33,000</w:t>
      </w:r>
    </w:p>
    <w:p w:rsidR="00C23841" w:rsidRPr="009F3D87" w:rsidRDefault="00C23841" w:rsidP="008170D9">
      <w:pPr>
        <w:ind w:left="360" w:firstLine="0"/>
        <w:rPr>
          <w:rFonts w:cstheme="minorHAnsi"/>
          <w:color w:val="000000" w:themeColor="text1"/>
        </w:rPr>
      </w:pPr>
      <w:r w:rsidRPr="009F3D87">
        <w:rPr>
          <w:rFonts w:cstheme="minorHAnsi"/>
          <w:color w:val="000000" w:themeColor="text1"/>
        </w:rPr>
        <w:tab/>
      </w:r>
      <w:r w:rsidRPr="009F3D87">
        <w:rPr>
          <w:rFonts w:cstheme="minorHAnsi"/>
          <w:color w:val="000000" w:themeColor="text1"/>
        </w:rPr>
        <w:tab/>
      </w:r>
      <w:r w:rsidRPr="009F3D87">
        <w:rPr>
          <w:rFonts w:cstheme="minorHAnsi"/>
          <w:color w:val="000000" w:themeColor="text1"/>
        </w:rPr>
        <w:tab/>
        <w:t>= 3.33</w:t>
      </w:r>
    </w:p>
    <w:p w:rsidR="001C1703" w:rsidRPr="009F3D87" w:rsidRDefault="001C1703" w:rsidP="00C23841">
      <w:pPr>
        <w:pStyle w:val="ListParagraph"/>
        <w:numPr>
          <w:ilvl w:val="0"/>
          <w:numId w:val="31"/>
        </w:numPr>
        <w:rPr>
          <w:rFonts w:cstheme="minorHAnsi"/>
          <w:color w:val="000000" w:themeColor="text1"/>
          <w:sz w:val="24"/>
          <w:szCs w:val="24"/>
        </w:rPr>
      </w:pPr>
      <w:r w:rsidRPr="009F3D87">
        <w:rPr>
          <w:rFonts w:cstheme="minorHAnsi"/>
          <w:color w:val="000000" w:themeColor="text1"/>
          <w:sz w:val="24"/>
          <w:szCs w:val="24"/>
        </w:rPr>
        <w:t xml:space="preserve">Inventory turnover = </w:t>
      </w:r>
      <w:r w:rsidR="00C23841" w:rsidRPr="009F3D87">
        <w:rPr>
          <w:rFonts w:cstheme="minorHAnsi"/>
          <w:color w:val="000000" w:themeColor="text1"/>
          <w:sz w:val="24"/>
          <w:szCs w:val="24"/>
        </w:rPr>
        <w:t>COGS / avg inventory</w:t>
      </w:r>
    </w:p>
    <w:p w:rsidR="00C23841" w:rsidRPr="009F3D87" w:rsidRDefault="007B1AFD" w:rsidP="00C23841">
      <w:pPr>
        <w:ind w:left="2160" w:firstLine="0"/>
        <w:rPr>
          <w:rFonts w:cstheme="minorHAnsi"/>
          <w:color w:val="000000" w:themeColor="text1"/>
        </w:rPr>
      </w:pPr>
      <w:r w:rsidRPr="009F3D87">
        <w:rPr>
          <w:rFonts w:cstheme="minorHAnsi"/>
          <w:color w:val="000000" w:themeColor="text1"/>
        </w:rPr>
        <w:t>= 360,000</w:t>
      </w:r>
      <w:r w:rsidR="00432A72" w:rsidRPr="009F3D87">
        <w:rPr>
          <w:rFonts w:cstheme="minorHAnsi"/>
          <w:color w:val="000000" w:themeColor="text1"/>
        </w:rPr>
        <w:t>/ (43,000+47,000/2)</w:t>
      </w:r>
    </w:p>
    <w:p w:rsidR="00F42AE6" w:rsidRPr="009F3D87" w:rsidRDefault="00F42AE6" w:rsidP="00C23841">
      <w:pPr>
        <w:ind w:left="2160" w:firstLine="0"/>
        <w:rPr>
          <w:rFonts w:cstheme="minorHAnsi"/>
          <w:color w:val="000000" w:themeColor="text1"/>
        </w:rPr>
      </w:pPr>
      <w:r w:rsidRPr="009F3D87">
        <w:rPr>
          <w:rFonts w:cstheme="minorHAnsi"/>
          <w:color w:val="000000" w:themeColor="text1"/>
        </w:rPr>
        <w:t>= 360,000/ 45,000</w:t>
      </w:r>
    </w:p>
    <w:p w:rsidR="00432A72" w:rsidRPr="009F3D87" w:rsidRDefault="00432A72" w:rsidP="00C23841">
      <w:pPr>
        <w:ind w:left="2160" w:firstLine="0"/>
        <w:rPr>
          <w:rFonts w:cstheme="minorHAnsi"/>
          <w:color w:val="000000" w:themeColor="text1"/>
        </w:rPr>
      </w:pPr>
      <w:r w:rsidRPr="009F3D87">
        <w:rPr>
          <w:rFonts w:cstheme="minorHAnsi"/>
          <w:color w:val="000000" w:themeColor="text1"/>
        </w:rPr>
        <w:t xml:space="preserve">= </w:t>
      </w:r>
      <w:r w:rsidR="00F42AE6" w:rsidRPr="009F3D87">
        <w:rPr>
          <w:rFonts w:cstheme="minorHAnsi"/>
          <w:color w:val="000000" w:themeColor="text1"/>
        </w:rPr>
        <w:t>8</w:t>
      </w:r>
      <w:r w:rsidRPr="009F3D87">
        <w:rPr>
          <w:rFonts w:cstheme="minorHAnsi"/>
          <w:color w:val="000000" w:themeColor="text1"/>
        </w:rPr>
        <w:t xml:space="preserve"> times</w:t>
      </w:r>
    </w:p>
    <w:p w:rsidR="001C1703" w:rsidRPr="009F3D87" w:rsidRDefault="001C1703" w:rsidP="00F42AE6">
      <w:pPr>
        <w:pStyle w:val="ListParagraph"/>
        <w:numPr>
          <w:ilvl w:val="0"/>
          <w:numId w:val="31"/>
        </w:numPr>
        <w:rPr>
          <w:rFonts w:cstheme="minorHAnsi"/>
          <w:color w:val="000000" w:themeColor="text1"/>
          <w:sz w:val="24"/>
          <w:szCs w:val="24"/>
        </w:rPr>
      </w:pPr>
      <w:r w:rsidRPr="009F3D87">
        <w:rPr>
          <w:rFonts w:cstheme="minorHAnsi"/>
          <w:color w:val="000000" w:themeColor="text1"/>
          <w:sz w:val="24"/>
          <w:szCs w:val="24"/>
        </w:rPr>
        <w:t xml:space="preserve">Profit margin = </w:t>
      </w:r>
      <w:r w:rsidR="00F42AE6" w:rsidRPr="009F3D87">
        <w:rPr>
          <w:rFonts w:cstheme="minorHAnsi"/>
          <w:color w:val="000000" w:themeColor="text1"/>
          <w:sz w:val="24"/>
          <w:szCs w:val="24"/>
        </w:rPr>
        <w:t xml:space="preserve"> Net income / Net sales</w:t>
      </w:r>
    </w:p>
    <w:p w:rsidR="00F42AE6" w:rsidRPr="009F3D87" w:rsidRDefault="00F42AE6" w:rsidP="00F42AE6">
      <w:pPr>
        <w:ind w:left="2160" w:firstLine="0"/>
        <w:rPr>
          <w:rFonts w:cstheme="minorHAnsi"/>
          <w:color w:val="000000" w:themeColor="text1"/>
        </w:rPr>
      </w:pPr>
      <w:r w:rsidRPr="009F3D87">
        <w:rPr>
          <w:rFonts w:cstheme="minorHAnsi"/>
          <w:color w:val="000000" w:themeColor="text1"/>
        </w:rPr>
        <w:t>= 77,000/ $650,000</w:t>
      </w:r>
    </w:p>
    <w:p w:rsidR="00F42AE6" w:rsidRPr="009F3D87" w:rsidRDefault="00F42AE6" w:rsidP="00F42AE6">
      <w:pPr>
        <w:ind w:left="2160" w:firstLine="0"/>
        <w:rPr>
          <w:rFonts w:cstheme="minorHAnsi"/>
          <w:color w:val="000000" w:themeColor="text1"/>
        </w:rPr>
      </w:pPr>
      <w:r w:rsidRPr="009F3D87">
        <w:rPr>
          <w:rFonts w:cstheme="minorHAnsi"/>
          <w:color w:val="000000" w:themeColor="text1"/>
        </w:rPr>
        <w:t xml:space="preserve">= 0.12 </w:t>
      </w:r>
    </w:p>
    <w:p w:rsidR="001C1703" w:rsidRPr="009F3D87" w:rsidRDefault="001C1703" w:rsidP="002B1A22">
      <w:pPr>
        <w:pStyle w:val="ListParagraph"/>
        <w:numPr>
          <w:ilvl w:val="0"/>
          <w:numId w:val="31"/>
        </w:numPr>
        <w:rPr>
          <w:rFonts w:cstheme="minorHAnsi"/>
          <w:color w:val="000000" w:themeColor="text1"/>
          <w:sz w:val="24"/>
          <w:szCs w:val="24"/>
        </w:rPr>
      </w:pPr>
      <w:r w:rsidRPr="009F3D87">
        <w:rPr>
          <w:rFonts w:cstheme="minorHAnsi"/>
          <w:color w:val="000000" w:themeColor="text1"/>
          <w:sz w:val="24"/>
          <w:szCs w:val="24"/>
        </w:rPr>
        <w:t xml:space="preserve">Return on common stockholders' equity = </w:t>
      </w:r>
      <w:r w:rsidR="00783BA9" w:rsidRPr="009F3D87">
        <w:rPr>
          <w:rFonts w:cstheme="minorHAnsi"/>
          <w:color w:val="000000" w:themeColor="text1"/>
          <w:sz w:val="24"/>
          <w:szCs w:val="24"/>
        </w:rPr>
        <w:t xml:space="preserve"> Net income – dividend on preferred stock/ avg. common stock holder equity</w:t>
      </w:r>
    </w:p>
    <w:p w:rsidR="007B1AFD" w:rsidRPr="009F3D87" w:rsidRDefault="007B1AFD" w:rsidP="007B1AFD">
      <w:pPr>
        <w:ind w:left="3600" w:firstLine="0"/>
        <w:rPr>
          <w:rFonts w:cstheme="minorHAnsi"/>
          <w:color w:val="000000" w:themeColor="text1"/>
        </w:rPr>
      </w:pPr>
      <w:r w:rsidRPr="009F3D87">
        <w:rPr>
          <w:rFonts w:cstheme="minorHAnsi"/>
          <w:color w:val="000000" w:themeColor="text1"/>
        </w:rPr>
        <w:t>= 77,000</w:t>
      </w:r>
      <w:r w:rsidR="00C428E6" w:rsidRPr="009F3D87">
        <w:rPr>
          <w:rFonts w:cstheme="minorHAnsi"/>
          <w:color w:val="000000" w:themeColor="text1"/>
        </w:rPr>
        <w:t xml:space="preserve"> / 140,000</w:t>
      </w:r>
    </w:p>
    <w:p w:rsidR="00C428E6" w:rsidRPr="009F3D87" w:rsidRDefault="00C428E6" w:rsidP="007B1AFD">
      <w:pPr>
        <w:ind w:left="3600" w:firstLine="0"/>
        <w:rPr>
          <w:rFonts w:cstheme="minorHAnsi"/>
          <w:color w:val="000000" w:themeColor="text1"/>
        </w:rPr>
      </w:pPr>
      <w:r w:rsidRPr="009F3D87">
        <w:rPr>
          <w:rFonts w:cstheme="minorHAnsi"/>
          <w:color w:val="000000" w:themeColor="text1"/>
        </w:rPr>
        <w:lastRenderedPageBreak/>
        <w:t xml:space="preserve">= 0.55 </w:t>
      </w:r>
    </w:p>
    <w:p w:rsidR="00783BA9" w:rsidRPr="009F3D87" w:rsidRDefault="00783BA9" w:rsidP="00783BA9">
      <w:pPr>
        <w:rPr>
          <w:rFonts w:cstheme="minorHAnsi"/>
          <w:color w:val="000000" w:themeColor="text1"/>
        </w:rPr>
      </w:pPr>
    </w:p>
    <w:p w:rsidR="002B1A22" w:rsidRPr="009F3D87" w:rsidRDefault="002B1A22" w:rsidP="007B1AFD">
      <w:pPr>
        <w:pStyle w:val="ListParagraph"/>
        <w:rPr>
          <w:rFonts w:cstheme="minorHAnsi"/>
          <w:color w:val="000000" w:themeColor="text1"/>
          <w:sz w:val="24"/>
          <w:szCs w:val="24"/>
        </w:rPr>
      </w:pPr>
    </w:p>
    <w:p w:rsidR="00543C9A" w:rsidRPr="009F3D87" w:rsidRDefault="001C1703" w:rsidP="00562A7B">
      <w:pPr>
        <w:pStyle w:val="ListParagraph"/>
        <w:numPr>
          <w:ilvl w:val="0"/>
          <w:numId w:val="31"/>
        </w:numPr>
        <w:rPr>
          <w:rFonts w:cstheme="minorHAnsi"/>
          <w:color w:val="000000" w:themeColor="text1"/>
          <w:sz w:val="24"/>
          <w:szCs w:val="24"/>
        </w:rPr>
      </w:pPr>
      <w:r w:rsidRPr="009F3D87">
        <w:rPr>
          <w:rFonts w:cstheme="minorHAnsi"/>
          <w:color w:val="000000" w:themeColor="text1"/>
          <w:sz w:val="24"/>
          <w:szCs w:val="24"/>
        </w:rPr>
        <w:t xml:space="preserve">Return on assets = </w:t>
      </w:r>
      <w:r w:rsidR="00562A7B" w:rsidRPr="009F3D87">
        <w:rPr>
          <w:rFonts w:cstheme="minorHAnsi"/>
          <w:color w:val="000000" w:themeColor="text1"/>
          <w:sz w:val="24"/>
          <w:szCs w:val="24"/>
        </w:rPr>
        <w:t xml:space="preserve">Net income / Avg. total assets </w:t>
      </w:r>
    </w:p>
    <w:p w:rsidR="00562A7B" w:rsidRPr="009F3D87" w:rsidRDefault="00562A7B" w:rsidP="00562A7B">
      <w:pPr>
        <w:ind w:left="1440"/>
        <w:rPr>
          <w:rFonts w:cstheme="minorHAnsi"/>
          <w:color w:val="000000" w:themeColor="text1"/>
        </w:rPr>
      </w:pPr>
      <w:r w:rsidRPr="009F3D87">
        <w:rPr>
          <w:rFonts w:cstheme="minorHAnsi"/>
          <w:color w:val="000000" w:themeColor="text1"/>
        </w:rPr>
        <w:t xml:space="preserve">= </w:t>
      </w:r>
      <w:r w:rsidR="00537E2B" w:rsidRPr="009F3D87">
        <w:rPr>
          <w:rFonts w:cstheme="minorHAnsi"/>
          <w:color w:val="000000" w:themeColor="text1"/>
        </w:rPr>
        <w:t>77,000/ 420,000+ 390,000</w:t>
      </w:r>
    </w:p>
    <w:p w:rsidR="00537E2B" w:rsidRPr="009F3D87" w:rsidRDefault="00537E2B" w:rsidP="00562A7B">
      <w:pPr>
        <w:ind w:left="1440"/>
        <w:rPr>
          <w:rFonts w:cstheme="minorHAnsi"/>
          <w:color w:val="000000" w:themeColor="text1"/>
        </w:rPr>
      </w:pPr>
      <w:r w:rsidRPr="009F3D87">
        <w:rPr>
          <w:rFonts w:cstheme="minorHAnsi"/>
          <w:color w:val="000000" w:themeColor="text1"/>
        </w:rPr>
        <w:t>= 77,000 / 810000</w:t>
      </w:r>
    </w:p>
    <w:p w:rsidR="00537E2B" w:rsidRPr="009F3D87" w:rsidRDefault="00537E2B" w:rsidP="00562A7B">
      <w:pPr>
        <w:ind w:left="1440"/>
        <w:rPr>
          <w:rFonts w:cstheme="minorHAnsi"/>
          <w:color w:val="000000" w:themeColor="text1"/>
        </w:rPr>
      </w:pPr>
      <w:r w:rsidRPr="009F3D87">
        <w:rPr>
          <w:rFonts w:cstheme="minorHAnsi"/>
          <w:color w:val="000000" w:themeColor="text1"/>
        </w:rPr>
        <w:t xml:space="preserve">= </w:t>
      </w:r>
      <w:r w:rsidR="005F3854" w:rsidRPr="009F3D87">
        <w:rPr>
          <w:rFonts w:cstheme="minorHAnsi"/>
          <w:color w:val="000000" w:themeColor="text1"/>
        </w:rPr>
        <w:t xml:space="preserve">0.095 </w:t>
      </w:r>
    </w:p>
    <w:p w:rsidR="003B7CDB" w:rsidRPr="009F3D87" w:rsidRDefault="003B7CDB" w:rsidP="006A7753">
      <w:pPr>
        <w:ind w:firstLine="0"/>
        <w:rPr>
          <w:rFonts w:cstheme="minorHAnsi"/>
          <w:b/>
          <w:color w:val="000000" w:themeColor="text1"/>
        </w:rPr>
      </w:pPr>
      <w:r w:rsidRPr="009F3D87">
        <w:rPr>
          <w:rFonts w:cstheme="minorHAnsi"/>
          <w:b/>
          <w:color w:val="000000" w:themeColor="text1"/>
        </w:rPr>
        <w:t>Problem five — statement of cash flows</w:t>
      </w:r>
    </w:p>
    <w:p w:rsidR="003B7CDB" w:rsidRPr="009F3D87" w:rsidRDefault="003B7CDB" w:rsidP="006A7753">
      <w:pPr>
        <w:ind w:firstLine="0"/>
        <w:rPr>
          <w:rFonts w:cstheme="minorHAnsi"/>
          <w:b/>
          <w:i/>
          <w:color w:val="000000" w:themeColor="text1"/>
        </w:rPr>
      </w:pPr>
      <w:r w:rsidRPr="009F3D87">
        <w:rPr>
          <w:rFonts w:cstheme="minorHAnsi"/>
          <w:b/>
          <w:i/>
          <w:color w:val="000000" w:themeColor="text1"/>
        </w:rPr>
        <w:t>Solution</w:t>
      </w:r>
    </w:p>
    <w:p w:rsidR="00211AE1" w:rsidRPr="009F3D87" w:rsidRDefault="00592D14" w:rsidP="006A7753">
      <w:pPr>
        <w:ind w:firstLine="0"/>
        <w:rPr>
          <w:rFonts w:cstheme="minorHAnsi"/>
          <w:color w:val="000000" w:themeColor="text1"/>
          <w:shd w:val="clear" w:color="auto" w:fill="FFFFFF"/>
        </w:rPr>
      </w:pPr>
      <w:r w:rsidRPr="009F3D87">
        <w:rPr>
          <w:rFonts w:cstheme="minorHAnsi"/>
          <w:b/>
          <w:color w:val="000000" w:themeColor="text1"/>
        </w:rPr>
        <w:t>I</w:t>
      </w:r>
      <w:r w:rsidR="00B6575F" w:rsidRPr="009F3D87">
        <w:rPr>
          <w:rFonts w:cstheme="minorHAnsi"/>
          <w:b/>
          <w:color w:val="000000" w:themeColor="text1"/>
        </w:rPr>
        <w:t xml:space="preserve">ndirect Method </w:t>
      </w:r>
      <w:r w:rsidRPr="009F3D87">
        <w:rPr>
          <w:rFonts w:cstheme="minorHAnsi"/>
          <w:b/>
          <w:color w:val="000000" w:themeColor="text1"/>
        </w:rPr>
        <w:t xml:space="preserve">of </w:t>
      </w:r>
      <w:r w:rsidR="00B6575F" w:rsidRPr="009F3D87">
        <w:rPr>
          <w:rFonts w:cstheme="minorHAnsi"/>
          <w:b/>
          <w:color w:val="000000" w:themeColor="text1"/>
        </w:rPr>
        <w:t>Cash Flow Statement</w:t>
      </w:r>
      <w:r w:rsidR="00B6575F" w:rsidRPr="009F3D87">
        <w:rPr>
          <w:rFonts w:cstheme="minorHAnsi"/>
          <w:color w:val="000000" w:themeColor="text1"/>
          <w:shd w:val="clear" w:color="auto" w:fill="FFFFFF"/>
        </w:rPr>
        <w:t> </w:t>
      </w:r>
    </w:p>
    <w:tbl>
      <w:tblPr>
        <w:tblStyle w:val="TableGrid"/>
        <w:tblpPr w:leftFromText="180" w:rightFromText="180" w:vertAnchor="text" w:horzAnchor="margin" w:tblpXSpec="center" w:tblpY="413"/>
        <w:tblW w:w="0" w:type="auto"/>
        <w:tblLook w:val="04A0"/>
      </w:tblPr>
      <w:tblGrid>
        <w:gridCol w:w="4675"/>
        <w:gridCol w:w="1260"/>
      </w:tblGrid>
      <w:tr w:rsidR="009F3D87" w:rsidRPr="009F3D87" w:rsidTr="00870D3F">
        <w:tc>
          <w:tcPr>
            <w:tcW w:w="4675" w:type="dxa"/>
          </w:tcPr>
          <w:p w:rsidR="00870D3F" w:rsidRPr="009F3D87" w:rsidRDefault="00870D3F" w:rsidP="00870D3F">
            <w:pPr>
              <w:ind w:firstLine="0"/>
              <w:jc w:val="center"/>
              <w:rPr>
                <w:rFonts w:cstheme="minorHAnsi"/>
                <w:b/>
                <w:color w:val="000000" w:themeColor="text1"/>
              </w:rPr>
            </w:pPr>
            <w:r w:rsidRPr="009F3D87">
              <w:rPr>
                <w:rFonts w:cstheme="minorHAnsi"/>
                <w:b/>
                <w:color w:val="000000" w:themeColor="text1"/>
                <w:shd w:val="clear" w:color="auto" w:fill="FFFFFF"/>
              </w:rPr>
              <w:t>Cash flows from operating activities</w:t>
            </w:r>
            <w:r w:rsidRPr="009F3D87">
              <w:rPr>
                <w:rFonts w:cstheme="minorHAnsi"/>
                <w:color w:val="000000" w:themeColor="text1"/>
                <w:shd w:val="clear" w:color="auto" w:fill="FFFFFF"/>
              </w:rPr>
              <w:t> </w:t>
            </w:r>
          </w:p>
        </w:tc>
        <w:tc>
          <w:tcPr>
            <w:tcW w:w="1260" w:type="dxa"/>
          </w:tcPr>
          <w:p w:rsidR="00870D3F" w:rsidRPr="009F3D87" w:rsidRDefault="00870D3F" w:rsidP="00870D3F">
            <w:pPr>
              <w:ind w:firstLine="0"/>
              <w:jc w:val="center"/>
              <w:rPr>
                <w:rFonts w:cstheme="minorHAnsi"/>
                <w:b/>
                <w:color w:val="000000" w:themeColor="text1"/>
              </w:rPr>
            </w:pPr>
          </w:p>
        </w:tc>
      </w:tr>
      <w:tr w:rsidR="009F3D87" w:rsidRPr="009F3D87" w:rsidTr="00870D3F">
        <w:tc>
          <w:tcPr>
            <w:tcW w:w="4675" w:type="dxa"/>
          </w:tcPr>
          <w:p w:rsidR="00870D3F" w:rsidRPr="009F3D87" w:rsidRDefault="00870D3F" w:rsidP="00870D3F">
            <w:pPr>
              <w:ind w:firstLine="0"/>
              <w:rPr>
                <w:rFonts w:cstheme="minorHAnsi"/>
                <w:b/>
                <w:color w:val="000000" w:themeColor="text1"/>
              </w:rPr>
            </w:pPr>
            <w:r w:rsidRPr="009F3D87">
              <w:rPr>
                <w:rFonts w:cstheme="minorHAnsi"/>
                <w:color w:val="000000" w:themeColor="text1"/>
                <w:shd w:val="clear" w:color="auto" w:fill="FFFFFF"/>
              </w:rPr>
              <w:t>Net income  $ 19,200 </w:t>
            </w:r>
            <w:r w:rsidRPr="009F3D87">
              <w:rPr>
                <w:rFonts w:cstheme="minorHAnsi"/>
                <w:color w:val="000000" w:themeColor="text1"/>
              </w:rPr>
              <w:br/>
            </w:r>
            <w:r w:rsidRPr="009F3D87">
              <w:rPr>
                <w:rFonts w:cstheme="minorHAnsi"/>
                <w:color w:val="000000" w:themeColor="text1"/>
                <w:shd w:val="clear" w:color="auto" w:fill="FFFFFF"/>
              </w:rPr>
              <w:t>Adjustments:</w:t>
            </w:r>
            <w:r w:rsidRPr="009F3D87">
              <w:rPr>
                <w:rFonts w:cstheme="minorHAnsi"/>
                <w:color w:val="000000" w:themeColor="text1"/>
              </w:rPr>
              <w:br/>
            </w:r>
            <w:r w:rsidRPr="009F3D87">
              <w:rPr>
                <w:rFonts w:cstheme="minorHAnsi"/>
                <w:color w:val="000000" w:themeColor="text1"/>
                <w:shd w:val="clear" w:color="auto" w:fill="FFFFFF"/>
              </w:rPr>
              <w:t>Depreciation 8,600 </w:t>
            </w:r>
            <w:r w:rsidRPr="009F3D87">
              <w:rPr>
                <w:rFonts w:cstheme="minorHAnsi"/>
                <w:color w:val="000000" w:themeColor="text1"/>
              </w:rPr>
              <w:br/>
            </w:r>
            <w:r w:rsidRPr="009F3D87">
              <w:rPr>
                <w:rFonts w:cstheme="minorHAnsi"/>
                <w:color w:val="000000" w:themeColor="text1"/>
                <w:shd w:val="clear" w:color="auto" w:fill="FFFFFF"/>
              </w:rPr>
              <w:t>Loss on equipment disposal 1,400 </w:t>
            </w:r>
            <w:r w:rsidRPr="009F3D87">
              <w:rPr>
                <w:rFonts w:cstheme="minorHAnsi"/>
                <w:color w:val="000000" w:themeColor="text1"/>
              </w:rPr>
              <w:br/>
            </w:r>
            <w:r w:rsidRPr="009F3D87">
              <w:rPr>
                <w:rFonts w:cstheme="minorHAnsi"/>
                <w:color w:val="000000" w:themeColor="text1"/>
                <w:shd w:val="clear" w:color="auto" w:fill="FFFFFF"/>
              </w:rPr>
              <w:t>Increase in accounts receivable (3,600) </w:t>
            </w:r>
            <w:r w:rsidRPr="009F3D87">
              <w:rPr>
                <w:rFonts w:cstheme="minorHAnsi"/>
                <w:color w:val="000000" w:themeColor="text1"/>
              </w:rPr>
              <w:br/>
            </w:r>
            <w:r w:rsidRPr="009F3D87">
              <w:rPr>
                <w:rFonts w:cstheme="minorHAnsi"/>
                <w:color w:val="000000" w:themeColor="text1"/>
                <w:shd w:val="clear" w:color="auto" w:fill="FFFFFF"/>
              </w:rPr>
              <w:t>Decrease in inventories 10,500 </w:t>
            </w:r>
            <w:r w:rsidRPr="009F3D87">
              <w:rPr>
                <w:rFonts w:cstheme="minorHAnsi"/>
                <w:color w:val="000000" w:themeColor="text1"/>
              </w:rPr>
              <w:br/>
            </w:r>
            <w:r w:rsidRPr="009F3D87">
              <w:rPr>
                <w:rFonts w:cstheme="minorHAnsi"/>
                <w:color w:val="000000" w:themeColor="text1"/>
                <w:shd w:val="clear" w:color="auto" w:fill="FFFFFF"/>
              </w:rPr>
              <w:t>Decrease in prepaid expenses 800 </w:t>
            </w:r>
            <w:r w:rsidRPr="009F3D87">
              <w:rPr>
                <w:rFonts w:cstheme="minorHAnsi"/>
                <w:color w:val="000000" w:themeColor="text1"/>
              </w:rPr>
              <w:br/>
            </w:r>
            <w:r w:rsidRPr="009F3D87">
              <w:rPr>
                <w:rFonts w:cstheme="minorHAnsi"/>
                <w:color w:val="000000" w:themeColor="text1"/>
                <w:shd w:val="clear" w:color="auto" w:fill="FFFFFF"/>
              </w:rPr>
              <w:t>Decrease in accounts payable (14,100) </w:t>
            </w:r>
            <w:r w:rsidRPr="009F3D87">
              <w:rPr>
                <w:rFonts w:cstheme="minorHAnsi"/>
                <w:color w:val="000000" w:themeColor="text1"/>
              </w:rPr>
              <w:br/>
            </w:r>
            <w:r w:rsidRPr="009F3D87">
              <w:rPr>
                <w:rFonts w:cstheme="minorHAnsi"/>
                <w:color w:val="000000" w:themeColor="text1"/>
                <w:shd w:val="clear" w:color="auto" w:fill="FFFFFF"/>
              </w:rPr>
              <w:t>Increase in wages payable 1,300 </w:t>
            </w:r>
            <w:r w:rsidRPr="009F3D87">
              <w:rPr>
                <w:rFonts w:cstheme="minorHAnsi"/>
                <w:color w:val="000000" w:themeColor="text1"/>
              </w:rPr>
              <w:br/>
            </w:r>
            <w:r w:rsidRPr="009F3D87">
              <w:rPr>
                <w:rFonts w:cstheme="minorHAnsi"/>
                <w:color w:val="000000" w:themeColor="text1"/>
                <w:shd w:val="clear" w:color="auto" w:fill="FFFFFF"/>
              </w:rPr>
              <w:t xml:space="preserve">Net cash from operating activities </w:t>
            </w:r>
            <w:r w:rsidRPr="009F3D87">
              <w:rPr>
                <w:rFonts w:cstheme="minorHAnsi"/>
                <w:color w:val="000000" w:themeColor="text1"/>
              </w:rPr>
              <w:br/>
            </w:r>
          </w:p>
        </w:tc>
        <w:tc>
          <w:tcPr>
            <w:tcW w:w="1260" w:type="dxa"/>
          </w:tcPr>
          <w:p w:rsidR="00870D3F" w:rsidRPr="009F3D87" w:rsidRDefault="00870D3F" w:rsidP="00870D3F">
            <w:pPr>
              <w:ind w:firstLine="0"/>
              <w:jc w:val="center"/>
              <w:rPr>
                <w:rFonts w:cstheme="minorHAnsi"/>
                <w:color w:val="000000" w:themeColor="text1"/>
                <w:shd w:val="clear" w:color="auto" w:fill="FFFFFF"/>
              </w:rPr>
            </w:pPr>
          </w:p>
          <w:p w:rsidR="00870D3F" w:rsidRPr="009F3D87" w:rsidRDefault="00870D3F" w:rsidP="00870D3F">
            <w:pPr>
              <w:ind w:firstLine="0"/>
              <w:jc w:val="center"/>
              <w:rPr>
                <w:rFonts w:cstheme="minorHAnsi"/>
                <w:color w:val="000000" w:themeColor="text1"/>
                <w:shd w:val="clear" w:color="auto" w:fill="FFFFFF"/>
              </w:rPr>
            </w:pPr>
          </w:p>
          <w:p w:rsidR="00870D3F" w:rsidRPr="009F3D87" w:rsidRDefault="00870D3F" w:rsidP="00870D3F">
            <w:pPr>
              <w:ind w:firstLine="0"/>
              <w:jc w:val="center"/>
              <w:rPr>
                <w:rFonts w:cstheme="minorHAnsi"/>
                <w:color w:val="000000" w:themeColor="text1"/>
                <w:shd w:val="clear" w:color="auto" w:fill="FFFFFF"/>
              </w:rPr>
            </w:pPr>
          </w:p>
          <w:p w:rsidR="00870D3F" w:rsidRPr="009F3D87" w:rsidRDefault="00870D3F" w:rsidP="00870D3F">
            <w:pPr>
              <w:ind w:firstLine="0"/>
              <w:jc w:val="center"/>
              <w:rPr>
                <w:rFonts w:cstheme="minorHAnsi"/>
                <w:color w:val="000000" w:themeColor="text1"/>
                <w:shd w:val="clear" w:color="auto" w:fill="FFFFFF"/>
              </w:rPr>
            </w:pPr>
          </w:p>
          <w:p w:rsidR="00870D3F" w:rsidRPr="009F3D87" w:rsidRDefault="00870D3F" w:rsidP="00870D3F">
            <w:pPr>
              <w:ind w:firstLine="0"/>
              <w:jc w:val="center"/>
              <w:rPr>
                <w:rFonts w:cstheme="minorHAnsi"/>
                <w:color w:val="000000" w:themeColor="text1"/>
                <w:shd w:val="clear" w:color="auto" w:fill="FFFFFF"/>
              </w:rPr>
            </w:pPr>
          </w:p>
          <w:p w:rsidR="00870D3F" w:rsidRPr="009F3D87" w:rsidRDefault="00870D3F" w:rsidP="00870D3F">
            <w:pPr>
              <w:ind w:firstLine="0"/>
              <w:jc w:val="center"/>
              <w:rPr>
                <w:rFonts w:cstheme="minorHAnsi"/>
                <w:color w:val="000000" w:themeColor="text1"/>
                <w:shd w:val="clear" w:color="auto" w:fill="FFFFFF"/>
              </w:rPr>
            </w:pPr>
          </w:p>
          <w:p w:rsidR="00870D3F" w:rsidRPr="009F3D87" w:rsidRDefault="00870D3F" w:rsidP="00870D3F">
            <w:pPr>
              <w:ind w:firstLine="0"/>
              <w:jc w:val="center"/>
              <w:rPr>
                <w:rFonts w:cstheme="minorHAnsi"/>
                <w:color w:val="000000" w:themeColor="text1"/>
                <w:shd w:val="clear" w:color="auto" w:fill="FFFFFF"/>
              </w:rPr>
            </w:pPr>
          </w:p>
          <w:p w:rsidR="00870D3F" w:rsidRPr="009F3D87" w:rsidRDefault="00870D3F" w:rsidP="00870D3F">
            <w:pPr>
              <w:ind w:firstLine="0"/>
              <w:jc w:val="center"/>
              <w:rPr>
                <w:rFonts w:cstheme="minorHAnsi"/>
                <w:color w:val="000000" w:themeColor="text1"/>
                <w:shd w:val="clear" w:color="auto" w:fill="FFFFFF"/>
              </w:rPr>
            </w:pPr>
          </w:p>
          <w:p w:rsidR="00870D3F" w:rsidRPr="009F3D87" w:rsidRDefault="00870D3F" w:rsidP="00870D3F">
            <w:pPr>
              <w:ind w:firstLine="0"/>
              <w:jc w:val="center"/>
              <w:rPr>
                <w:rFonts w:cstheme="minorHAnsi"/>
                <w:color w:val="000000" w:themeColor="text1"/>
                <w:shd w:val="clear" w:color="auto" w:fill="FFFFFF"/>
              </w:rPr>
            </w:pPr>
          </w:p>
          <w:p w:rsidR="00870D3F" w:rsidRPr="009F3D87" w:rsidRDefault="00870D3F" w:rsidP="00870D3F">
            <w:pPr>
              <w:ind w:firstLine="0"/>
              <w:jc w:val="center"/>
              <w:rPr>
                <w:rFonts w:cstheme="minorHAnsi"/>
                <w:color w:val="000000" w:themeColor="text1"/>
                <w:shd w:val="clear" w:color="auto" w:fill="FFFFFF"/>
              </w:rPr>
            </w:pPr>
          </w:p>
          <w:p w:rsidR="00870D3F" w:rsidRPr="009F3D87" w:rsidRDefault="00870D3F" w:rsidP="00870D3F">
            <w:pPr>
              <w:ind w:firstLine="0"/>
              <w:jc w:val="center"/>
              <w:rPr>
                <w:rFonts w:cstheme="minorHAnsi"/>
                <w:b/>
                <w:color w:val="000000" w:themeColor="text1"/>
              </w:rPr>
            </w:pPr>
            <w:r w:rsidRPr="009F3D87">
              <w:rPr>
                <w:rFonts w:cstheme="minorHAnsi"/>
                <w:color w:val="000000" w:themeColor="text1"/>
                <w:shd w:val="clear" w:color="auto" w:fill="FFFFFF"/>
              </w:rPr>
              <w:t>$24,100 </w:t>
            </w:r>
          </w:p>
        </w:tc>
      </w:tr>
      <w:tr w:rsidR="009F3D87" w:rsidRPr="009F3D87" w:rsidTr="00870D3F">
        <w:tc>
          <w:tcPr>
            <w:tcW w:w="4675" w:type="dxa"/>
          </w:tcPr>
          <w:p w:rsidR="00870D3F" w:rsidRPr="009F3D87" w:rsidRDefault="00CB041E" w:rsidP="00CB041E">
            <w:pPr>
              <w:ind w:firstLine="0"/>
              <w:jc w:val="center"/>
              <w:rPr>
                <w:rFonts w:cstheme="minorHAnsi"/>
                <w:b/>
                <w:color w:val="000000" w:themeColor="text1"/>
              </w:rPr>
            </w:pPr>
            <w:r w:rsidRPr="009F3D87">
              <w:rPr>
                <w:rFonts w:cstheme="minorHAnsi"/>
                <w:b/>
                <w:color w:val="000000" w:themeColor="text1"/>
                <w:shd w:val="clear" w:color="auto" w:fill="FFFFFF"/>
              </w:rPr>
              <w:t>Cash flows from investing activities</w:t>
            </w:r>
            <w:r w:rsidRPr="009F3D87">
              <w:rPr>
                <w:rFonts w:cstheme="minorHAnsi"/>
                <w:color w:val="000000" w:themeColor="text1"/>
                <w:shd w:val="clear" w:color="auto" w:fill="FFFFFF"/>
              </w:rPr>
              <w:t> </w:t>
            </w:r>
            <w:r w:rsidRPr="009F3D87">
              <w:rPr>
                <w:rFonts w:cstheme="minorHAnsi"/>
                <w:color w:val="000000" w:themeColor="text1"/>
              </w:rPr>
              <w:br/>
            </w:r>
          </w:p>
        </w:tc>
        <w:tc>
          <w:tcPr>
            <w:tcW w:w="1260" w:type="dxa"/>
          </w:tcPr>
          <w:p w:rsidR="00870D3F" w:rsidRPr="009F3D87" w:rsidRDefault="00870D3F" w:rsidP="00870D3F">
            <w:pPr>
              <w:ind w:firstLine="0"/>
              <w:jc w:val="center"/>
              <w:rPr>
                <w:rFonts w:cstheme="minorHAnsi"/>
                <w:b/>
                <w:color w:val="000000" w:themeColor="text1"/>
              </w:rPr>
            </w:pPr>
          </w:p>
        </w:tc>
      </w:tr>
      <w:tr w:rsidR="009F3D87" w:rsidRPr="009F3D87" w:rsidTr="00870D3F">
        <w:tc>
          <w:tcPr>
            <w:tcW w:w="4675" w:type="dxa"/>
          </w:tcPr>
          <w:p w:rsidR="00960C30" w:rsidRPr="009F3D87" w:rsidRDefault="00CB041E" w:rsidP="00960C30">
            <w:pPr>
              <w:ind w:firstLine="0"/>
              <w:rPr>
                <w:rFonts w:cstheme="minorHAnsi"/>
                <w:color w:val="000000" w:themeColor="text1"/>
                <w:shd w:val="clear" w:color="auto" w:fill="FFFFFF"/>
              </w:rPr>
            </w:pPr>
            <w:r w:rsidRPr="009F3D87">
              <w:rPr>
                <w:rFonts w:cstheme="minorHAnsi"/>
                <w:color w:val="000000" w:themeColor="text1"/>
                <w:shd w:val="clear" w:color="auto" w:fill="FFFFFF"/>
              </w:rPr>
              <w:t>Purchase of equipment</w:t>
            </w:r>
          </w:p>
          <w:p w:rsidR="00960C30" w:rsidRPr="009F3D87" w:rsidRDefault="00960C30" w:rsidP="00960C30">
            <w:pPr>
              <w:ind w:firstLine="0"/>
              <w:rPr>
                <w:rFonts w:cstheme="minorHAnsi"/>
                <w:color w:val="000000" w:themeColor="text1"/>
              </w:rPr>
            </w:pPr>
            <w:r w:rsidRPr="009F3D87">
              <w:rPr>
                <w:rFonts w:cstheme="minorHAnsi"/>
                <w:color w:val="000000" w:themeColor="text1"/>
                <w:shd w:val="clear" w:color="auto" w:fill="FFFFFF"/>
              </w:rPr>
              <w:t>Beginning balance of equipment        $98,100 </w:t>
            </w:r>
          </w:p>
          <w:p w:rsidR="00960C30" w:rsidRPr="009F3D87" w:rsidRDefault="00960C30" w:rsidP="00960C30">
            <w:pPr>
              <w:ind w:firstLine="0"/>
              <w:rPr>
                <w:rFonts w:cstheme="minorHAnsi"/>
                <w:color w:val="000000" w:themeColor="text1"/>
                <w:shd w:val="clear" w:color="auto" w:fill="FFFFFF"/>
              </w:rPr>
            </w:pPr>
            <w:r w:rsidRPr="009F3D87">
              <w:rPr>
                <w:rFonts w:cstheme="minorHAnsi"/>
                <w:color w:val="000000" w:themeColor="text1"/>
                <w:shd w:val="clear" w:color="auto" w:fill="FFFFFF"/>
              </w:rPr>
              <w:t>Cost of equipment sold ($17,000)</w:t>
            </w:r>
          </w:p>
          <w:p w:rsidR="00960C30" w:rsidRPr="009F3D87" w:rsidRDefault="00960C30" w:rsidP="00960C30">
            <w:pPr>
              <w:ind w:firstLine="0"/>
              <w:rPr>
                <w:rFonts w:cstheme="minorHAnsi"/>
                <w:color w:val="000000" w:themeColor="text1"/>
                <w:shd w:val="clear" w:color="auto" w:fill="FFFFFF"/>
              </w:rPr>
            </w:pPr>
            <w:r w:rsidRPr="009F3D87">
              <w:rPr>
                <w:rFonts w:cstheme="minorHAnsi"/>
                <w:color w:val="000000" w:themeColor="text1"/>
                <w:shd w:val="clear" w:color="auto" w:fill="FFFFFF"/>
              </w:rPr>
              <w:t>Purchase of equipment</w:t>
            </w:r>
            <w:r w:rsidRPr="009F3D87">
              <w:rPr>
                <w:rFonts w:cstheme="minorHAnsi"/>
                <w:color w:val="000000" w:themeColor="text1"/>
                <w:shd w:val="clear" w:color="auto" w:fill="FFFFFF"/>
              </w:rPr>
              <w:tab/>
            </w:r>
            <w:r w:rsidRPr="009F3D87">
              <w:rPr>
                <w:rFonts w:cstheme="minorHAnsi"/>
                <w:color w:val="000000" w:themeColor="text1"/>
                <w:shd w:val="clear" w:color="auto" w:fill="FFFFFF"/>
              </w:rPr>
              <w:tab/>
            </w:r>
            <w:r w:rsidRPr="009F3D87">
              <w:rPr>
                <w:rFonts w:cstheme="minorHAnsi"/>
                <w:color w:val="000000" w:themeColor="text1"/>
                <w:u w:val="single"/>
                <w:shd w:val="clear" w:color="auto" w:fill="FFFFFF"/>
              </w:rPr>
              <w:t>$42,900</w:t>
            </w:r>
            <w:r w:rsidRPr="009F3D87">
              <w:rPr>
                <w:rFonts w:cstheme="minorHAnsi"/>
                <w:color w:val="000000" w:themeColor="text1"/>
                <w:shd w:val="clear" w:color="auto" w:fill="FFFFFF"/>
              </w:rPr>
              <w:t> </w:t>
            </w:r>
          </w:p>
          <w:p w:rsidR="00960C30" w:rsidRPr="009F3D87" w:rsidRDefault="00960C30" w:rsidP="00960C30">
            <w:pPr>
              <w:ind w:firstLine="0"/>
              <w:rPr>
                <w:rFonts w:cstheme="minorHAnsi"/>
                <w:color w:val="000000" w:themeColor="text1"/>
                <w:shd w:val="clear" w:color="auto" w:fill="FFFFFF"/>
              </w:rPr>
            </w:pPr>
            <w:r w:rsidRPr="009F3D87">
              <w:rPr>
                <w:rFonts w:cstheme="minorHAnsi"/>
                <w:color w:val="000000" w:themeColor="text1"/>
                <w:shd w:val="clear" w:color="auto" w:fill="FFFFFF"/>
              </w:rPr>
              <w:t xml:space="preserve">Ending balance of equipment        </w:t>
            </w:r>
            <w:r w:rsidRPr="009F3D87">
              <w:rPr>
                <w:rFonts w:cstheme="minorHAnsi"/>
                <w:color w:val="000000" w:themeColor="text1"/>
                <w:u w:val="single"/>
                <w:shd w:val="clear" w:color="auto" w:fill="FFFFFF"/>
              </w:rPr>
              <w:t>$124,000</w:t>
            </w:r>
            <w:r w:rsidRPr="009F3D87">
              <w:rPr>
                <w:rFonts w:cstheme="minorHAnsi"/>
                <w:color w:val="000000" w:themeColor="text1"/>
                <w:shd w:val="clear" w:color="auto" w:fill="FFFFFF"/>
              </w:rPr>
              <w:t> </w:t>
            </w:r>
          </w:p>
          <w:p w:rsidR="00DA26B2" w:rsidRPr="009F3D87" w:rsidRDefault="00CB041E" w:rsidP="00960C30">
            <w:pPr>
              <w:ind w:firstLine="0"/>
              <w:rPr>
                <w:rFonts w:cstheme="minorHAnsi"/>
                <w:color w:val="000000" w:themeColor="text1"/>
              </w:rPr>
            </w:pPr>
            <w:r w:rsidRPr="009F3D87">
              <w:rPr>
                <w:rFonts w:cstheme="minorHAnsi"/>
                <w:color w:val="000000" w:themeColor="text1"/>
              </w:rPr>
              <w:br/>
            </w:r>
            <w:r w:rsidRPr="009F3D87">
              <w:rPr>
                <w:rFonts w:cstheme="minorHAnsi"/>
                <w:color w:val="000000" w:themeColor="text1"/>
                <w:shd w:val="clear" w:color="auto" w:fill="FFFFFF"/>
              </w:rPr>
              <w:t>Proceeds</w:t>
            </w:r>
            <w:r w:rsidR="00DA26B2" w:rsidRPr="009F3D87">
              <w:rPr>
                <w:rFonts w:cstheme="minorHAnsi"/>
                <w:color w:val="000000" w:themeColor="text1"/>
                <w:shd w:val="clear" w:color="auto" w:fill="FFFFFF"/>
              </w:rPr>
              <w:t xml:space="preserve"> from sale of equipment           2,900</w:t>
            </w:r>
            <w:r w:rsidRPr="009F3D87">
              <w:rPr>
                <w:rFonts w:cstheme="minorHAnsi"/>
                <w:color w:val="000000" w:themeColor="text1"/>
                <w:shd w:val="clear" w:color="auto" w:fill="FFFFFF"/>
              </w:rPr>
              <w:t> </w:t>
            </w:r>
          </w:p>
          <w:p w:rsidR="00DA26B2" w:rsidRPr="009F3D87" w:rsidRDefault="00DA26B2" w:rsidP="00960C30">
            <w:pPr>
              <w:ind w:firstLine="0"/>
              <w:rPr>
                <w:rFonts w:cstheme="minorHAnsi"/>
                <w:color w:val="000000" w:themeColor="text1"/>
              </w:rPr>
            </w:pPr>
          </w:p>
          <w:p w:rsidR="00870D3F" w:rsidRPr="009F3D87" w:rsidRDefault="00CB041E" w:rsidP="00960C30">
            <w:pPr>
              <w:ind w:firstLine="0"/>
              <w:rPr>
                <w:rFonts w:cstheme="minorHAnsi"/>
                <w:b/>
                <w:color w:val="000000" w:themeColor="text1"/>
              </w:rPr>
            </w:pPr>
            <w:r w:rsidRPr="009F3D87">
              <w:rPr>
                <w:rFonts w:cstheme="minorHAnsi"/>
                <w:color w:val="000000" w:themeColor="text1"/>
                <w:shd w:val="clear" w:color="auto" w:fill="FFFFFF"/>
              </w:rPr>
              <w:t xml:space="preserve">Net cash used in investing activities </w:t>
            </w:r>
          </w:p>
        </w:tc>
        <w:tc>
          <w:tcPr>
            <w:tcW w:w="1260" w:type="dxa"/>
          </w:tcPr>
          <w:p w:rsidR="00CB041E" w:rsidRPr="009F3D87" w:rsidRDefault="00CB041E" w:rsidP="00870D3F">
            <w:pPr>
              <w:ind w:firstLine="0"/>
              <w:jc w:val="center"/>
              <w:rPr>
                <w:rFonts w:cstheme="minorHAnsi"/>
                <w:color w:val="000000" w:themeColor="text1"/>
                <w:shd w:val="clear" w:color="auto" w:fill="FFFFFF"/>
              </w:rPr>
            </w:pPr>
          </w:p>
          <w:p w:rsidR="00CB041E" w:rsidRPr="009F3D87" w:rsidRDefault="00CB041E" w:rsidP="00870D3F">
            <w:pPr>
              <w:ind w:firstLine="0"/>
              <w:jc w:val="center"/>
              <w:rPr>
                <w:rFonts w:cstheme="minorHAnsi"/>
                <w:color w:val="000000" w:themeColor="text1"/>
                <w:shd w:val="clear" w:color="auto" w:fill="FFFFFF"/>
              </w:rPr>
            </w:pPr>
          </w:p>
          <w:p w:rsidR="00CB041E" w:rsidRPr="009F3D87" w:rsidRDefault="00CB041E" w:rsidP="00870D3F">
            <w:pPr>
              <w:ind w:firstLine="0"/>
              <w:jc w:val="center"/>
              <w:rPr>
                <w:rFonts w:cstheme="minorHAnsi"/>
                <w:color w:val="000000" w:themeColor="text1"/>
                <w:shd w:val="clear" w:color="auto" w:fill="FFFFFF"/>
              </w:rPr>
            </w:pPr>
          </w:p>
          <w:p w:rsidR="00960C30" w:rsidRPr="009F3D87" w:rsidRDefault="00960C30" w:rsidP="00870D3F">
            <w:pPr>
              <w:ind w:firstLine="0"/>
              <w:jc w:val="center"/>
              <w:rPr>
                <w:rFonts w:cstheme="minorHAnsi"/>
                <w:color w:val="000000" w:themeColor="text1"/>
                <w:shd w:val="clear" w:color="auto" w:fill="FFFFFF"/>
              </w:rPr>
            </w:pPr>
            <w:r w:rsidRPr="009F3D87">
              <w:rPr>
                <w:rFonts w:cstheme="minorHAnsi"/>
                <w:color w:val="000000" w:themeColor="text1"/>
                <w:shd w:val="clear" w:color="auto" w:fill="FFFFFF"/>
              </w:rPr>
              <w:t xml:space="preserve">(42,900) </w:t>
            </w:r>
          </w:p>
          <w:p w:rsidR="00960C30" w:rsidRPr="009F3D87" w:rsidRDefault="00960C30" w:rsidP="00870D3F">
            <w:pPr>
              <w:ind w:firstLine="0"/>
              <w:jc w:val="center"/>
              <w:rPr>
                <w:rFonts w:cstheme="minorHAnsi"/>
                <w:color w:val="000000" w:themeColor="text1"/>
                <w:shd w:val="clear" w:color="auto" w:fill="FFFFFF"/>
              </w:rPr>
            </w:pPr>
          </w:p>
          <w:p w:rsidR="00960C30" w:rsidRPr="009F3D87" w:rsidRDefault="00960C30" w:rsidP="00870D3F">
            <w:pPr>
              <w:ind w:firstLine="0"/>
              <w:jc w:val="center"/>
              <w:rPr>
                <w:rFonts w:cstheme="minorHAnsi"/>
                <w:color w:val="000000" w:themeColor="text1"/>
                <w:shd w:val="clear" w:color="auto" w:fill="FFFFFF"/>
              </w:rPr>
            </w:pPr>
          </w:p>
          <w:p w:rsidR="00960C30" w:rsidRPr="009F3D87" w:rsidRDefault="00960C30" w:rsidP="00870D3F">
            <w:pPr>
              <w:ind w:firstLine="0"/>
              <w:jc w:val="center"/>
              <w:rPr>
                <w:rFonts w:cstheme="minorHAnsi"/>
                <w:color w:val="000000" w:themeColor="text1"/>
                <w:shd w:val="clear" w:color="auto" w:fill="FFFFFF"/>
              </w:rPr>
            </w:pPr>
          </w:p>
          <w:p w:rsidR="00960C30" w:rsidRPr="009F3D87" w:rsidRDefault="00960C30" w:rsidP="00870D3F">
            <w:pPr>
              <w:ind w:firstLine="0"/>
              <w:jc w:val="center"/>
              <w:rPr>
                <w:rFonts w:cstheme="minorHAnsi"/>
                <w:color w:val="000000" w:themeColor="text1"/>
                <w:shd w:val="clear" w:color="auto" w:fill="FFFFFF"/>
              </w:rPr>
            </w:pPr>
          </w:p>
          <w:p w:rsidR="00870D3F" w:rsidRPr="009F3D87" w:rsidRDefault="00CB041E" w:rsidP="00960C30">
            <w:pPr>
              <w:ind w:firstLine="0"/>
              <w:rPr>
                <w:rFonts w:cstheme="minorHAnsi"/>
                <w:b/>
                <w:color w:val="000000" w:themeColor="text1"/>
              </w:rPr>
            </w:pPr>
            <w:r w:rsidRPr="009F3D87">
              <w:rPr>
                <w:rFonts w:cstheme="minorHAnsi"/>
                <w:color w:val="000000" w:themeColor="text1"/>
                <w:shd w:val="clear" w:color="auto" w:fill="FFFFFF"/>
              </w:rPr>
              <w:t>(40,000) </w:t>
            </w:r>
          </w:p>
        </w:tc>
      </w:tr>
      <w:tr w:rsidR="009F3D87" w:rsidRPr="009F3D87" w:rsidTr="00870D3F">
        <w:tc>
          <w:tcPr>
            <w:tcW w:w="4675" w:type="dxa"/>
          </w:tcPr>
          <w:p w:rsidR="00870D3F" w:rsidRPr="009F3D87" w:rsidRDefault="00CB041E" w:rsidP="00DA26B2">
            <w:pPr>
              <w:ind w:firstLine="0"/>
              <w:rPr>
                <w:rFonts w:cstheme="minorHAnsi"/>
                <w:b/>
                <w:color w:val="000000" w:themeColor="text1"/>
              </w:rPr>
            </w:pPr>
            <w:r w:rsidRPr="009F3D87">
              <w:rPr>
                <w:rFonts w:cstheme="minorHAnsi"/>
                <w:b/>
                <w:color w:val="000000" w:themeColor="text1"/>
                <w:shd w:val="clear" w:color="auto" w:fill="FFFFFF"/>
              </w:rPr>
              <w:t>Cash flows from financing activities</w:t>
            </w:r>
            <w:r w:rsidRPr="009F3D87">
              <w:rPr>
                <w:rFonts w:cstheme="minorHAnsi"/>
                <w:color w:val="000000" w:themeColor="text1"/>
                <w:shd w:val="clear" w:color="auto" w:fill="FFFFFF"/>
              </w:rPr>
              <w:t> </w:t>
            </w:r>
          </w:p>
        </w:tc>
        <w:tc>
          <w:tcPr>
            <w:tcW w:w="1260" w:type="dxa"/>
          </w:tcPr>
          <w:p w:rsidR="00870D3F" w:rsidRPr="009F3D87" w:rsidRDefault="00870D3F" w:rsidP="00870D3F">
            <w:pPr>
              <w:ind w:firstLine="0"/>
              <w:jc w:val="center"/>
              <w:rPr>
                <w:rFonts w:cstheme="minorHAnsi"/>
                <w:b/>
                <w:color w:val="000000" w:themeColor="text1"/>
              </w:rPr>
            </w:pPr>
          </w:p>
        </w:tc>
      </w:tr>
      <w:tr w:rsidR="009F3D87" w:rsidRPr="009F3D87" w:rsidTr="00870D3F">
        <w:tc>
          <w:tcPr>
            <w:tcW w:w="4675" w:type="dxa"/>
          </w:tcPr>
          <w:p w:rsidR="00CB041E" w:rsidRPr="009F3D87" w:rsidRDefault="00CB041E" w:rsidP="00CB041E">
            <w:pPr>
              <w:ind w:firstLine="0"/>
              <w:rPr>
                <w:rFonts w:cstheme="minorHAnsi"/>
                <w:color w:val="000000" w:themeColor="text1"/>
                <w:shd w:val="clear" w:color="auto" w:fill="FFFFFF"/>
              </w:rPr>
            </w:pPr>
            <w:r w:rsidRPr="009F3D87">
              <w:rPr>
                <w:rFonts w:cstheme="minorHAnsi"/>
                <w:color w:val="000000" w:themeColor="text1"/>
                <w:shd w:val="clear" w:color="auto" w:fill="FFFFFF"/>
              </w:rPr>
              <w:t>Proceeds from issue of share capital    $4,000 </w:t>
            </w:r>
            <w:r w:rsidRPr="009F3D87">
              <w:rPr>
                <w:rFonts w:cstheme="minorHAnsi"/>
                <w:color w:val="000000" w:themeColor="text1"/>
              </w:rPr>
              <w:br/>
            </w:r>
            <w:r w:rsidRPr="009F3D87">
              <w:rPr>
                <w:rFonts w:cstheme="minorHAnsi"/>
                <w:color w:val="000000" w:themeColor="text1"/>
                <w:shd w:val="clear" w:color="auto" w:fill="FFFFFF"/>
              </w:rPr>
              <w:t>Proceeds from issue of bonds $35,000 </w:t>
            </w:r>
            <w:r w:rsidRPr="009F3D87">
              <w:rPr>
                <w:rFonts w:cstheme="minorHAnsi"/>
                <w:color w:val="000000" w:themeColor="text1"/>
              </w:rPr>
              <w:br/>
            </w:r>
            <w:r w:rsidRPr="009F3D87">
              <w:rPr>
                <w:rFonts w:cstheme="minorHAnsi"/>
                <w:color w:val="000000" w:themeColor="text1"/>
                <w:shd w:val="clear" w:color="auto" w:fill="FFFFFF"/>
              </w:rPr>
              <w:lastRenderedPageBreak/>
              <w:t>Dividends paid ($17,200) </w:t>
            </w:r>
            <w:r w:rsidRPr="009F3D87">
              <w:rPr>
                <w:rFonts w:cstheme="minorHAnsi"/>
                <w:color w:val="000000" w:themeColor="text1"/>
              </w:rPr>
              <w:br/>
            </w:r>
            <w:r w:rsidRPr="009F3D87">
              <w:rPr>
                <w:rFonts w:cstheme="minorHAnsi"/>
                <w:color w:val="000000" w:themeColor="text1"/>
                <w:shd w:val="clear" w:color="auto" w:fill="FFFFFF"/>
              </w:rPr>
              <w:t>Net cash from financing activities 21,800 </w:t>
            </w:r>
            <w:r w:rsidRPr="009F3D87">
              <w:rPr>
                <w:rFonts w:cstheme="minorHAnsi"/>
                <w:color w:val="000000" w:themeColor="text1"/>
              </w:rPr>
              <w:br/>
            </w:r>
            <w:r w:rsidRPr="009F3D87">
              <w:rPr>
                <w:rFonts w:cstheme="minorHAnsi"/>
                <w:color w:val="000000" w:themeColor="text1"/>
                <w:shd w:val="clear" w:color="auto" w:fill="FFFFFF"/>
              </w:rPr>
              <w:t xml:space="preserve">Net increase in cash and cash equivalents </w:t>
            </w:r>
            <w:r w:rsidRPr="009F3D87">
              <w:rPr>
                <w:rFonts w:cstheme="minorHAnsi"/>
                <w:color w:val="000000" w:themeColor="text1"/>
              </w:rPr>
              <w:br/>
            </w:r>
            <w:r w:rsidRPr="009F3D87">
              <w:rPr>
                <w:rFonts w:cstheme="minorHAnsi"/>
                <w:color w:val="000000" w:themeColor="text1"/>
                <w:shd w:val="clear" w:color="auto" w:fill="FFFFFF"/>
              </w:rPr>
              <w:t xml:space="preserve">CCE at beginning of year </w:t>
            </w:r>
            <w:r w:rsidRPr="009F3D87">
              <w:rPr>
                <w:rFonts w:cstheme="minorHAnsi"/>
                <w:color w:val="000000" w:themeColor="text1"/>
              </w:rPr>
              <w:br/>
            </w:r>
            <w:r w:rsidRPr="009F3D87">
              <w:rPr>
                <w:rFonts w:cstheme="minorHAnsi"/>
                <w:color w:val="000000" w:themeColor="text1"/>
                <w:shd w:val="clear" w:color="auto" w:fill="FFFFFF"/>
              </w:rPr>
              <w:t xml:space="preserve">CCE at end of year </w:t>
            </w:r>
          </w:p>
          <w:p w:rsidR="00870D3F" w:rsidRPr="009F3D87" w:rsidRDefault="00870D3F" w:rsidP="00870D3F">
            <w:pPr>
              <w:ind w:firstLine="0"/>
              <w:jc w:val="center"/>
              <w:rPr>
                <w:rFonts w:cstheme="minorHAnsi"/>
                <w:b/>
                <w:color w:val="000000" w:themeColor="text1"/>
              </w:rPr>
            </w:pPr>
          </w:p>
        </w:tc>
        <w:tc>
          <w:tcPr>
            <w:tcW w:w="1260" w:type="dxa"/>
          </w:tcPr>
          <w:p w:rsidR="00DA26B2" w:rsidRPr="009F3D87" w:rsidRDefault="00DA26B2" w:rsidP="00870D3F">
            <w:pPr>
              <w:ind w:firstLine="0"/>
              <w:jc w:val="center"/>
              <w:rPr>
                <w:rFonts w:cstheme="minorHAnsi"/>
                <w:color w:val="000000" w:themeColor="text1"/>
                <w:shd w:val="clear" w:color="auto" w:fill="FFFFFF"/>
              </w:rPr>
            </w:pPr>
          </w:p>
          <w:p w:rsidR="00DA26B2" w:rsidRPr="009F3D87" w:rsidRDefault="00DA26B2" w:rsidP="00870D3F">
            <w:pPr>
              <w:ind w:firstLine="0"/>
              <w:jc w:val="center"/>
              <w:rPr>
                <w:rFonts w:cstheme="minorHAnsi"/>
                <w:color w:val="000000" w:themeColor="text1"/>
                <w:shd w:val="clear" w:color="auto" w:fill="FFFFFF"/>
              </w:rPr>
            </w:pPr>
          </w:p>
          <w:p w:rsidR="00DA26B2" w:rsidRPr="009F3D87" w:rsidRDefault="00DA26B2" w:rsidP="00870D3F">
            <w:pPr>
              <w:ind w:firstLine="0"/>
              <w:jc w:val="center"/>
              <w:rPr>
                <w:rFonts w:cstheme="minorHAnsi"/>
                <w:color w:val="000000" w:themeColor="text1"/>
                <w:shd w:val="clear" w:color="auto" w:fill="FFFFFF"/>
              </w:rPr>
            </w:pPr>
          </w:p>
          <w:p w:rsidR="00DA26B2" w:rsidRPr="009F3D87" w:rsidRDefault="00DA26B2" w:rsidP="00870D3F">
            <w:pPr>
              <w:ind w:firstLine="0"/>
              <w:jc w:val="center"/>
              <w:rPr>
                <w:rFonts w:cstheme="minorHAnsi"/>
                <w:color w:val="000000" w:themeColor="text1"/>
                <w:shd w:val="clear" w:color="auto" w:fill="FFFFFF"/>
              </w:rPr>
            </w:pPr>
          </w:p>
          <w:p w:rsidR="00870D3F" w:rsidRPr="009F3D87" w:rsidRDefault="00DA26B2" w:rsidP="00870D3F">
            <w:pPr>
              <w:ind w:firstLine="0"/>
              <w:jc w:val="center"/>
              <w:rPr>
                <w:rFonts w:cstheme="minorHAnsi"/>
                <w:color w:val="000000" w:themeColor="text1"/>
                <w:shd w:val="clear" w:color="auto" w:fill="FFFFFF"/>
              </w:rPr>
            </w:pPr>
            <w:r w:rsidRPr="009F3D87">
              <w:rPr>
                <w:rFonts w:cstheme="minorHAnsi"/>
                <w:color w:val="000000" w:themeColor="text1"/>
                <w:shd w:val="clear" w:color="auto" w:fill="FFFFFF"/>
              </w:rPr>
              <w:t>5,900 </w:t>
            </w:r>
          </w:p>
          <w:p w:rsidR="00DA26B2" w:rsidRPr="009F3D87" w:rsidRDefault="00DA26B2" w:rsidP="00870D3F">
            <w:pPr>
              <w:ind w:firstLine="0"/>
              <w:jc w:val="center"/>
              <w:rPr>
                <w:rFonts w:cstheme="minorHAnsi"/>
                <w:color w:val="000000" w:themeColor="text1"/>
                <w:shd w:val="clear" w:color="auto" w:fill="FFFFFF"/>
              </w:rPr>
            </w:pPr>
            <w:r w:rsidRPr="009F3D87">
              <w:rPr>
                <w:rFonts w:cstheme="minorHAnsi"/>
                <w:color w:val="000000" w:themeColor="text1"/>
                <w:shd w:val="clear" w:color="auto" w:fill="FFFFFF"/>
              </w:rPr>
              <w:t>26,500 </w:t>
            </w:r>
          </w:p>
          <w:p w:rsidR="00C45931" w:rsidRPr="009F3D87" w:rsidRDefault="00C45931" w:rsidP="00870D3F">
            <w:pPr>
              <w:ind w:firstLine="0"/>
              <w:jc w:val="center"/>
              <w:rPr>
                <w:rFonts w:cstheme="minorHAnsi"/>
                <w:b/>
                <w:color w:val="000000" w:themeColor="text1"/>
              </w:rPr>
            </w:pPr>
            <w:r w:rsidRPr="009F3D87">
              <w:rPr>
                <w:rFonts w:cstheme="minorHAnsi"/>
                <w:color w:val="000000" w:themeColor="text1"/>
                <w:shd w:val="clear" w:color="auto" w:fill="FFFFFF"/>
              </w:rPr>
              <w:t>32,400 </w:t>
            </w:r>
            <w:r w:rsidRPr="009F3D87">
              <w:rPr>
                <w:rFonts w:cstheme="minorHAnsi"/>
                <w:color w:val="000000" w:themeColor="text1"/>
              </w:rPr>
              <w:br/>
            </w:r>
          </w:p>
        </w:tc>
      </w:tr>
    </w:tbl>
    <w:p w:rsidR="00211AE1" w:rsidRPr="009F3D87" w:rsidRDefault="00211AE1" w:rsidP="00211AE1">
      <w:pPr>
        <w:ind w:firstLine="0"/>
        <w:jc w:val="center"/>
        <w:rPr>
          <w:rFonts w:cstheme="minorHAnsi"/>
          <w:b/>
          <w:color w:val="000000" w:themeColor="text1"/>
        </w:rPr>
      </w:pPr>
      <w:r w:rsidRPr="009F3D87">
        <w:rPr>
          <w:rFonts w:cstheme="minorHAnsi"/>
          <w:b/>
          <w:color w:val="000000" w:themeColor="text1"/>
        </w:rPr>
        <w:lastRenderedPageBreak/>
        <w:t>Cash Flow Statement</w:t>
      </w:r>
      <w:r w:rsidRPr="009F3D87">
        <w:rPr>
          <w:rFonts w:cstheme="minorHAnsi"/>
          <w:b/>
          <w:color w:val="000000" w:themeColor="text1"/>
          <w:shd w:val="clear" w:color="auto" w:fill="FFFFFF"/>
        </w:rPr>
        <w:t xml:space="preserve"> for </w:t>
      </w:r>
      <w:r w:rsidRPr="009F3D87">
        <w:rPr>
          <w:rFonts w:cstheme="minorHAnsi"/>
          <w:b/>
          <w:color w:val="000000" w:themeColor="text1"/>
        </w:rPr>
        <w:t>Zyr Electronics</w:t>
      </w:r>
    </w:p>
    <w:p w:rsidR="00211AE1" w:rsidRPr="009F3D87" w:rsidRDefault="00211AE1" w:rsidP="00211AE1">
      <w:pPr>
        <w:ind w:firstLine="0"/>
        <w:jc w:val="center"/>
        <w:rPr>
          <w:rFonts w:cstheme="minorHAnsi"/>
          <w:b/>
          <w:color w:val="000000" w:themeColor="text1"/>
        </w:rPr>
      </w:pPr>
    </w:p>
    <w:p w:rsidR="00CB041E" w:rsidRPr="009F3D87" w:rsidRDefault="00CB041E" w:rsidP="00211AE1">
      <w:pPr>
        <w:ind w:firstLine="0"/>
        <w:jc w:val="center"/>
        <w:rPr>
          <w:rFonts w:cstheme="minorHAnsi"/>
          <w:color w:val="000000" w:themeColor="text1"/>
        </w:rPr>
      </w:pPr>
    </w:p>
    <w:p w:rsidR="00CB041E" w:rsidRPr="009F3D87" w:rsidRDefault="00CB041E" w:rsidP="00211AE1">
      <w:pPr>
        <w:ind w:firstLine="0"/>
        <w:jc w:val="center"/>
        <w:rPr>
          <w:rFonts w:cstheme="minorHAnsi"/>
          <w:color w:val="000000" w:themeColor="text1"/>
        </w:rPr>
      </w:pPr>
    </w:p>
    <w:p w:rsidR="00CB041E" w:rsidRPr="009F3D87" w:rsidRDefault="00CB041E" w:rsidP="00211AE1">
      <w:pPr>
        <w:ind w:firstLine="0"/>
        <w:jc w:val="center"/>
        <w:rPr>
          <w:rFonts w:cstheme="minorHAnsi"/>
          <w:color w:val="000000" w:themeColor="text1"/>
        </w:rPr>
      </w:pPr>
    </w:p>
    <w:p w:rsidR="00CB041E" w:rsidRPr="009F3D87" w:rsidRDefault="00CB041E" w:rsidP="00211AE1">
      <w:pPr>
        <w:ind w:firstLine="0"/>
        <w:jc w:val="center"/>
        <w:rPr>
          <w:rFonts w:cstheme="minorHAnsi"/>
          <w:color w:val="000000" w:themeColor="text1"/>
        </w:rPr>
      </w:pPr>
    </w:p>
    <w:p w:rsidR="00CB041E" w:rsidRPr="009F3D87" w:rsidRDefault="00CB041E" w:rsidP="00211AE1">
      <w:pPr>
        <w:ind w:firstLine="0"/>
        <w:jc w:val="center"/>
        <w:rPr>
          <w:rFonts w:cstheme="minorHAnsi"/>
          <w:color w:val="000000" w:themeColor="text1"/>
        </w:rPr>
      </w:pPr>
    </w:p>
    <w:p w:rsidR="00CB041E" w:rsidRPr="009F3D87" w:rsidRDefault="00CB041E" w:rsidP="00211AE1">
      <w:pPr>
        <w:ind w:firstLine="0"/>
        <w:jc w:val="center"/>
        <w:rPr>
          <w:rFonts w:cstheme="minorHAnsi"/>
          <w:color w:val="000000" w:themeColor="text1"/>
        </w:rPr>
      </w:pPr>
    </w:p>
    <w:p w:rsidR="00CB041E" w:rsidRPr="009F3D87" w:rsidRDefault="00CB041E" w:rsidP="00211AE1">
      <w:pPr>
        <w:ind w:firstLine="0"/>
        <w:jc w:val="center"/>
        <w:rPr>
          <w:rFonts w:cstheme="minorHAnsi"/>
          <w:color w:val="000000" w:themeColor="text1"/>
        </w:rPr>
      </w:pPr>
    </w:p>
    <w:p w:rsidR="00CB041E" w:rsidRPr="009F3D87" w:rsidRDefault="00CB041E" w:rsidP="00211AE1">
      <w:pPr>
        <w:ind w:firstLine="0"/>
        <w:jc w:val="center"/>
        <w:rPr>
          <w:rFonts w:cstheme="minorHAnsi"/>
          <w:color w:val="000000" w:themeColor="text1"/>
        </w:rPr>
      </w:pPr>
    </w:p>
    <w:p w:rsidR="00CB041E" w:rsidRPr="009F3D87" w:rsidRDefault="00CB041E" w:rsidP="00211AE1">
      <w:pPr>
        <w:ind w:firstLine="0"/>
        <w:jc w:val="center"/>
        <w:rPr>
          <w:rFonts w:cstheme="minorHAnsi"/>
          <w:color w:val="000000" w:themeColor="text1"/>
        </w:rPr>
      </w:pPr>
    </w:p>
    <w:p w:rsidR="00CB041E" w:rsidRPr="009F3D87" w:rsidRDefault="00CB041E" w:rsidP="00211AE1">
      <w:pPr>
        <w:ind w:firstLine="0"/>
        <w:jc w:val="center"/>
        <w:rPr>
          <w:rFonts w:cstheme="minorHAnsi"/>
          <w:color w:val="000000" w:themeColor="text1"/>
        </w:rPr>
      </w:pPr>
    </w:p>
    <w:p w:rsidR="00D20DA2" w:rsidRPr="009F3D87" w:rsidRDefault="00B6575F" w:rsidP="00211AE1">
      <w:pPr>
        <w:ind w:firstLine="0"/>
        <w:jc w:val="center"/>
        <w:rPr>
          <w:rFonts w:cstheme="minorHAnsi"/>
          <w:color w:val="000000" w:themeColor="text1"/>
          <w:shd w:val="clear" w:color="auto" w:fill="FFFFFF"/>
        </w:rPr>
      </w:pPr>
      <w:r w:rsidRPr="009F3D87">
        <w:rPr>
          <w:rFonts w:cstheme="minorHAnsi"/>
          <w:color w:val="000000" w:themeColor="text1"/>
        </w:rPr>
        <w:br/>
      </w:r>
      <w:r w:rsidRPr="009F3D87">
        <w:rPr>
          <w:rFonts w:cstheme="minorHAnsi"/>
          <w:color w:val="000000" w:themeColor="text1"/>
        </w:rPr>
        <w:br/>
      </w:r>
    </w:p>
    <w:p w:rsidR="00CB041E" w:rsidRPr="009F3D87" w:rsidRDefault="00CB041E" w:rsidP="006A7753">
      <w:pPr>
        <w:ind w:firstLine="0"/>
        <w:rPr>
          <w:rFonts w:cstheme="minorHAnsi"/>
          <w:color w:val="000000" w:themeColor="text1"/>
        </w:rPr>
      </w:pPr>
    </w:p>
    <w:p w:rsidR="00CB041E" w:rsidRPr="009F3D87" w:rsidRDefault="00CB041E" w:rsidP="006A7753">
      <w:pPr>
        <w:ind w:firstLine="0"/>
        <w:rPr>
          <w:rFonts w:cstheme="minorHAnsi"/>
          <w:color w:val="000000" w:themeColor="text1"/>
        </w:rPr>
      </w:pPr>
    </w:p>
    <w:p w:rsidR="00CB041E" w:rsidRPr="009F3D87" w:rsidRDefault="00CB041E" w:rsidP="006A7753">
      <w:pPr>
        <w:ind w:firstLine="0"/>
        <w:rPr>
          <w:rFonts w:cstheme="minorHAnsi"/>
          <w:color w:val="000000" w:themeColor="text1"/>
        </w:rPr>
      </w:pPr>
    </w:p>
    <w:p w:rsidR="00C45931" w:rsidRPr="009F3D87" w:rsidRDefault="00C45931" w:rsidP="00C45931">
      <w:pPr>
        <w:ind w:firstLine="0"/>
        <w:rPr>
          <w:rFonts w:cstheme="minorHAnsi"/>
          <w:color w:val="000000" w:themeColor="text1"/>
        </w:rPr>
      </w:pPr>
    </w:p>
    <w:p w:rsidR="003B7CDB" w:rsidRPr="009F3D87" w:rsidRDefault="00D20DA2" w:rsidP="00C45931">
      <w:pPr>
        <w:ind w:firstLine="0"/>
        <w:rPr>
          <w:rFonts w:cstheme="minorHAnsi"/>
          <w:color w:val="000000" w:themeColor="text1"/>
        </w:rPr>
      </w:pPr>
      <w:r w:rsidRPr="009F3D87">
        <w:rPr>
          <w:rFonts w:cstheme="minorHAnsi"/>
          <w:b/>
          <w:color w:val="000000" w:themeColor="text1"/>
        </w:rPr>
        <w:t xml:space="preserve">Problem six – long term </w:t>
      </w:r>
      <w:r w:rsidR="00F21766" w:rsidRPr="009F3D87">
        <w:rPr>
          <w:rFonts w:cstheme="minorHAnsi"/>
          <w:b/>
          <w:color w:val="000000" w:themeColor="text1"/>
        </w:rPr>
        <w:t>L</w:t>
      </w:r>
      <w:r w:rsidRPr="009F3D87">
        <w:rPr>
          <w:rFonts w:cstheme="minorHAnsi"/>
          <w:b/>
          <w:color w:val="000000" w:themeColor="text1"/>
        </w:rPr>
        <w:t>iabi</w:t>
      </w:r>
      <w:r w:rsidR="00F21766" w:rsidRPr="009F3D87">
        <w:rPr>
          <w:rFonts w:cstheme="minorHAnsi"/>
          <w:b/>
          <w:color w:val="000000" w:themeColor="text1"/>
        </w:rPr>
        <w:t>li</w:t>
      </w:r>
      <w:r w:rsidRPr="009F3D87">
        <w:rPr>
          <w:rFonts w:cstheme="minorHAnsi"/>
          <w:b/>
          <w:color w:val="000000" w:themeColor="text1"/>
        </w:rPr>
        <w:t xml:space="preserve">ties </w:t>
      </w:r>
    </w:p>
    <w:p w:rsidR="000253F0" w:rsidRPr="009F3D87" w:rsidRDefault="00903B51" w:rsidP="00604009">
      <w:pPr>
        <w:ind w:firstLine="0"/>
        <w:rPr>
          <w:rFonts w:cstheme="minorHAnsi"/>
          <w:b/>
          <w:color w:val="000000" w:themeColor="text1"/>
        </w:rPr>
      </w:pPr>
      <w:r w:rsidRPr="009F3D87">
        <w:rPr>
          <w:rFonts w:cstheme="minorHAnsi"/>
          <w:b/>
          <w:color w:val="000000" w:themeColor="text1"/>
        </w:rPr>
        <w:t>Convertible bond</w:t>
      </w:r>
    </w:p>
    <w:p w:rsidR="00BF3917" w:rsidRPr="009F3D87" w:rsidRDefault="00246167" w:rsidP="00D3747D">
      <w:pPr>
        <w:rPr>
          <w:rFonts w:cstheme="minorHAnsi"/>
          <w:color w:val="000000" w:themeColor="text1"/>
        </w:rPr>
      </w:pPr>
      <w:r w:rsidRPr="009F3D87">
        <w:rPr>
          <w:rFonts w:cstheme="minorHAnsi"/>
          <w:color w:val="000000" w:themeColor="text1"/>
        </w:rPr>
        <w:lastRenderedPageBreak/>
        <w:t xml:space="preserve">A convertible bond refers to the </w:t>
      </w:r>
      <w:r w:rsidR="00FB54E5" w:rsidRPr="009F3D87">
        <w:rPr>
          <w:rFonts w:cstheme="minorHAnsi"/>
          <w:color w:val="000000" w:themeColor="text1"/>
        </w:rPr>
        <w:t>fixed-income debt security that yields interest payments</w:t>
      </w:r>
      <w:r w:rsidRPr="009F3D87">
        <w:rPr>
          <w:rFonts w:cstheme="minorHAnsi"/>
          <w:color w:val="000000" w:themeColor="text1"/>
        </w:rPr>
        <w:t xml:space="preserve">. However, it can be </w:t>
      </w:r>
      <w:r w:rsidR="00FB54E5" w:rsidRPr="009F3D87">
        <w:rPr>
          <w:rFonts w:cstheme="minorHAnsi"/>
          <w:color w:val="000000" w:themeColor="text1"/>
        </w:rPr>
        <w:t xml:space="preserve">converted into a </w:t>
      </w:r>
      <w:r w:rsidRPr="009F3D87">
        <w:rPr>
          <w:rFonts w:cstheme="minorHAnsi"/>
          <w:color w:val="000000" w:themeColor="text1"/>
        </w:rPr>
        <w:t>preset</w:t>
      </w:r>
      <w:r w:rsidR="00FB54E5" w:rsidRPr="009F3D87">
        <w:rPr>
          <w:rFonts w:cstheme="minorHAnsi"/>
          <w:color w:val="000000" w:themeColor="text1"/>
        </w:rPr>
        <w:t xml:space="preserve"> number of common stock or equity shares. The conversion</w:t>
      </w:r>
      <w:r w:rsidR="00912C17" w:rsidRPr="009F3D87">
        <w:rPr>
          <w:rFonts w:cstheme="minorHAnsi"/>
          <w:color w:val="000000" w:themeColor="text1"/>
        </w:rPr>
        <w:t xml:space="preserve"> is a choice</w:t>
      </w:r>
      <w:r w:rsidR="00FB54E5" w:rsidRPr="009F3D87">
        <w:rPr>
          <w:rFonts w:cstheme="minorHAnsi"/>
          <w:color w:val="000000" w:themeColor="text1"/>
        </w:rPr>
        <w:t xml:space="preserve"> of the bondholder.</w:t>
      </w:r>
      <w:r w:rsidR="00912C17" w:rsidRPr="009F3D87">
        <w:rPr>
          <w:rFonts w:cstheme="minorHAnsi"/>
          <w:color w:val="000000" w:themeColor="text1"/>
        </w:rPr>
        <w:t xml:space="preserve"> Thus, these are the</w:t>
      </w:r>
      <w:r w:rsidR="00912C17" w:rsidRPr="009F3D87">
        <w:rPr>
          <w:rFonts w:eastAsia="Times New Roman" w:cstheme="minorHAnsi"/>
          <w:color w:val="000000" w:themeColor="text1"/>
        </w:rPr>
        <w:t>lithe</w:t>
      </w:r>
      <w:r w:rsidR="00FB54E5" w:rsidRPr="009F3D87">
        <w:rPr>
          <w:rFonts w:eastAsia="Times New Roman" w:cstheme="minorHAnsi"/>
          <w:color w:val="000000" w:themeColor="text1"/>
          <w:lang w:eastAsia="en-US"/>
        </w:rPr>
        <w:t xml:space="preserve"> financing </w:t>
      </w:r>
      <w:r w:rsidR="00912C17" w:rsidRPr="009F3D87">
        <w:rPr>
          <w:rFonts w:eastAsia="Times New Roman" w:cstheme="minorHAnsi"/>
          <w:color w:val="000000" w:themeColor="text1"/>
        </w:rPr>
        <w:t>choice</w:t>
      </w:r>
      <w:r w:rsidR="00FB54E5" w:rsidRPr="009F3D87">
        <w:rPr>
          <w:rFonts w:eastAsia="Times New Roman" w:cstheme="minorHAnsi"/>
          <w:color w:val="000000" w:themeColor="text1"/>
          <w:lang w:eastAsia="en-US"/>
        </w:rPr>
        <w:t xml:space="preserve"> for companies</w:t>
      </w:r>
      <w:r w:rsidR="00903B51" w:rsidRPr="009F3D87">
        <w:rPr>
          <w:rFonts w:eastAsia="Times New Roman" w:cstheme="minorHAnsi"/>
          <w:color w:val="000000" w:themeColor="text1"/>
        </w:rPr>
        <w:t>.</w:t>
      </w:r>
      <w:r w:rsidR="0053052D" w:rsidRPr="009F3D87">
        <w:rPr>
          <w:rFonts w:eastAsia="Times New Roman" w:cstheme="minorHAnsi"/>
          <w:color w:val="000000" w:themeColor="text1"/>
        </w:rPr>
        <w:t xml:space="preserve">Upon converting a bond, the number of shares depends upon </w:t>
      </w:r>
      <w:r w:rsidR="0053052D" w:rsidRPr="009F3D87">
        <w:rPr>
          <w:rFonts w:cstheme="minorHAnsi"/>
          <w:color w:val="000000" w:themeColor="text1"/>
        </w:rPr>
        <w:t>the bond's conversion ratio. However, there is also disadvantage of these bonds. As these can be converted, thus they offer lower coupon rate.</w:t>
      </w:r>
    </w:p>
    <w:p w:rsidR="0053052D" w:rsidRPr="009F3D87" w:rsidRDefault="00AB40A5" w:rsidP="0053052D">
      <w:pPr>
        <w:ind w:firstLine="0"/>
        <w:rPr>
          <w:rFonts w:cstheme="minorHAnsi"/>
          <w:b/>
          <w:color w:val="000000" w:themeColor="text1"/>
        </w:rPr>
      </w:pPr>
      <w:r w:rsidRPr="009F3D87">
        <w:rPr>
          <w:rFonts w:cstheme="minorHAnsi"/>
          <w:b/>
          <w:color w:val="000000" w:themeColor="text1"/>
        </w:rPr>
        <w:t>Advantages</w:t>
      </w:r>
      <w:r w:rsidR="000253F0" w:rsidRPr="009F3D87">
        <w:rPr>
          <w:rFonts w:cstheme="minorHAnsi"/>
          <w:b/>
          <w:color w:val="000000" w:themeColor="text1"/>
        </w:rPr>
        <w:t xml:space="preserve"> of a convertible bond from the standpoint of the bondholders</w:t>
      </w:r>
      <w:r w:rsidRPr="009F3D87">
        <w:rPr>
          <w:rFonts w:cstheme="minorHAnsi"/>
          <w:b/>
          <w:color w:val="000000" w:themeColor="text1"/>
        </w:rPr>
        <w:t xml:space="preserve"> and of the issuing corporation:</w:t>
      </w:r>
    </w:p>
    <w:p w:rsidR="009F2978" w:rsidRPr="009F3D87" w:rsidRDefault="00AB40A5" w:rsidP="00113089">
      <w:pPr>
        <w:rPr>
          <w:rFonts w:cstheme="minorHAnsi"/>
          <w:color w:val="000000" w:themeColor="text1"/>
        </w:rPr>
      </w:pPr>
      <w:r w:rsidRPr="009F3D87">
        <w:rPr>
          <w:rFonts w:eastAsia="Times New Roman" w:cstheme="minorHAnsi"/>
          <w:color w:val="000000" w:themeColor="text1"/>
        </w:rPr>
        <w:t xml:space="preserve">One </w:t>
      </w:r>
      <w:r w:rsidRPr="009F3D87">
        <w:rPr>
          <w:rFonts w:cstheme="minorHAnsi"/>
          <w:color w:val="000000" w:themeColor="text1"/>
        </w:rPr>
        <w:t xml:space="preserve">purpose of their issuance is to avoid the negative investor sentiment. The number of shares outstanding increases with the issuance of every new share. This weakens existing investor proprietorship. Thus, by issuing the convertible bonds, company can satisfy the investors. Moreover, these arealso kind of hybrid security as these have interest payments as features of a bonds and ownership as feature of stock. </w:t>
      </w:r>
      <w:r w:rsidR="0053052D" w:rsidRPr="009F3D87">
        <w:rPr>
          <w:rFonts w:cstheme="minorHAnsi"/>
          <w:color w:val="000000" w:themeColor="text1"/>
        </w:rPr>
        <w:t xml:space="preserve">Upon selling convertible bonds, </w:t>
      </w:r>
      <w:r w:rsidR="00E4431E" w:rsidRPr="009F3D87">
        <w:rPr>
          <w:rFonts w:cstheme="minorHAnsi"/>
          <w:color w:val="000000" w:themeColor="text1"/>
        </w:rPr>
        <w:t xml:space="preserve">cash interest payments are </w:t>
      </w:r>
      <w:r w:rsidR="00EB448F" w:rsidRPr="009F3D87">
        <w:rPr>
          <w:rFonts w:cstheme="minorHAnsi"/>
          <w:color w:val="000000" w:themeColor="text1"/>
        </w:rPr>
        <w:t>reduced</w:t>
      </w:r>
      <w:r w:rsidR="00E4431E" w:rsidRPr="009F3D87">
        <w:rPr>
          <w:rFonts w:cstheme="minorHAnsi"/>
          <w:color w:val="000000" w:themeColor="text1"/>
        </w:rPr>
        <w:t xml:space="preserve">. </w:t>
      </w:r>
      <w:r w:rsidR="0087511D" w:rsidRPr="009F3D87">
        <w:rPr>
          <w:rFonts w:cstheme="minorHAnsi"/>
          <w:color w:val="000000" w:themeColor="text1"/>
        </w:rPr>
        <w:t xml:space="preserve">Conversely, the bond holder also has </w:t>
      </w:r>
      <w:r w:rsidR="00905AEF" w:rsidRPr="009F3D87">
        <w:rPr>
          <w:rFonts w:cstheme="minorHAnsi"/>
          <w:color w:val="000000" w:themeColor="text1"/>
        </w:rPr>
        <w:t>advantages</w:t>
      </w:r>
      <w:r w:rsidR="0087511D" w:rsidRPr="009F3D87">
        <w:rPr>
          <w:rFonts w:cstheme="minorHAnsi"/>
          <w:color w:val="000000" w:themeColor="text1"/>
        </w:rPr>
        <w:t xml:space="preserve">. </w:t>
      </w:r>
      <w:r w:rsidR="002478B5" w:rsidRPr="009F3D87">
        <w:rPr>
          <w:rFonts w:cstheme="minorHAnsi"/>
          <w:color w:val="000000" w:themeColor="text1"/>
        </w:rPr>
        <w:t xml:space="preserve">He can </w:t>
      </w:r>
      <w:r w:rsidR="009F2978" w:rsidRPr="009F3D87">
        <w:rPr>
          <w:rFonts w:cstheme="minorHAnsi"/>
          <w:color w:val="000000" w:themeColor="text1"/>
          <w:lang w:eastAsia="en-US"/>
        </w:rPr>
        <w:t xml:space="preserve">trade the bond for equity and </w:t>
      </w:r>
      <w:r w:rsidR="002478B5" w:rsidRPr="009F3D87">
        <w:rPr>
          <w:rFonts w:cstheme="minorHAnsi"/>
          <w:color w:val="000000" w:themeColor="text1"/>
        </w:rPr>
        <w:t>get</w:t>
      </w:r>
      <w:r w:rsidR="009F2978" w:rsidRPr="009F3D87">
        <w:rPr>
          <w:rFonts w:cstheme="minorHAnsi"/>
          <w:color w:val="000000" w:themeColor="text1"/>
          <w:lang w:eastAsia="en-US"/>
        </w:rPr>
        <w:t xml:space="preserve"> high dividends</w:t>
      </w:r>
      <w:r w:rsidR="002478B5" w:rsidRPr="009F3D87">
        <w:rPr>
          <w:rFonts w:cstheme="minorHAnsi"/>
          <w:color w:val="000000" w:themeColor="text1"/>
        </w:rPr>
        <w:t>.</w:t>
      </w:r>
      <w:r w:rsidR="008F7C94" w:rsidRPr="009F3D87">
        <w:rPr>
          <w:rFonts w:cstheme="minorHAnsi"/>
          <w:color w:val="000000" w:themeColor="text1"/>
        </w:rPr>
        <w:t xml:space="preserve"> Furthermore, the </w:t>
      </w:r>
      <w:r w:rsidR="008836B8" w:rsidRPr="009F3D87">
        <w:rPr>
          <w:rFonts w:cstheme="minorHAnsi"/>
          <w:color w:val="000000" w:themeColor="text1"/>
        </w:rPr>
        <w:t>bondholder</w:t>
      </w:r>
      <w:r w:rsidR="008F7C94" w:rsidRPr="009F3D87">
        <w:rPr>
          <w:rFonts w:cstheme="minorHAnsi"/>
          <w:color w:val="000000" w:themeColor="text1"/>
        </w:rPr>
        <w:t xml:space="preserve"> can also</w:t>
      </w:r>
      <w:r w:rsidR="00113089" w:rsidRPr="009F3D87">
        <w:rPr>
          <w:rFonts w:cstheme="minorHAnsi"/>
          <w:color w:val="000000" w:themeColor="text1"/>
        </w:rPr>
        <w:t xml:space="preserve"> get the bond cash upon its </w:t>
      </w:r>
      <w:r w:rsidR="009F2978" w:rsidRPr="009F3D87">
        <w:rPr>
          <w:rFonts w:eastAsia="Times New Roman" w:cstheme="minorHAnsi"/>
          <w:color w:val="000000" w:themeColor="text1"/>
          <w:lang w:eastAsia="en-US"/>
        </w:rPr>
        <w:t xml:space="preserve">maturity date. </w:t>
      </w:r>
    </w:p>
    <w:p w:rsidR="00D3747D" w:rsidRPr="009F3D87" w:rsidRDefault="00D3747D" w:rsidP="00DF32D4">
      <w:pPr>
        <w:ind w:left="720" w:firstLine="0"/>
        <w:rPr>
          <w:rFonts w:cstheme="minorHAnsi"/>
          <w:color w:val="000000" w:themeColor="text1"/>
        </w:rPr>
      </w:pPr>
    </w:p>
    <w:sectPr w:rsidR="00D3747D" w:rsidRPr="009F3D87" w:rsidSect="008E77A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1D8" w:rsidRDefault="00C641D8">
      <w:pPr>
        <w:spacing w:line="240" w:lineRule="auto"/>
      </w:pPr>
      <w:r>
        <w:separator/>
      </w:r>
    </w:p>
  </w:endnote>
  <w:endnote w:type="continuationSeparator" w:id="1">
    <w:p w:rsidR="00C641D8" w:rsidRDefault="00C641D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1D8" w:rsidRDefault="00C641D8">
      <w:pPr>
        <w:spacing w:line="240" w:lineRule="auto"/>
      </w:pPr>
      <w:r>
        <w:separator/>
      </w:r>
    </w:p>
  </w:footnote>
  <w:footnote w:type="continuationSeparator" w:id="1">
    <w:p w:rsidR="00C641D8" w:rsidRDefault="00C641D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DD" w:rsidRDefault="00AB2ED3">
    <w:pPr>
      <w:pStyle w:val="Header"/>
    </w:pPr>
    <w:sdt>
      <w:sdtPr>
        <w:alias w:val="Last Name:"/>
        <w:tag w:val="Last Name:"/>
        <w:id w:val="343136273"/>
        <w:temporary/>
        <w:showingPlcHdr/>
      </w:sdtPr>
      <w:sdtContent>
        <w:r w:rsidR="00F9444C">
          <w:t>Last Name</w:t>
        </w:r>
      </w:sdtContent>
    </w:sdt>
    <w:r>
      <w:fldChar w:fldCharType="begin"/>
    </w:r>
    <w:r w:rsidR="00691EC1">
      <w:instrText xml:space="preserve"> PAGE   \* MERGEFORMAT </w:instrText>
    </w:r>
    <w:r>
      <w:fldChar w:fldCharType="separate"/>
    </w:r>
    <w:r w:rsidR="00DF23C4">
      <w:rPr>
        <w:noProof/>
      </w:rPr>
      <w:t>8</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DD" w:rsidRDefault="00AB2ED3">
    <w:pPr>
      <w:pStyle w:val="Header"/>
    </w:pPr>
    <w:sdt>
      <w:sdtPr>
        <w:alias w:val="Last Name:"/>
        <w:tag w:val="Last Name:"/>
        <w:id w:val="81423100"/>
        <w:placeholder>
          <w:docPart w:val="AD311FAA0BC848B08312ACFCCCA0B68E"/>
        </w:placeholder>
        <w:temporary/>
        <w:showingPlcHdr/>
      </w:sdtPr>
      <w:sdtContent>
        <w:r w:rsidR="00F9444C">
          <w:t>Last Name</w:t>
        </w:r>
      </w:sdtContent>
    </w:sdt>
    <w:r>
      <w:fldChar w:fldCharType="begin"/>
    </w:r>
    <w:r w:rsidR="00691EC1">
      <w:instrText xml:space="preserve"> PAGE   \* MERGEFORMAT </w:instrText>
    </w:r>
    <w:r>
      <w:fldChar w:fldCharType="separate"/>
    </w:r>
    <w:r w:rsidR="00DF23C4">
      <w:rPr>
        <w:noProof/>
      </w:rPr>
      <w:t>1</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1A81271"/>
    <w:multiLevelType w:val="multilevel"/>
    <w:tmpl w:val="66D6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4644512"/>
    <w:multiLevelType w:val="hybridMultilevel"/>
    <w:tmpl w:val="328CA6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59D5707"/>
    <w:multiLevelType w:val="hybridMultilevel"/>
    <w:tmpl w:val="EF706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3D3002A"/>
    <w:multiLevelType w:val="multilevel"/>
    <w:tmpl w:val="E6722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B1B5787"/>
    <w:multiLevelType w:val="multilevel"/>
    <w:tmpl w:val="4572ABF8"/>
    <w:numStyleLink w:val="MLAOutline"/>
  </w:abstractNum>
  <w:abstractNum w:abstractNumId="23">
    <w:nsid w:val="5B6F0B68"/>
    <w:multiLevelType w:val="multilevel"/>
    <w:tmpl w:val="A41E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7E3FC4"/>
    <w:multiLevelType w:val="multilevel"/>
    <w:tmpl w:val="2C785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61251BD0"/>
    <w:multiLevelType w:val="hybridMultilevel"/>
    <w:tmpl w:val="252ECC7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3B656C"/>
    <w:multiLevelType w:val="multilevel"/>
    <w:tmpl w:val="65D04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7B72CED"/>
    <w:multiLevelType w:val="multilevel"/>
    <w:tmpl w:val="65D62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9FB10A3"/>
    <w:multiLevelType w:val="multilevel"/>
    <w:tmpl w:val="D3DC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B3F21F7"/>
    <w:multiLevelType w:val="multilevel"/>
    <w:tmpl w:val="6698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51A3F38"/>
    <w:multiLevelType w:val="multilevel"/>
    <w:tmpl w:val="2D28A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22"/>
  </w:num>
  <w:num w:numId="14">
    <w:abstractNumId w:val="16"/>
  </w:num>
  <w:num w:numId="15">
    <w:abstractNumId w:val="30"/>
  </w:num>
  <w:num w:numId="16">
    <w:abstractNumId w:val="20"/>
  </w:num>
  <w:num w:numId="17">
    <w:abstractNumId w:val="12"/>
  </w:num>
  <w:num w:numId="18">
    <w:abstractNumId w:val="10"/>
  </w:num>
  <w:num w:numId="19">
    <w:abstractNumId w:val="18"/>
  </w:num>
  <w:num w:numId="20">
    <w:abstractNumId w:val="33"/>
  </w:num>
  <w:num w:numId="21">
    <w:abstractNumId w:val="15"/>
  </w:num>
  <w:num w:numId="22">
    <w:abstractNumId w:val="25"/>
  </w:num>
  <w:num w:numId="23">
    <w:abstractNumId w:val="17"/>
  </w:num>
  <w:num w:numId="24">
    <w:abstractNumId w:val="14"/>
  </w:num>
  <w:num w:numId="25">
    <w:abstractNumId w:val="19"/>
  </w:num>
  <w:num w:numId="26">
    <w:abstractNumId w:val="11"/>
  </w:num>
  <w:num w:numId="27">
    <w:abstractNumId w:val="24"/>
  </w:num>
  <w:num w:numId="28">
    <w:abstractNumId w:val="32"/>
  </w:num>
  <w:num w:numId="29">
    <w:abstractNumId w:val="28"/>
  </w:num>
  <w:num w:numId="30">
    <w:abstractNumId w:val="31"/>
  </w:num>
  <w:num w:numId="31">
    <w:abstractNumId w:val="26"/>
  </w:num>
  <w:num w:numId="32">
    <w:abstractNumId w:val="29"/>
  </w:num>
  <w:num w:numId="33">
    <w:abstractNumId w:val="27"/>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removePersonalInformation/>
  <w:removeDateAndTime/>
  <w:defaultTabStop w:val="720"/>
  <w:characterSpacingControl w:val="doNotCompress"/>
  <w:hdrShapeDefaults>
    <o:shapedefaults v:ext="edit" spidmax="5122"/>
  </w:hdrShapeDefault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MDMwMTCyNDI3NrO0MDRT0lEKTi0uzszPAykwqQUAFjbXfCwAAAA="/>
  </w:docVars>
  <w:rsids>
    <w:rsidRoot w:val="00F83220"/>
    <w:rsid w:val="000228BF"/>
    <w:rsid w:val="000253F0"/>
    <w:rsid w:val="00040CBB"/>
    <w:rsid w:val="00074C6C"/>
    <w:rsid w:val="000918C3"/>
    <w:rsid w:val="000B78C8"/>
    <w:rsid w:val="000C4C8C"/>
    <w:rsid w:val="000F3132"/>
    <w:rsid w:val="001026CD"/>
    <w:rsid w:val="00113089"/>
    <w:rsid w:val="001463B2"/>
    <w:rsid w:val="0016596D"/>
    <w:rsid w:val="00171A81"/>
    <w:rsid w:val="00183795"/>
    <w:rsid w:val="001C1703"/>
    <w:rsid w:val="001C4F4C"/>
    <w:rsid w:val="001F62C0"/>
    <w:rsid w:val="00211AE1"/>
    <w:rsid w:val="00245E02"/>
    <w:rsid w:val="00246167"/>
    <w:rsid w:val="002478B5"/>
    <w:rsid w:val="002B1A22"/>
    <w:rsid w:val="002D5D86"/>
    <w:rsid w:val="00353B66"/>
    <w:rsid w:val="0035642D"/>
    <w:rsid w:val="00364090"/>
    <w:rsid w:val="003A5A2F"/>
    <w:rsid w:val="003B7CDB"/>
    <w:rsid w:val="00403715"/>
    <w:rsid w:val="00432A72"/>
    <w:rsid w:val="004563BD"/>
    <w:rsid w:val="00456604"/>
    <w:rsid w:val="004A2675"/>
    <w:rsid w:val="004B4145"/>
    <w:rsid w:val="004D0B66"/>
    <w:rsid w:val="004F7139"/>
    <w:rsid w:val="0053052D"/>
    <w:rsid w:val="00537E2B"/>
    <w:rsid w:val="00543C9A"/>
    <w:rsid w:val="00562A7B"/>
    <w:rsid w:val="0057093C"/>
    <w:rsid w:val="00592D14"/>
    <w:rsid w:val="005B2B7E"/>
    <w:rsid w:val="005F3854"/>
    <w:rsid w:val="00604009"/>
    <w:rsid w:val="006679AF"/>
    <w:rsid w:val="00691EC1"/>
    <w:rsid w:val="006A7753"/>
    <w:rsid w:val="006E3515"/>
    <w:rsid w:val="00744528"/>
    <w:rsid w:val="00783BA9"/>
    <w:rsid w:val="007A4208"/>
    <w:rsid w:val="007B1AFD"/>
    <w:rsid w:val="007B75A9"/>
    <w:rsid w:val="007C53FB"/>
    <w:rsid w:val="007E3305"/>
    <w:rsid w:val="007F6801"/>
    <w:rsid w:val="008170D9"/>
    <w:rsid w:val="00862875"/>
    <w:rsid w:val="00870D3F"/>
    <w:rsid w:val="0087511D"/>
    <w:rsid w:val="008836B8"/>
    <w:rsid w:val="008B7D18"/>
    <w:rsid w:val="008D5B05"/>
    <w:rsid w:val="008E77AB"/>
    <w:rsid w:val="008F1F97"/>
    <w:rsid w:val="008F4052"/>
    <w:rsid w:val="008F7C94"/>
    <w:rsid w:val="00903B51"/>
    <w:rsid w:val="00905AEF"/>
    <w:rsid w:val="00912C17"/>
    <w:rsid w:val="00943854"/>
    <w:rsid w:val="00957CAE"/>
    <w:rsid w:val="00960C30"/>
    <w:rsid w:val="009C5396"/>
    <w:rsid w:val="009D4EB3"/>
    <w:rsid w:val="009D6C9F"/>
    <w:rsid w:val="009F2978"/>
    <w:rsid w:val="009F3D87"/>
    <w:rsid w:val="009F46A1"/>
    <w:rsid w:val="00AA26A7"/>
    <w:rsid w:val="00AB2ED3"/>
    <w:rsid w:val="00AB40A5"/>
    <w:rsid w:val="00B1170B"/>
    <w:rsid w:val="00B13D1B"/>
    <w:rsid w:val="00B23BDA"/>
    <w:rsid w:val="00B3141B"/>
    <w:rsid w:val="00B6575F"/>
    <w:rsid w:val="00B818DF"/>
    <w:rsid w:val="00B977EE"/>
    <w:rsid w:val="00BD61DE"/>
    <w:rsid w:val="00BF2958"/>
    <w:rsid w:val="00BF3917"/>
    <w:rsid w:val="00C15EBC"/>
    <w:rsid w:val="00C23841"/>
    <w:rsid w:val="00C428E6"/>
    <w:rsid w:val="00C45931"/>
    <w:rsid w:val="00C5668B"/>
    <w:rsid w:val="00C641D8"/>
    <w:rsid w:val="00C943EE"/>
    <w:rsid w:val="00CB041E"/>
    <w:rsid w:val="00CC2EF2"/>
    <w:rsid w:val="00D055A1"/>
    <w:rsid w:val="00D20DA2"/>
    <w:rsid w:val="00D3747D"/>
    <w:rsid w:val="00D52117"/>
    <w:rsid w:val="00DA26B2"/>
    <w:rsid w:val="00DA366E"/>
    <w:rsid w:val="00DB0D39"/>
    <w:rsid w:val="00DE0154"/>
    <w:rsid w:val="00DF23C4"/>
    <w:rsid w:val="00DF32D4"/>
    <w:rsid w:val="00E14005"/>
    <w:rsid w:val="00E30A12"/>
    <w:rsid w:val="00E4431E"/>
    <w:rsid w:val="00E5719D"/>
    <w:rsid w:val="00E614DD"/>
    <w:rsid w:val="00E627B4"/>
    <w:rsid w:val="00E86A58"/>
    <w:rsid w:val="00EB0222"/>
    <w:rsid w:val="00EB448F"/>
    <w:rsid w:val="00EC2F57"/>
    <w:rsid w:val="00EC5EDE"/>
    <w:rsid w:val="00F21766"/>
    <w:rsid w:val="00F42AE6"/>
    <w:rsid w:val="00F53E92"/>
    <w:rsid w:val="00F83220"/>
    <w:rsid w:val="00F9444C"/>
    <w:rsid w:val="00FB54E5"/>
    <w:rsid w:val="00FD3C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7AB"/>
    <w:pPr>
      <w:spacing w:line="240" w:lineRule="auto"/>
      <w:ind w:firstLine="0"/>
      <w:jc w:val="right"/>
    </w:pPr>
  </w:style>
  <w:style w:type="character" w:customStyle="1" w:styleId="HeaderChar">
    <w:name w:val="Header Char"/>
    <w:basedOn w:val="DefaultParagraphFont"/>
    <w:link w:val="Header"/>
    <w:uiPriority w:val="99"/>
    <w:rsid w:val="008E77AB"/>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rsid w:val="008E77AB"/>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8E77AB"/>
    <w:pPr>
      <w:spacing w:after="120"/>
      <w:ind w:firstLine="0"/>
    </w:pPr>
  </w:style>
  <w:style w:type="character" w:customStyle="1" w:styleId="BodyTextChar">
    <w:name w:val="Body Text Char"/>
    <w:basedOn w:val="DefaultParagraphFont"/>
    <w:link w:val="BodyText"/>
    <w:uiPriority w:val="99"/>
    <w:semiHidden/>
    <w:rsid w:val="008E77AB"/>
  </w:style>
  <w:style w:type="paragraph" w:styleId="BodyText2">
    <w:name w:val="Body Text 2"/>
    <w:basedOn w:val="Normal"/>
    <w:link w:val="BodyText2Char"/>
    <w:uiPriority w:val="99"/>
    <w:semiHidden/>
    <w:unhideWhenUsed/>
    <w:rsid w:val="008E77AB"/>
    <w:pPr>
      <w:spacing w:after="120"/>
      <w:ind w:firstLine="0"/>
    </w:pPr>
  </w:style>
  <w:style w:type="character" w:customStyle="1" w:styleId="BodyText2Char">
    <w:name w:val="Body Text 2 Char"/>
    <w:basedOn w:val="DefaultParagraphFont"/>
    <w:link w:val="BodyText2"/>
    <w:uiPriority w:val="99"/>
    <w:semiHidden/>
    <w:rsid w:val="008E77AB"/>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rsid w:val="008E77AB"/>
    <w:pPr>
      <w:spacing w:after="0"/>
    </w:pPr>
  </w:style>
  <w:style w:type="character" w:customStyle="1" w:styleId="BodyTextFirstIndentChar">
    <w:name w:val="Body Text First Indent Char"/>
    <w:basedOn w:val="BodyTextChar"/>
    <w:link w:val="BodyTextFirstIndent"/>
    <w:uiPriority w:val="99"/>
    <w:semiHidden/>
    <w:rsid w:val="008E77AB"/>
  </w:style>
  <w:style w:type="paragraph" w:styleId="BodyTextIndent">
    <w:name w:val="Body Text Indent"/>
    <w:basedOn w:val="Normal"/>
    <w:link w:val="BodyTextIndentChar"/>
    <w:uiPriority w:val="99"/>
    <w:semiHidden/>
    <w:unhideWhenUsed/>
    <w:rsid w:val="008E77AB"/>
    <w:pPr>
      <w:spacing w:after="120"/>
      <w:ind w:left="360" w:firstLine="0"/>
    </w:pPr>
  </w:style>
  <w:style w:type="character" w:customStyle="1" w:styleId="BodyTextIndentChar">
    <w:name w:val="Body Text Indent Char"/>
    <w:basedOn w:val="DefaultParagraphFont"/>
    <w:link w:val="BodyTextIndent"/>
    <w:uiPriority w:val="99"/>
    <w:semiHidden/>
    <w:rsid w:val="008E77AB"/>
  </w:style>
  <w:style w:type="paragraph" w:styleId="BodyTextFirstIndent2">
    <w:name w:val="Body Text First Indent 2"/>
    <w:basedOn w:val="BodyTextIndent"/>
    <w:link w:val="BodyTextFirstIndent2Char"/>
    <w:uiPriority w:val="99"/>
    <w:semiHidden/>
    <w:unhideWhenUsed/>
    <w:rsid w:val="008E77AB"/>
    <w:pPr>
      <w:spacing w:after="0"/>
    </w:pPr>
  </w:style>
  <w:style w:type="character" w:customStyle="1" w:styleId="BodyTextFirstIndent2Char">
    <w:name w:val="Body Text First Indent 2 Char"/>
    <w:basedOn w:val="BodyTextIndentChar"/>
    <w:link w:val="BodyTextFirstIndent2"/>
    <w:uiPriority w:val="99"/>
    <w:semiHidden/>
    <w:rsid w:val="008E77AB"/>
  </w:style>
  <w:style w:type="paragraph" w:styleId="BodyTextIndent2">
    <w:name w:val="Body Text Indent 2"/>
    <w:basedOn w:val="Normal"/>
    <w:link w:val="BodyTextIndent2Char"/>
    <w:uiPriority w:val="99"/>
    <w:semiHidden/>
    <w:unhideWhenUsed/>
    <w:rsid w:val="008E77AB"/>
    <w:pPr>
      <w:spacing w:after="120"/>
      <w:ind w:left="360" w:firstLine="0"/>
    </w:pPr>
  </w:style>
  <w:style w:type="character" w:customStyle="1" w:styleId="BodyTextIndent2Char">
    <w:name w:val="Body Text Indent 2 Char"/>
    <w:basedOn w:val="DefaultParagraphFont"/>
    <w:link w:val="BodyTextIndent2"/>
    <w:uiPriority w:val="99"/>
    <w:semiHidden/>
    <w:rsid w:val="008E77AB"/>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8E77AB"/>
    <w:pPr>
      <w:spacing w:line="240" w:lineRule="auto"/>
      <w:ind w:left="4320" w:firstLine="0"/>
    </w:pPr>
  </w:style>
  <w:style w:type="character" w:customStyle="1" w:styleId="ClosingChar">
    <w:name w:val="Closing Char"/>
    <w:basedOn w:val="DefaultParagraphFont"/>
    <w:link w:val="Closing"/>
    <w:uiPriority w:val="99"/>
    <w:semiHidden/>
    <w:rsid w:val="008E77AB"/>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rsid w:val="008E77AB"/>
    <w:pPr>
      <w:ind w:firstLine="0"/>
    </w:pPr>
  </w:style>
  <w:style w:type="character" w:customStyle="1" w:styleId="DateChar">
    <w:name w:val="Date Char"/>
    <w:basedOn w:val="DefaultParagraphFont"/>
    <w:link w:val="Date"/>
    <w:uiPriority w:val="99"/>
    <w:semiHidden/>
    <w:rsid w:val="008E77AB"/>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rsid w:val="008E77AB"/>
    <w:pPr>
      <w:spacing w:line="240" w:lineRule="auto"/>
      <w:ind w:firstLine="0"/>
    </w:pPr>
  </w:style>
  <w:style w:type="character" w:customStyle="1" w:styleId="E-mailSignatureChar">
    <w:name w:val="E-mail Signature Char"/>
    <w:basedOn w:val="DefaultParagraphFont"/>
    <w:link w:val="E-mailSignature"/>
    <w:uiPriority w:val="99"/>
    <w:semiHidden/>
    <w:rsid w:val="008E77AB"/>
  </w:style>
  <w:style w:type="paragraph" w:styleId="EndnoteText">
    <w:name w:val="endnote text"/>
    <w:basedOn w:val="Normal"/>
    <w:link w:val="EndnoteTextChar"/>
    <w:uiPriority w:val="99"/>
    <w:semiHidden/>
    <w:unhideWhenUsed/>
    <w:rsid w:val="008E77AB"/>
  </w:style>
  <w:style w:type="character" w:customStyle="1" w:styleId="EndnoteTextChar">
    <w:name w:val="Endnote Text Char"/>
    <w:basedOn w:val="DefaultParagraphFont"/>
    <w:link w:val="EndnoteText"/>
    <w:uiPriority w:val="99"/>
    <w:semiHidden/>
    <w:rsid w:val="008E77AB"/>
  </w:style>
  <w:style w:type="paragraph" w:styleId="EnvelopeAddress">
    <w:name w:val="envelope address"/>
    <w:basedOn w:val="Normal"/>
    <w:uiPriority w:val="99"/>
    <w:semiHidden/>
    <w:unhideWhenUsed/>
    <w:rsid w:val="008E77AB"/>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rsid w:val="008E77AB"/>
    <w:pPr>
      <w:ind w:left="360" w:hanging="360"/>
    </w:pPr>
  </w:style>
  <w:style w:type="paragraph" w:styleId="FootnoteText">
    <w:name w:val="footnote text"/>
    <w:basedOn w:val="Normal"/>
    <w:link w:val="FootnoteTextChar"/>
    <w:uiPriority w:val="99"/>
    <w:semiHidden/>
    <w:unhideWhenUsed/>
    <w:rsid w:val="008E77AB"/>
  </w:style>
  <w:style w:type="character" w:customStyle="1" w:styleId="FootnoteTextChar">
    <w:name w:val="Footnote Text Char"/>
    <w:basedOn w:val="DefaultParagraphFont"/>
    <w:link w:val="FootnoteText"/>
    <w:uiPriority w:val="99"/>
    <w:semiHidden/>
    <w:rsid w:val="008E77AB"/>
  </w:style>
  <w:style w:type="character" w:customStyle="1" w:styleId="Heading1Char">
    <w:name w:val="Heading 1 Char"/>
    <w:basedOn w:val="DefaultParagraphFont"/>
    <w:link w:val="Heading1"/>
    <w:uiPriority w:val="9"/>
    <w:rsid w:val="008E77AB"/>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sid w:val="008E77AB"/>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sid w:val="008E77AB"/>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sid w:val="008E77AB"/>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8E77AB"/>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8E77AB"/>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8E77AB"/>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sid w:val="008E77AB"/>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8E77AB"/>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8E77AB"/>
    <w:pPr>
      <w:spacing w:line="240" w:lineRule="auto"/>
      <w:ind w:firstLine="0"/>
    </w:pPr>
    <w:rPr>
      <w:i/>
      <w:iCs/>
    </w:rPr>
  </w:style>
  <w:style w:type="character" w:customStyle="1" w:styleId="HTMLAddressChar">
    <w:name w:val="HTML Address Char"/>
    <w:basedOn w:val="DefaultParagraphFont"/>
    <w:link w:val="HTMLAddress"/>
    <w:uiPriority w:val="99"/>
    <w:semiHidden/>
    <w:rsid w:val="008E77AB"/>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rsid w:val="008E77AB"/>
    <w:pPr>
      <w:spacing w:line="240" w:lineRule="auto"/>
      <w:ind w:left="240" w:firstLine="0"/>
    </w:pPr>
  </w:style>
  <w:style w:type="paragraph" w:styleId="Index2">
    <w:name w:val="index 2"/>
    <w:basedOn w:val="Normal"/>
    <w:next w:val="Normal"/>
    <w:autoRedefine/>
    <w:uiPriority w:val="99"/>
    <w:semiHidden/>
    <w:unhideWhenUsed/>
    <w:rsid w:val="008E77AB"/>
    <w:pPr>
      <w:spacing w:line="240" w:lineRule="auto"/>
      <w:ind w:left="480" w:firstLine="0"/>
    </w:pPr>
  </w:style>
  <w:style w:type="paragraph" w:styleId="Index3">
    <w:name w:val="index 3"/>
    <w:basedOn w:val="Normal"/>
    <w:next w:val="Normal"/>
    <w:autoRedefine/>
    <w:uiPriority w:val="99"/>
    <w:semiHidden/>
    <w:unhideWhenUsed/>
    <w:rsid w:val="008E77AB"/>
    <w:pPr>
      <w:spacing w:line="240" w:lineRule="auto"/>
      <w:ind w:left="720" w:firstLine="0"/>
    </w:pPr>
  </w:style>
  <w:style w:type="paragraph" w:styleId="Index4">
    <w:name w:val="index 4"/>
    <w:basedOn w:val="Normal"/>
    <w:next w:val="Normal"/>
    <w:autoRedefine/>
    <w:uiPriority w:val="99"/>
    <w:semiHidden/>
    <w:unhideWhenUsed/>
    <w:rsid w:val="008E77AB"/>
    <w:pPr>
      <w:spacing w:line="240" w:lineRule="auto"/>
      <w:ind w:left="960" w:firstLine="0"/>
    </w:pPr>
  </w:style>
  <w:style w:type="paragraph" w:styleId="Index5">
    <w:name w:val="index 5"/>
    <w:basedOn w:val="Normal"/>
    <w:next w:val="Normal"/>
    <w:autoRedefine/>
    <w:uiPriority w:val="99"/>
    <w:semiHidden/>
    <w:unhideWhenUsed/>
    <w:rsid w:val="008E77AB"/>
    <w:pPr>
      <w:spacing w:line="240" w:lineRule="auto"/>
      <w:ind w:left="1200" w:firstLine="0"/>
    </w:pPr>
  </w:style>
  <w:style w:type="paragraph" w:styleId="Index6">
    <w:name w:val="index 6"/>
    <w:basedOn w:val="Normal"/>
    <w:next w:val="Normal"/>
    <w:autoRedefine/>
    <w:uiPriority w:val="99"/>
    <w:semiHidden/>
    <w:unhideWhenUsed/>
    <w:rsid w:val="008E77AB"/>
    <w:pPr>
      <w:spacing w:line="240" w:lineRule="auto"/>
      <w:ind w:left="1440" w:firstLine="0"/>
    </w:pPr>
  </w:style>
  <w:style w:type="paragraph" w:styleId="Index7">
    <w:name w:val="index 7"/>
    <w:basedOn w:val="Normal"/>
    <w:next w:val="Normal"/>
    <w:autoRedefine/>
    <w:uiPriority w:val="99"/>
    <w:semiHidden/>
    <w:unhideWhenUsed/>
    <w:rsid w:val="008E77AB"/>
    <w:pPr>
      <w:spacing w:line="240" w:lineRule="auto"/>
      <w:ind w:left="1680" w:firstLine="0"/>
    </w:pPr>
  </w:style>
  <w:style w:type="paragraph" w:styleId="Index8">
    <w:name w:val="index 8"/>
    <w:basedOn w:val="Normal"/>
    <w:next w:val="Normal"/>
    <w:autoRedefine/>
    <w:uiPriority w:val="99"/>
    <w:semiHidden/>
    <w:unhideWhenUsed/>
    <w:rsid w:val="008E77AB"/>
    <w:pPr>
      <w:spacing w:line="240" w:lineRule="auto"/>
      <w:ind w:left="1920" w:firstLine="0"/>
    </w:pPr>
  </w:style>
  <w:style w:type="paragraph" w:styleId="Index9">
    <w:name w:val="index 9"/>
    <w:basedOn w:val="Normal"/>
    <w:next w:val="Normal"/>
    <w:autoRedefine/>
    <w:uiPriority w:val="99"/>
    <w:semiHidden/>
    <w:unhideWhenUsed/>
    <w:rsid w:val="008E77AB"/>
    <w:pPr>
      <w:spacing w:line="240" w:lineRule="auto"/>
      <w:ind w:left="2160" w:firstLine="0"/>
    </w:pPr>
  </w:style>
  <w:style w:type="paragraph" w:styleId="IndexHeading">
    <w:name w:val="index heading"/>
    <w:basedOn w:val="Normal"/>
    <w:next w:val="Index1"/>
    <w:uiPriority w:val="99"/>
    <w:semiHidden/>
    <w:unhideWhenUsed/>
    <w:rsid w:val="008E77AB"/>
    <w:pPr>
      <w:ind w:firstLine="0"/>
    </w:pPr>
    <w:rPr>
      <w:rFonts w:asciiTheme="majorHAnsi" w:eastAsiaTheme="majorEastAsia" w:hAnsiTheme="majorHAnsi" w:cstheme="majorBidi"/>
      <w:b/>
      <w:bCs/>
    </w:rPr>
  </w:style>
  <w:style w:type="paragraph" w:styleId="List">
    <w:name w:val="List"/>
    <w:basedOn w:val="Normal"/>
    <w:uiPriority w:val="99"/>
    <w:semiHidden/>
    <w:unhideWhenUsed/>
    <w:rsid w:val="008E77AB"/>
    <w:pPr>
      <w:ind w:left="360" w:firstLine="0"/>
      <w:contextualSpacing/>
    </w:pPr>
  </w:style>
  <w:style w:type="paragraph" w:styleId="List2">
    <w:name w:val="List 2"/>
    <w:basedOn w:val="Normal"/>
    <w:uiPriority w:val="99"/>
    <w:semiHidden/>
    <w:unhideWhenUsed/>
    <w:rsid w:val="008E77AB"/>
    <w:pPr>
      <w:ind w:left="720" w:firstLine="0"/>
      <w:contextualSpacing/>
    </w:pPr>
  </w:style>
  <w:style w:type="paragraph" w:styleId="List3">
    <w:name w:val="List 3"/>
    <w:basedOn w:val="Normal"/>
    <w:uiPriority w:val="99"/>
    <w:semiHidden/>
    <w:unhideWhenUsed/>
    <w:rsid w:val="008E77AB"/>
    <w:pPr>
      <w:ind w:left="1080" w:firstLine="0"/>
      <w:contextualSpacing/>
    </w:pPr>
  </w:style>
  <w:style w:type="paragraph" w:styleId="List4">
    <w:name w:val="List 4"/>
    <w:basedOn w:val="Normal"/>
    <w:uiPriority w:val="99"/>
    <w:semiHidden/>
    <w:unhideWhenUsed/>
    <w:rsid w:val="008E77AB"/>
    <w:pPr>
      <w:ind w:left="1440" w:firstLine="0"/>
      <w:contextualSpacing/>
    </w:pPr>
  </w:style>
  <w:style w:type="paragraph" w:styleId="List5">
    <w:name w:val="List 5"/>
    <w:basedOn w:val="Normal"/>
    <w:uiPriority w:val="99"/>
    <w:semiHidden/>
    <w:unhideWhenUsed/>
    <w:rsid w:val="008E77AB"/>
    <w:pPr>
      <w:ind w:left="1800" w:firstLine="0"/>
      <w:contextualSpacing/>
    </w:pPr>
  </w:style>
  <w:style w:type="paragraph" w:styleId="ListBullet">
    <w:name w:val="List Bullet"/>
    <w:basedOn w:val="Normal"/>
    <w:uiPriority w:val="99"/>
    <w:semiHidden/>
    <w:unhideWhenUsed/>
    <w:rsid w:val="008E77AB"/>
    <w:pPr>
      <w:numPr>
        <w:numId w:val="1"/>
      </w:numPr>
      <w:ind w:firstLine="0"/>
      <w:contextualSpacing/>
    </w:pPr>
  </w:style>
  <w:style w:type="paragraph" w:styleId="ListBullet2">
    <w:name w:val="List Bullet 2"/>
    <w:basedOn w:val="Normal"/>
    <w:uiPriority w:val="99"/>
    <w:semiHidden/>
    <w:unhideWhenUsed/>
    <w:rsid w:val="008E77AB"/>
    <w:pPr>
      <w:numPr>
        <w:numId w:val="2"/>
      </w:numPr>
      <w:ind w:firstLine="0"/>
      <w:contextualSpacing/>
    </w:pPr>
  </w:style>
  <w:style w:type="paragraph" w:styleId="ListBullet3">
    <w:name w:val="List Bullet 3"/>
    <w:basedOn w:val="Normal"/>
    <w:uiPriority w:val="99"/>
    <w:semiHidden/>
    <w:unhideWhenUsed/>
    <w:rsid w:val="008E77AB"/>
    <w:pPr>
      <w:numPr>
        <w:numId w:val="3"/>
      </w:numPr>
      <w:ind w:firstLine="0"/>
      <w:contextualSpacing/>
    </w:pPr>
  </w:style>
  <w:style w:type="paragraph" w:styleId="ListBullet4">
    <w:name w:val="List Bullet 4"/>
    <w:basedOn w:val="Normal"/>
    <w:uiPriority w:val="99"/>
    <w:semiHidden/>
    <w:unhideWhenUsed/>
    <w:rsid w:val="008E77AB"/>
    <w:pPr>
      <w:numPr>
        <w:numId w:val="4"/>
      </w:numPr>
      <w:ind w:firstLine="0"/>
      <w:contextualSpacing/>
    </w:pPr>
  </w:style>
  <w:style w:type="paragraph" w:styleId="ListBullet5">
    <w:name w:val="List Bullet 5"/>
    <w:basedOn w:val="Normal"/>
    <w:uiPriority w:val="99"/>
    <w:semiHidden/>
    <w:unhideWhenUsed/>
    <w:rsid w:val="008E77AB"/>
    <w:pPr>
      <w:numPr>
        <w:numId w:val="5"/>
      </w:numPr>
      <w:ind w:firstLine="0"/>
      <w:contextualSpacing/>
    </w:pPr>
  </w:style>
  <w:style w:type="paragraph" w:styleId="ListContinue">
    <w:name w:val="List Continue"/>
    <w:basedOn w:val="Normal"/>
    <w:uiPriority w:val="99"/>
    <w:semiHidden/>
    <w:unhideWhenUsed/>
    <w:rsid w:val="008E77AB"/>
    <w:pPr>
      <w:spacing w:after="120"/>
      <w:ind w:left="360" w:firstLine="0"/>
      <w:contextualSpacing/>
    </w:pPr>
  </w:style>
  <w:style w:type="paragraph" w:styleId="ListContinue2">
    <w:name w:val="List Continue 2"/>
    <w:basedOn w:val="Normal"/>
    <w:uiPriority w:val="99"/>
    <w:semiHidden/>
    <w:unhideWhenUsed/>
    <w:rsid w:val="008E77AB"/>
    <w:pPr>
      <w:spacing w:after="120"/>
      <w:ind w:left="720" w:firstLine="0"/>
      <w:contextualSpacing/>
    </w:pPr>
  </w:style>
  <w:style w:type="paragraph" w:styleId="ListContinue3">
    <w:name w:val="List Continue 3"/>
    <w:basedOn w:val="Normal"/>
    <w:uiPriority w:val="99"/>
    <w:semiHidden/>
    <w:unhideWhenUsed/>
    <w:rsid w:val="008E77AB"/>
    <w:pPr>
      <w:spacing w:after="120"/>
      <w:ind w:left="1080" w:firstLine="0"/>
      <w:contextualSpacing/>
    </w:pPr>
  </w:style>
  <w:style w:type="paragraph" w:styleId="ListContinue4">
    <w:name w:val="List Continue 4"/>
    <w:basedOn w:val="Normal"/>
    <w:uiPriority w:val="99"/>
    <w:semiHidden/>
    <w:unhideWhenUsed/>
    <w:rsid w:val="008E77AB"/>
    <w:pPr>
      <w:spacing w:after="120"/>
      <w:ind w:left="1440" w:firstLine="0"/>
      <w:contextualSpacing/>
    </w:pPr>
  </w:style>
  <w:style w:type="paragraph" w:styleId="ListContinue5">
    <w:name w:val="List Continue 5"/>
    <w:basedOn w:val="Normal"/>
    <w:uiPriority w:val="99"/>
    <w:semiHidden/>
    <w:unhideWhenUsed/>
    <w:rsid w:val="008E77AB"/>
    <w:pPr>
      <w:spacing w:after="120"/>
      <w:ind w:left="1800" w:firstLine="0"/>
      <w:contextualSpacing/>
    </w:pPr>
  </w:style>
  <w:style w:type="paragraph" w:styleId="ListNumber">
    <w:name w:val="List Number"/>
    <w:basedOn w:val="Normal"/>
    <w:uiPriority w:val="99"/>
    <w:semiHidden/>
    <w:unhideWhenUsed/>
    <w:rsid w:val="008E77AB"/>
    <w:pPr>
      <w:numPr>
        <w:numId w:val="6"/>
      </w:numPr>
      <w:ind w:firstLine="0"/>
      <w:contextualSpacing/>
    </w:pPr>
  </w:style>
  <w:style w:type="paragraph" w:styleId="ListNumber2">
    <w:name w:val="List Number 2"/>
    <w:basedOn w:val="Normal"/>
    <w:uiPriority w:val="99"/>
    <w:semiHidden/>
    <w:unhideWhenUsed/>
    <w:rsid w:val="008E77AB"/>
    <w:pPr>
      <w:numPr>
        <w:numId w:val="7"/>
      </w:numPr>
      <w:ind w:firstLine="0"/>
      <w:contextualSpacing/>
    </w:pPr>
  </w:style>
  <w:style w:type="paragraph" w:styleId="ListNumber3">
    <w:name w:val="List Number 3"/>
    <w:basedOn w:val="Normal"/>
    <w:uiPriority w:val="99"/>
    <w:semiHidden/>
    <w:unhideWhenUsed/>
    <w:rsid w:val="008E77AB"/>
    <w:pPr>
      <w:numPr>
        <w:numId w:val="8"/>
      </w:numPr>
      <w:ind w:firstLine="0"/>
      <w:contextualSpacing/>
    </w:pPr>
  </w:style>
  <w:style w:type="paragraph" w:styleId="ListNumber4">
    <w:name w:val="List Number 4"/>
    <w:basedOn w:val="Normal"/>
    <w:uiPriority w:val="99"/>
    <w:semiHidden/>
    <w:unhideWhenUsed/>
    <w:rsid w:val="008E77AB"/>
    <w:pPr>
      <w:numPr>
        <w:numId w:val="9"/>
      </w:numPr>
      <w:ind w:firstLine="0"/>
      <w:contextualSpacing/>
    </w:pPr>
  </w:style>
  <w:style w:type="paragraph" w:styleId="ListNumber5">
    <w:name w:val="List Number 5"/>
    <w:basedOn w:val="Normal"/>
    <w:uiPriority w:val="99"/>
    <w:semiHidden/>
    <w:unhideWhenUsed/>
    <w:rsid w:val="008E77AB"/>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rsid w:val="008E77AB"/>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E77AB"/>
    <w:rPr>
      <w:rFonts w:asciiTheme="majorHAnsi" w:eastAsiaTheme="majorEastAsia" w:hAnsiTheme="majorHAnsi" w:cstheme="majorBidi"/>
      <w:shd w:val="pct20" w:color="auto" w:fill="auto"/>
    </w:rPr>
  </w:style>
  <w:style w:type="paragraph" w:styleId="NoSpacing">
    <w:name w:val="No Spacing"/>
    <w:aliases w:val="No Indent"/>
    <w:uiPriority w:val="1"/>
    <w:qFormat/>
    <w:rsid w:val="008E77AB"/>
    <w:pPr>
      <w:ind w:firstLine="0"/>
    </w:pPr>
  </w:style>
  <w:style w:type="paragraph" w:styleId="NormalWeb">
    <w:name w:val="Normal (Web)"/>
    <w:basedOn w:val="Normal"/>
    <w:uiPriority w:val="99"/>
    <w:semiHidden/>
    <w:unhideWhenUsed/>
    <w:rsid w:val="008E77AB"/>
    <w:pPr>
      <w:ind w:firstLine="0"/>
    </w:pPr>
    <w:rPr>
      <w:rFonts w:ascii="Times New Roman" w:hAnsi="Times New Roman" w:cs="Times New Roman"/>
    </w:rPr>
  </w:style>
  <w:style w:type="paragraph" w:styleId="NormalIndent">
    <w:name w:val="Normal Indent"/>
    <w:basedOn w:val="Normal"/>
    <w:uiPriority w:val="99"/>
    <w:semiHidden/>
    <w:unhideWhenUsed/>
    <w:rsid w:val="008E77AB"/>
    <w:pPr>
      <w:ind w:left="720" w:firstLine="0"/>
    </w:pPr>
  </w:style>
  <w:style w:type="paragraph" w:styleId="NoteHeading">
    <w:name w:val="Note Heading"/>
    <w:basedOn w:val="Normal"/>
    <w:next w:val="Normal"/>
    <w:link w:val="NoteHeadingChar"/>
    <w:uiPriority w:val="99"/>
    <w:semiHidden/>
    <w:unhideWhenUsed/>
    <w:rsid w:val="008E77AB"/>
    <w:pPr>
      <w:spacing w:line="240" w:lineRule="auto"/>
      <w:ind w:firstLine="0"/>
    </w:pPr>
  </w:style>
  <w:style w:type="character" w:customStyle="1" w:styleId="NoteHeadingChar">
    <w:name w:val="Note Heading Char"/>
    <w:basedOn w:val="DefaultParagraphFont"/>
    <w:link w:val="NoteHeading"/>
    <w:uiPriority w:val="99"/>
    <w:semiHidden/>
    <w:rsid w:val="008E77AB"/>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rsid w:val="008E77AB"/>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rsid w:val="008E77AB"/>
    <w:pPr>
      <w:ind w:firstLine="0"/>
    </w:pPr>
  </w:style>
  <w:style w:type="character" w:customStyle="1" w:styleId="SalutationChar">
    <w:name w:val="Salutation Char"/>
    <w:basedOn w:val="DefaultParagraphFont"/>
    <w:link w:val="Salutation"/>
    <w:uiPriority w:val="99"/>
    <w:semiHidden/>
    <w:rsid w:val="008E77AB"/>
  </w:style>
  <w:style w:type="paragraph" w:styleId="Signature">
    <w:name w:val="Signature"/>
    <w:basedOn w:val="Normal"/>
    <w:link w:val="SignatureChar"/>
    <w:uiPriority w:val="99"/>
    <w:semiHidden/>
    <w:unhideWhenUsed/>
    <w:rsid w:val="008E77AB"/>
    <w:pPr>
      <w:spacing w:line="240" w:lineRule="auto"/>
      <w:ind w:left="4320" w:firstLine="0"/>
    </w:pPr>
  </w:style>
  <w:style w:type="character" w:customStyle="1" w:styleId="SignatureChar">
    <w:name w:val="Signature Char"/>
    <w:basedOn w:val="DefaultParagraphFont"/>
    <w:link w:val="Signature"/>
    <w:uiPriority w:val="99"/>
    <w:semiHidden/>
    <w:rsid w:val="008E77AB"/>
  </w:style>
  <w:style w:type="paragraph" w:styleId="TableofAuthorities">
    <w:name w:val="table of authorities"/>
    <w:basedOn w:val="Normal"/>
    <w:next w:val="Normal"/>
    <w:uiPriority w:val="99"/>
    <w:semiHidden/>
    <w:unhideWhenUsed/>
    <w:rsid w:val="008E77AB"/>
    <w:pPr>
      <w:ind w:left="240" w:firstLine="0"/>
    </w:pPr>
  </w:style>
  <w:style w:type="paragraph" w:styleId="TableofFigures">
    <w:name w:val="table of figures"/>
    <w:basedOn w:val="Normal"/>
    <w:next w:val="Normal"/>
    <w:uiPriority w:val="99"/>
    <w:semiHidden/>
    <w:unhideWhenUsed/>
    <w:rsid w:val="008E77AB"/>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rsid w:val="008E77AB"/>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8E77AB"/>
    <w:pPr>
      <w:spacing w:after="100"/>
      <w:ind w:firstLine="0"/>
    </w:pPr>
  </w:style>
  <w:style w:type="paragraph" w:styleId="TOC2">
    <w:name w:val="toc 2"/>
    <w:basedOn w:val="Normal"/>
    <w:next w:val="Normal"/>
    <w:autoRedefine/>
    <w:uiPriority w:val="39"/>
    <w:semiHidden/>
    <w:unhideWhenUsed/>
    <w:rsid w:val="008E77AB"/>
    <w:pPr>
      <w:spacing w:after="100"/>
      <w:ind w:left="240" w:firstLine="0"/>
    </w:pPr>
  </w:style>
  <w:style w:type="paragraph" w:styleId="TOC3">
    <w:name w:val="toc 3"/>
    <w:basedOn w:val="Normal"/>
    <w:next w:val="Normal"/>
    <w:autoRedefine/>
    <w:uiPriority w:val="39"/>
    <w:semiHidden/>
    <w:unhideWhenUsed/>
    <w:rsid w:val="008E77AB"/>
    <w:pPr>
      <w:spacing w:after="100"/>
      <w:ind w:left="480" w:firstLine="0"/>
    </w:pPr>
  </w:style>
  <w:style w:type="paragraph" w:styleId="TOC4">
    <w:name w:val="toc 4"/>
    <w:basedOn w:val="Normal"/>
    <w:next w:val="Normal"/>
    <w:autoRedefine/>
    <w:uiPriority w:val="39"/>
    <w:semiHidden/>
    <w:unhideWhenUsed/>
    <w:rsid w:val="008E77AB"/>
    <w:pPr>
      <w:spacing w:after="100"/>
      <w:ind w:left="720" w:firstLine="0"/>
    </w:pPr>
  </w:style>
  <w:style w:type="paragraph" w:styleId="TOC5">
    <w:name w:val="toc 5"/>
    <w:basedOn w:val="Normal"/>
    <w:next w:val="Normal"/>
    <w:autoRedefine/>
    <w:uiPriority w:val="39"/>
    <w:semiHidden/>
    <w:unhideWhenUsed/>
    <w:rsid w:val="008E77AB"/>
    <w:pPr>
      <w:spacing w:after="100"/>
      <w:ind w:left="960" w:firstLine="0"/>
    </w:pPr>
  </w:style>
  <w:style w:type="paragraph" w:styleId="TOC6">
    <w:name w:val="toc 6"/>
    <w:basedOn w:val="Normal"/>
    <w:next w:val="Normal"/>
    <w:autoRedefine/>
    <w:uiPriority w:val="39"/>
    <w:semiHidden/>
    <w:unhideWhenUsed/>
    <w:rsid w:val="008E77AB"/>
    <w:pPr>
      <w:spacing w:after="100"/>
      <w:ind w:left="1200" w:firstLine="0"/>
    </w:pPr>
  </w:style>
  <w:style w:type="paragraph" w:styleId="TOC7">
    <w:name w:val="toc 7"/>
    <w:basedOn w:val="Normal"/>
    <w:next w:val="Normal"/>
    <w:autoRedefine/>
    <w:uiPriority w:val="39"/>
    <w:semiHidden/>
    <w:unhideWhenUsed/>
    <w:rsid w:val="008E77AB"/>
    <w:pPr>
      <w:spacing w:after="100"/>
      <w:ind w:left="1440" w:firstLine="0"/>
    </w:pPr>
  </w:style>
  <w:style w:type="paragraph" w:styleId="TOC8">
    <w:name w:val="toc 8"/>
    <w:basedOn w:val="Normal"/>
    <w:next w:val="Normal"/>
    <w:autoRedefine/>
    <w:uiPriority w:val="39"/>
    <w:semiHidden/>
    <w:unhideWhenUsed/>
    <w:rsid w:val="008E77AB"/>
    <w:pPr>
      <w:spacing w:after="100"/>
      <w:ind w:left="1680" w:firstLine="0"/>
    </w:pPr>
  </w:style>
  <w:style w:type="paragraph" w:styleId="TOC9">
    <w:name w:val="toc 9"/>
    <w:basedOn w:val="Normal"/>
    <w:next w:val="Normal"/>
    <w:autoRedefine/>
    <w:uiPriority w:val="39"/>
    <w:semiHidden/>
    <w:unhideWhenUsed/>
    <w:rsid w:val="008E77AB"/>
    <w:pPr>
      <w:spacing w:after="100"/>
      <w:ind w:left="1920" w:firstLine="0"/>
    </w:pPr>
  </w:style>
  <w:style w:type="paragraph" w:styleId="TOCHeading">
    <w:name w:val="TOC Heading"/>
    <w:basedOn w:val="Heading1"/>
    <w:next w:val="Normal"/>
    <w:uiPriority w:val="39"/>
    <w:semiHidden/>
    <w:unhideWhenUsed/>
    <w:qFormat/>
    <w:rsid w:val="008E77AB"/>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sid w:val="008E77AB"/>
    <w:rPr>
      <w:i/>
      <w:iCs/>
    </w:rPr>
  </w:style>
  <w:style w:type="table" w:styleId="TableGrid">
    <w:name w:val="Table Grid"/>
    <w:basedOn w:val="TableNormal"/>
    <w:uiPriority w:val="39"/>
    <w:rsid w:val="008E77A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rsid w:val="008E77AB"/>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Autospacing="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rsid w:val="008E77AB"/>
    <w:pPr>
      <w:spacing w:before="240"/>
    </w:pPr>
  </w:style>
  <w:style w:type="paragraph" w:customStyle="1" w:styleId="TableNote">
    <w:name w:val="Table Note"/>
    <w:basedOn w:val="Normal"/>
    <w:uiPriority w:val="6"/>
    <w:qFormat/>
    <w:rsid w:val="008E77AB"/>
    <w:pPr>
      <w:numPr>
        <w:numId w:val="11"/>
      </w:numPr>
    </w:pPr>
  </w:style>
  <w:style w:type="paragraph" w:customStyle="1" w:styleId="SectionTitle">
    <w:name w:val="Section Title"/>
    <w:basedOn w:val="Normal"/>
    <w:next w:val="Normal"/>
    <w:uiPriority w:val="7"/>
    <w:qFormat/>
    <w:rsid w:val="008E77AB"/>
    <w:pPr>
      <w:pageBreakBefore/>
      <w:ind w:firstLine="0"/>
      <w:jc w:val="center"/>
      <w:outlineLvl w:val="0"/>
    </w:pPr>
  </w:style>
  <w:style w:type="numbering" w:customStyle="1" w:styleId="MLAOutline">
    <w:name w:val="MLA Outline"/>
    <w:uiPriority w:val="99"/>
    <w:rsid w:val="008E77AB"/>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paragraph" w:styleId="ListParagraph">
    <w:name w:val="List Paragraph"/>
    <w:basedOn w:val="Normal"/>
    <w:uiPriority w:val="34"/>
    <w:qFormat/>
    <w:rsid w:val="00403715"/>
    <w:pPr>
      <w:suppressAutoHyphens w:val="0"/>
      <w:spacing w:after="200" w:line="276" w:lineRule="auto"/>
      <w:ind w:left="720" w:firstLine="0"/>
      <w:contextualSpacing/>
    </w:pPr>
    <w:rPr>
      <w:sz w:val="22"/>
      <w:szCs w:val="22"/>
      <w:lang w:eastAsia="en-US"/>
    </w:rPr>
  </w:style>
  <w:style w:type="character" w:styleId="Strong">
    <w:name w:val="Strong"/>
    <w:basedOn w:val="DefaultParagraphFont"/>
    <w:uiPriority w:val="22"/>
    <w:qFormat/>
    <w:rsid w:val="00074C6C"/>
    <w:rPr>
      <w:b/>
      <w:bCs/>
    </w:rPr>
  </w:style>
  <w:style w:type="character" w:styleId="Hyperlink">
    <w:name w:val="Hyperlink"/>
    <w:basedOn w:val="DefaultParagraphFont"/>
    <w:uiPriority w:val="99"/>
    <w:semiHidden/>
    <w:unhideWhenUsed/>
    <w:rsid w:val="00074C6C"/>
    <w:rPr>
      <w:color w:val="0000FF"/>
      <w:u w:val="single"/>
    </w:rPr>
  </w:style>
</w:styles>
</file>

<file path=word/webSettings.xml><?xml version="1.0" encoding="utf-8"?>
<w:webSettings xmlns:r="http://schemas.openxmlformats.org/officeDocument/2006/relationships" xmlns:w="http://schemas.openxmlformats.org/wordprocessingml/2006/main">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30508066">
      <w:bodyDiv w:val="1"/>
      <w:marLeft w:val="0"/>
      <w:marRight w:val="0"/>
      <w:marTop w:val="0"/>
      <w:marBottom w:val="0"/>
      <w:divBdr>
        <w:top w:val="none" w:sz="0" w:space="0" w:color="auto"/>
        <w:left w:val="none" w:sz="0" w:space="0" w:color="auto"/>
        <w:bottom w:val="none" w:sz="0" w:space="0" w:color="auto"/>
        <w:right w:val="none" w:sz="0" w:space="0" w:color="auto"/>
      </w:divBdr>
      <w:divsChild>
        <w:div w:id="170150443">
          <w:marLeft w:val="0"/>
          <w:marRight w:val="0"/>
          <w:marTop w:val="0"/>
          <w:marBottom w:val="0"/>
          <w:divBdr>
            <w:top w:val="none" w:sz="0" w:space="0" w:color="auto"/>
            <w:left w:val="none" w:sz="0" w:space="0" w:color="auto"/>
            <w:bottom w:val="none" w:sz="0" w:space="0" w:color="auto"/>
            <w:right w:val="none" w:sz="0" w:space="0" w:color="auto"/>
          </w:divBdr>
        </w:div>
        <w:div w:id="38558539">
          <w:marLeft w:val="0"/>
          <w:marRight w:val="0"/>
          <w:marTop w:val="0"/>
          <w:marBottom w:val="0"/>
          <w:divBdr>
            <w:top w:val="none" w:sz="0" w:space="0" w:color="auto"/>
            <w:left w:val="none" w:sz="0" w:space="0" w:color="auto"/>
            <w:bottom w:val="none" w:sz="0" w:space="0" w:color="auto"/>
            <w:right w:val="none" w:sz="0" w:space="0" w:color="auto"/>
          </w:divBdr>
        </w:div>
        <w:div w:id="1993099558">
          <w:marLeft w:val="0"/>
          <w:marRight w:val="0"/>
          <w:marTop w:val="0"/>
          <w:marBottom w:val="0"/>
          <w:divBdr>
            <w:top w:val="none" w:sz="0" w:space="0" w:color="auto"/>
            <w:left w:val="none" w:sz="0" w:space="0" w:color="auto"/>
            <w:bottom w:val="none" w:sz="0" w:space="0" w:color="auto"/>
            <w:right w:val="none" w:sz="0" w:space="0" w:color="auto"/>
          </w:divBdr>
        </w:div>
        <w:div w:id="1157306189">
          <w:marLeft w:val="0"/>
          <w:marRight w:val="0"/>
          <w:marTop w:val="0"/>
          <w:marBottom w:val="0"/>
          <w:divBdr>
            <w:top w:val="none" w:sz="0" w:space="0" w:color="auto"/>
            <w:left w:val="none" w:sz="0" w:space="0" w:color="auto"/>
            <w:bottom w:val="none" w:sz="0" w:space="0" w:color="auto"/>
            <w:right w:val="none" w:sz="0" w:space="0" w:color="auto"/>
          </w:divBdr>
        </w:div>
        <w:div w:id="2022856256">
          <w:marLeft w:val="0"/>
          <w:marRight w:val="0"/>
          <w:marTop w:val="0"/>
          <w:marBottom w:val="0"/>
          <w:divBdr>
            <w:top w:val="none" w:sz="0" w:space="0" w:color="auto"/>
            <w:left w:val="none" w:sz="0" w:space="0" w:color="auto"/>
            <w:bottom w:val="none" w:sz="0" w:space="0" w:color="auto"/>
            <w:right w:val="none" w:sz="0" w:space="0" w:color="auto"/>
          </w:divBdr>
        </w:div>
        <w:div w:id="542910917">
          <w:marLeft w:val="0"/>
          <w:marRight w:val="0"/>
          <w:marTop w:val="0"/>
          <w:marBottom w:val="0"/>
          <w:divBdr>
            <w:top w:val="none" w:sz="0" w:space="0" w:color="auto"/>
            <w:left w:val="none" w:sz="0" w:space="0" w:color="auto"/>
            <w:bottom w:val="none" w:sz="0" w:space="0" w:color="auto"/>
            <w:right w:val="none" w:sz="0" w:space="0" w:color="auto"/>
          </w:divBdr>
          <w:divsChild>
            <w:div w:id="1398280611">
              <w:marLeft w:val="0"/>
              <w:marRight w:val="0"/>
              <w:marTop w:val="0"/>
              <w:marBottom w:val="0"/>
              <w:divBdr>
                <w:top w:val="none" w:sz="0" w:space="0" w:color="auto"/>
                <w:left w:val="none" w:sz="0" w:space="0" w:color="auto"/>
                <w:bottom w:val="none" w:sz="0" w:space="0" w:color="auto"/>
                <w:right w:val="none" w:sz="0" w:space="0" w:color="auto"/>
              </w:divBdr>
              <w:divsChild>
                <w:div w:id="698160639">
                  <w:marLeft w:val="0"/>
                  <w:marRight w:val="0"/>
                  <w:marTop w:val="0"/>
                  <w:marBottom w:val="0"/>
                  <w:divBdr>
                    <w:top w:val="none" w:sz="0" w:space="0" w:color="auto"/>
                    <w:left w:val="none" w:sz="0" w:space="0" w:color="auto"/>
                    <w:bottom w:val="none" w:sz="0" w:space="0" w:color="auto"/>
                    <w:right w:val="none" w:sz="0" w:space="0" w:color="auto"/>
                  </w:divBdr>
                </w:div>
                <w:div w:id="159582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045066">
      <w:bodyDiv w:val="1"/>
      <w:marLeft w:val="0"/>
      <w:marRight w:val="0"/>
      <w:marTop w:val="0"/>
      <w:marBottom w:val="0"/>
      <w:divBdr>
        <w:top w:val="none" w:sz="0" w:space="0" w:color="auto"/>
        <w:left w:val="none" w:sz="0" w:space="0" w:color="auto"/>
        <w:bottom w:val="none" w:sz="0" w:space="0" w:color="auto"/>
        <w:right w:val="none" w:sz="0" w:space="0" w:color="auto"/>
      </w:divBdr>
      <w:divsChild>
        <w:div w:id="59987697">
          <w:marLeft w:val="0"/>
          <w:marRight w:val="0"/>
          <w:marTop w:val="0"/>
          <w:marBottom w:val="0"/>
          <w:divBdr>
            <w:top w:val="none" w:sz="0" w:space="0" w:color="auto"/>
            <w:left w:val="none" w:sz="0" w:space="0" w:color="auto"/>
            <w:bottom w:val="none" w:sz="0" w:space="0" w:color="auto"/>
            <w:right w:val="none" w:sz="0" w:space="0" w:color="auto"/>
          </w:divBdr>
        </w:div>
      </w:divsChild>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260983899">
      <w:bodyDiv w:val="1"/>
      <w:marLeft w:val="0"/>
      <w:marRight w:val="0"/>
      <w:marTop w:val="0"/>
      <w:marBottom w:val="0"/>
      <w:divBdr>
        <w:top w:val="none" w:sz="0" w:space="0" w:color="auto"/>
        <w:left w:val="none" w:sz="0" w:space="0" w:color="auto"/>
        <w:bottom w:val="none" w:sz="0" w:space="0" w:color="auto"/>
        <w:right w:val="none" w:sz="0" w:space="0" w:color="auto"/>
      </w:divBdr>
    </w:div>
    <w:div w:id="1291398368">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68834207">
      <w:bodyDiv w:val="1"/>
      <w:marLeft w:val="0"/>
      <w:marRight w:val="0"/>
      <w:marTop w:val="0"/>
      <w:marBottom w:val="0"/>
      <w:divBdr>
        <w:top w:val="none" w:sz="0" w:space="0" w:color="auto"/>
        <w:left w:val="none" w:sz="0" w:space="0" w:color="auto"/>
        <w:bottom w:val="none" w:sz="0" w:space="0" w:color="auto"/>
        <w:right w:val="none" w:sz="0" w:space="0" w:color="auto"/>
      </w:divBdr>
      <w:divsChild>
        <w:div w:id="1604344047">
          <w:marLeft w:val="0"/>
          <w:marRight w:val="0"/>
          <w:marTop w:val="0"/>
          <w:marBottom w:val="0"/>
          <w:divBdr>
            <w:top w:val="none" w:sz="0" w:space="0" w:color="auto"/>
            <w:left w:val="none" w:sz="0" w:space="0" w:color="auto"/>
            <w:bottom w:val="none" w:sz="0" w:space="0" w:color="auto"/>
            <w:right w:val="none" w:sz="0" w:space="0" w:color="auto"/>
          </w:divBdr>
        </w:div>
      </w:divsChild>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13738710">
      <w:bodyDiv w:val="1"/>
      <w:marLeft w:val="0"/>
      <w:marRight w:val="0"/>
      <w:marTop w:val="0"/>
      <w:marBottom w:val="0"/>
      <w:divBdr>
        <w:top w:val="none" w:sz="0" w:space="0" w:color="auto"/>
        <w:left w:val="none" w:sz="0" w:space="0" w:color="auto"/>
        <w:bottom w:val="none" w:sz="0" w:space="0" w:color="auto"/>
        <w:right w:val="none" w:sz="0" w:space="0" w:color="auto"/>
      </w:divBdr>
      <w:divsChild>
        <w:div w:id="339967700">
          <w:marLeft w:val="0"/>
          <w:marRight w:val="0"/>
          <w:marTop w:val="0"/>
          <w:marBottom w:val="0"/>
          <w:divBdr>
            <w:top w:val="none" w:sz="0" w:space="0" w:color="auto"/>
            <w:left w:val="none" w:sz="0" w:space="0" w:color="auto"/>
            <w:bottom w:val="none" w:sz="0" w:space="0" w:color="auto"/>
            <w:right w:val="none" w:sz="0" w:space="0" w:color="auto"/>
          </w:divBdr>
        </w:div>
      </w:divsChild>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06BD9"/>
    <w:rsid w:val="00006BD9"/>
    <w:rsid w:val="000166A4"/>
    <w:rsid w:val="00834E80"/>
    <w:rsid w:val="00A47598"/>
    <w:rsid w:val="00A54063"/>
    <w:rsid w:val="00EE762E"/>
    <w:rsid w:val="00FD21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8"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E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rsid w:val="00834E80"/>
  </w:style>
  <w:style w:type="paragraph" w:customStyle="1" w:styleId="DE6BE46DEE37441CAD65BAEC4F74BF9B">
    <w:name w:val="DE6BE46DEE37441CAD65BAEC4F74BF9B"/>
    <w:rsid w:val="00834E80"/>
  </w:style>
  <w:style w:type="paragraph" w:customStyle="1" w:styleId="16057CA204D7459A80674E6CC7F2B98F">
    <w:name w:val="16057CA204D7459A80674E6CC7F2B98F"/>
    <w:rsid w:val="00834E80"/>
  </w:style>
  <w:style w:type="paragraph" w:customStyle="1" w:styleId="2EB449EEE1B24578B2F5D2D1AF42B15F">
    <w:name w:val="2EB449EEE1B24578B2F5D2D1AF42B15F"/>
    <w:rsid w:val="00834E80"/>
  </w:style>
  <w:style w:type="paragraph" w:customStyle="1" w:styleId="5540D46721E74F1F87F3EF7B04FEBA42">
    <w:name w:val="5540D46721E74F1F87F3EF7B04FEBA42"/>
    <w:rsid w:val="00834E80"/>
  </w:style>
  <w:style w:type="paragraph" w:customStyle="1" w:styleId="77DB4CF9A5B74296853827B521A7D7AA">
    <w:name w:val="77DB4CF9A5B74296853827B521A7D7AA"/>
    <w:rsid w:val="00834E80"/>
  </w:style>
  <w:style w:type="character" w:styleId="Emphasis">
    <w:name w:val="Emphasis"/>
    <w:basedOn w:val="DefaultParagraphFont"/>
    <w:uiPriority w:val="8"/>
    <w:qFormat/>
    <w:rsid w:val="00834E80"/>
    <w:rPr>
      <w:i/>
      <w:iCs/>
    </w:rPr>
  </w:style>
  <w:style w:type="paragraph" w:customStyle="1" w:styleId="887BF195B7DF465AA17C76D5296A8CBF">
    <w:name w:val="887BF195B7DF465AA17C76D5296A8CBF"/>
    <w:rsid w:val="00834E80"/>
  </w:style>
  <w:style w:type="paragraph" w:customStyle="1" w:styleId="737B7A872A0B46F1B13CA6B325EB4D19">
    <w:name w:val="737B7A872A0B46F1B13CA6B325EB4D19"/>
    <w:rsid w:val="00834E80"/>
  </w:style>
  <w:style w:type="paragraph" w:customStyle="1" w:styleId="62A6F31A785440ECB96ADC5981FF4752">
    <w:name w:val="62A6F31A785440ECB96ADC5981FF4752"/>
    <w:rsid w:val="00834E80"/>
  </w:style>
  <w:style w:type="paragraph" w:customStyle="1" w:styleId="D9C19BC654FA4AD79BD77F0853626B0F">
    <w:name w:val="D9C19BC654FA4AD79BD77F0853626B0F"/>
    <w:rsid w:val="00834E80"/>
  </w:style>
  <w:style w:type="paragraph" w:customStyle="1" w:styleId="330B3D3522064DE6AAC807094C60602E">
    <w:name w:val="330B3D3522064DE6AAC807094C60602E"/>
    <w:rsid w:val="00834E80"/>
  </w:style>
  <w:style w:type="paragraph" w:customStyle="1" w:styleId="F18C40EBF0714E5FA394C689C807489F">
    <w:name w:val="F18C40EBF0714E5FA394C689C807489F"/>
    <w:rsid w:val="00834E80"/>
  </w:style>
  <w:style w:type="paragraph" w:customStyle="1" w:styleId="4105F2F2873C4702B50AFE8D5C532CAF">
    <w:name w:val="4105F2F2873C4702B50AFE8D5C532CAF"/>
    <w:rsid w:val="00834E80"/>
  </w:style>
  <w:style w:type="paragraph" w:customStyle="1" w:styleId="C4049ED94391408D841E5BEEA7B1EE2D">
    <w:name w:val="C4049ED94391408D841E5BEEA7B1EE2D"/>
    <w:rsid w:val="00834E80"/>
  </w:style>
  <w:style w:type="paragraph" w:customStyle="1" w:styleId="3016D6814D474893A7429AA139D5D8E9">
    <w:name w:val="3016D6814D474893A7429AA139D5D8E9"/>
    <w:rsid w:val="00834E80"/>
  </w:style>
  <w:style w:type="paragraph" w:customStyle="1" w:styleId="151C6504EC854B0DB71549A5B7A3B09A">
    <w:name w:val="151C6504EC854B0DB71549A5B7A3B09A"/>
    <w:rsid w:val="00834E80"/>
  </w:style>
  <w:style w:type="paragraph" w:customStyle="1" w:styleId="73C9E8CF9D0B45BCA85EDF1F5721BD85">
    <w:name w:val="73C9E8CF9D0B45BCA85EDF1F5721BD85"/>
    <w:rsid w:val="00834E80"/>
  </w:style>
  <w:style w:type="paragraph" w:customStyle="1" w:styleId="F3AFB141F2AA4232864A741E2E709FA4">
    <w:name w:val="F3AFB141F2AA4232864A741E2E709FA4"/>
    <w:rsid w:val="00834E80"/>
  </w:style>
  <w:style w:type="paragraph" w:customStyle="1" w:styleId="B1037EFF526E4A3DBAAFA20A8B664FB6">
    <w:name w:val="B1037EFF526E4A3DBAAFA20A8B664FB6"/>
    <w:rsid w:val="00834E80"/>
  </w:style>
  <w:style w:type="paragraph" w:customStyle="1" w:styleId="9C6FB8FCB72740F59F2990289E6EFBA4">
    <w:name w:val="9C6FB8FCB72740F59F2990289E6EFBA4"/>
    <w:rsid w:val="00834E80"/>
  </w:style>
  <w:style w:type="paragraph" w:customStyle="1" w:styleId="41A0A13182FE4B20BCF46396C1EFBA50">
    <w:name w:val="41A0A13182FE4B20BCF46396C1EFBA50"/>
    <w:rsid w:val="00834E80"/>
  </w:style>
  <w:style w:type="paragraph" w:customStyle="1" w:styleId="38DDC385D6A24EDC92D87FE077CA9250">
    <w:name w:val="38DDC385D6A24EDC92D87FE077CA9250"/>
    <w:rsid w:val="00834E80"/>
  </w:style>
  <w:style w:type="paragraph" w:customStyle="1" w:styleId="A4466F43627443DCB12791D59844A259">
    <w:name w:val="A4466F43627443DCB12791D59844A259"/>
    <w:rsid w:val="00834E80"/>
  </w:style>
  <w:style w:type="paragraph" w:customStyle="1" w:styleId="9CD246CD739B4CAA8B8208A93B154BF2">
    <w:name w:val="9CD246CD739B4CAA8B8208A93B154BF2"/>
    <w:rsid w:val="00834E80"/>
  </w:style>
  <w:style w:type="paragraph" w:customStyle="1" w:styleId="B04735D23FD4479AA4383BE2FB148CCF">
    <w:name w:val="B04735D23FD4479AA4383BE2FB148CCF"/>
    <w:rsid w:val="00834E80"/>
  </w:style>
  <w:style w:type="paragraph" w:customStyle="1" w:styleId="B577A41740F24C18883261402A39854A">
    <w:name w:val="B577A41740F24C18883261402A39854A"/>
    <w:rsid w:val="00834E80"/>
  </w:style>
  <w:style w:type="paragraph" w:customStyle="1" w:styleId="90D1CBBF6D9946FFBD3B68091006D003">
    <w:name w:val="90D1CBBF6D9946FFBD3B68091006D003"/>
    <w:rsid w:val="00834E80"/>
  </w:style>
  <w:style w:type="paragraph" w:customStyle="1" w:styleId="740905EC191C4FBCA39D651D57BD9BC8">
    <w:name w:val="740905EC191C4FBCA39D651D57BD9BC8"/>
    <w:rsid w:val="00834E80"/>
  </w:style>
  <w:style w:type="paragraph" w:customStyle="1" w:styleId="D6198BD0E4A84028BE1FBC152EF96943">
    <w:name w:val="D6198BD0E4A84028BE1FBC152EF96943"/>
    <w:rsid w:val="00834E80"/>
  </w:style>
  <w:style w:type="paragraph" w:customStyle="1" w:styleId="36AD994D7BED4464BC10FE24FDBC09B7">
    <w:name w:val="36AD994D7BED4464BC10FE24FDBC09B7"/>
    <w:rsid w:val="00834E80"/>
  </w:style>
  <w:style w:type="paragraph" w:customStyle="1" w:styleId="84840EE0329540E5A389FAD143582B30">
    <w:name w:val="84840EE0329540E5A389FAD143582B30"/>
    <w:rsid w:val="00834E80"/>
  </w:style>
  <w:style w:type="paragraph" w:customStyle="1" w:styleId="0FD153BAB4004EF99B4725C6EB88337D">
    <w:name w:val="0FD153BAB4004EF99B4725C6EB88337D"/>
    <w:rsid w:val="00834E80"/>
  </w:style>
  <w:style w:type="paragraph" w:customStyle="1" w:styleId="A4C41BAAB1F740A7B90E102C98027AC8">
    <w:name w:val="A4C41BAAB1F740A7B90E102C98027AC8"/>
    <w:rsid w:val="00834E80"/>
  </w:style>
  <w:style w:type="paragraph" w:customStyle="1" w:styleId="55179E73227245709BEC038E091188BB">
    <w:name w:val="55179E73227245709BEC038E091188BB"/>
    <w:rsid w:val="00834E80"/>
  </w:style>
  <w:style w:type="paragraph" w:customStyle="1" w:styleId="F16FF4CF2D61443CB2AF5C7703A7CDC0">
    <w:name w:val="F16FF4CF2D61443CB2AF5C7703A7CDC0"/>
    <w:rsid w:val="00834E80"/>
  </w:style>
  <w:style w:type="paragraph" w:customStyle="1" w:styleId="248F3D34A9FD41CF8791218BD66391B1">
    <w:name w:val="248F3D34A9FD41CF8791218BD66391B1"/>
    <w:rsid w:val="00834E80"/>
  </w:style>
  <w:style w:type="paragraph" w:customStyle="1" w:styleId="239B5C998B714D0F9C9AAB3804A160C0">
    <w:name w:val="239B5C998B714D0F9C9AAB3804A160C0"/>
    <w:rsid w:val="00834E80"/>
  </w:style>
  <w:style w:type="paragraph" w:customStyle="1" w:styleId="89B8971D8A054BD190E98545CC523EF4">
    <w:name w:val="89B8971D8A054BD190E98545CC523EF4"/>
    <w:rsid w:val="00834E80"/>
  </w:style>
  <w:style w:type="paragraph" w:customStyle="1" w:styleId="457FE0792BC84BC9970DE2B4F9052F53">
    <w:name w:val="457FE0792BC84BC9970DE2B4F9052F53"/>
    <w:rsid w:val="00834E80"/>
  </w:style>
  <w:style w:type="paragraph" w:customStyle="1" w:styleId="AD311FAA0BC848B08312ACFCCCA0B68E">
    <w:name w:val="AD311FAA0BC848B08312ACFCCCA0B68E"/>
    <w:rsid w:val="00834E80"/>
  </w:style>
  <w:style w:type="paragraph" w:customStyle="1" w:styleId="541C9F5AD48142BC936B992280B8FACD">
    <w:name w:val="541C9F5AD48142BC936B992280B8FACD"/>
    <w:rsid w:val="00834E80"/>
    <w:pPr>
      <w:spacing w:after="200" w:line="276" w:lineRule="auto"/>
    </w:pPr>
  </w:style>
  <w:style w:type="paragraph" w:customStyle="1" w:styleId="3943FB4F749341D9974C39D058A832FE">
    <w:name w:val="3943FB4F749341D9974C39D058A832FE"/>
    <w:rsid w:val="00834E80"/>
    <w:pPr>
      <w:spacing w:after="200" w:line="276" w:lineRule="auto"/>
    </w:pPr>
  </w:style>
  <w:style w:type="paragraph" w:customStyle="1" w:styleId="B23532CCE97441C5A5906AD9C10CC9AE">
    <w:name w:val="B23532CCE97441C5A5906AD9C10CC9AE"/>
    <w:rsid w:val="00834E80"/>
    <w:pPr>
      <w:spacing w:after="200" w:line="276" w:lineRule="auto"/>
    </w:pPr>
  </w:style>
  <w:style w:type="paragraph" w:customStyle="1" w:styleId="C95DE0CD5A704ACB96B7DEFFDEAC12D3">
    <w:name w:val="C95DE0CD5A704ACB96B7DEFFDEAC12D3"/>
    <w:rsid w:val="00834E80"/>
    <w:pPr>
      <w:spacing w:after="200" w:line="276" w:lineRule="auto"/>
    </w:pPr>
  </w:style>
  <w:style w:type="paragraph" w:customStyle="1" w:styleId="959725AA5C7541A5A7B25401C5E4FE24">
    <w:name w:val="959725AA5C7541A5A7B25401C5E4FE24"/>
    <w:rsid w:val="00834E80"/>
    <w:pPr>
      <w:spacing w:after="200" w:line="276" w:lineRule="auto"/>
    </w:pPr>
  </w:style>
  <w:style w:type="paragraph" w:customStyle="1" w:styleId="CFE3DDB67646428DA514546DD45BC308">
    <w:name w:val="CFE3DDB67646428DA514546DD45BC308"/>
    <w:rsid w:val="00834E80"/>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2019-06-27T15:58:00Z</dcterms:created>
  <dcterms:modified xsi:type="dcterms:W3CDTF">2019-06-27T15:58:00Z</dcterms:modified>
  <cp:version/>
</cp:coreProperties>
</file>