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743FC" w14:textId="77777777" w:rsidR="00450D1B" w:rsidRDefault="00A35566" w:rsidP="007227B1">
      <w:p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4287F73C" w14:textId="77777777" w:rsidR="00450D1B" w:rsidRDefault="00A35566" w:rsidP="007227B1">
      <w:pPr>
        <w:spacing w:line="480" w:lineRule="auto"/>
        <w:rPr>
          <w:rFonts w:ascii="Times New Roman" w:hAnsi="Times New Roman" w:cs="Times New Roman"/>
          <w:sz w:val="24"/>
          <w:szCs w:val="24"/>
        </w:rPr>
      </w:pPr>
      <w:r>
        <w:rPr>
          <w:rFonts w:ascii="Times New Roman" w:hAnsi="Times New Roman" w:cs="Times New Roman"/>
          <w:sz w:val="24"/>
          <w:szCs w:val="24"/>
        </w:rPr>
        <w:t>Professor Name</w:t>
      </w:r>
    </w:p>
    <w:p w14:paraId="752486B8" w14:textId="77777777" w:rsidR="00450D1B" w:rsidRDefault="00A35566" w:rsidP="007227B1">
      <w:pPr>
        <w:spacing w:line="480" w:lineRule="auto"/>
        <w:rPr>
          <w:rFonts w:ascii="Times New Roman" w:hAnsi="Times New Roman" w:cs="Times New Roman"/>
          <w:sz w:val="24"/>
          <w:szCs w:val="24"/>
        </w:rPr>
      </w:pPr>
      <w:r>
        <w:rPr>
          <w:rFonts w:ascii="Times New Roman" w:hAnsi="Times New Roman" w:cs="Times New Roman"/>
          <w:sz w:val="24"/>
          <w:szCs w:val="24"/>
        </w:rPr>
        <w:t>Institute</w:t>
      </w:r>
    </w:p>
    <w:p w14:paraId="15513D74" w14:textId="77777777" w:rsidR="00450D1B" w:rsidRDefault="00A35566" w:rsidP="007227B1">
      <w:pPr>
        <w:spacing w:line="480" w:lineRule="auto"/>
        <w:rPr>
          <w:rFonts w:ascii="Times New Roman" w:hAnsi="Times New Roman" w:cs="Times New Roman"/>
          <w:sz w:val="24"/>
          <w:szCs w:val="24"/>
        </w:rPr>
      </w:pPr>
      <w:r>
        <w:rPr>
          <w:rFonts w:ascii="Times New Roman" w:hAnsi="Times New Roman" w:cs="Times New Roman"/>
          <w:sz w:val="24"/>
          <w:szCs w:val="24"/>
        </w:rPr>
        <w:t>10-09-2019</w:t>
      </w:r>
    </w:p>
    <w:p w14:paraId="68AF4150" w14:textId="77777777" w:rsidR="00450D1B" w:rsidRDefault="00A35566" w:rsidP="00450D1B">
      <w:pPr>
        <w:spacing w:line="480" w:lineRule="auto"/>
        <w:jc w:val="center"/>
        <w:rPr>
          <w:rFonts w:ascii="Times New Roman" w:hAnsi="Times New Roman" w:cs="Times New Roman"/>
          <w:sz w:val="24"/>
          <w:szCs w:val="24"/>
        </w:rPr>
      </w:pPr>
      <w:r>
        <w:rPr>
          <w:rFonts w:ascii="Times New Roman" w:hAnsi="Times New Roman" w:cs="Times New Roman"/>
          <w:sz w:val="24"/>
          <w:szCs w:val="24"/>
        </w:rPr>
        <w:t>Effects of watching television</w:t>
      </w:r>
    </w:p>
    <w:p w14:paraId="2669806B" w14:textId="28A4F068" w:rsidR="005A34C3" w:rsidRDefault="00A35566" w:rsidP="00450D1B">
      <w:pPr>
        <w:spacing w:line="480" w:lineRule="auto"/>
        <w:ind w:firstLine="720"/>
        <w:rPr>
          <w:rFonts w:ascii="Times New Roman" w:hAnsi="Times New Roman" w:cs="Times New Roman"/>
          <w:sz w:val="24"/>
          <w:szCs w:val="24"/>
        </w:rPr>
      </w:pPr>
      <w:r w:rsidRPr="005A34C3">
        <w:rPr>
          <w:rFonts w:ascii="Times New Roman" w:hAnsi="Times New Roman" w:cs="Times New Roman"/>
          <w:sz w:val="24"/>
          <w:szCs w:val="24"/>
        </w:rPr>
        <w:t>Sitting in front of the TV for significant periods has awful impacts. Eating before the TV is basic nowadays, as is checking telephones, watching workstations and different screens. While a large portion of us don't generally mull over it, and some even guarantee that it has its focal points, staring at the TV while eating is an unfortunate propensity that accomplishes more damage than anything else. Studies have demonstrated that we will, in general, eat more while sitting in front of the TV as we have not been focusing on the amount we are eating. Eating a lot will, in the end, lead to obesity.</w:t>
      </w:r>
    </w:p>
    <w:p w14:paraId="387040FE" w14:textId="6ADB90DC" w:rsidR="003A0EDA" w:rsidRPr="003A0EDA" w:rsidRDefault="00A35566" w:rsidP="002451A2">
      <w:pPr>
        <w:spacing w:line="480" w:lineRule="auto"/>
        <w:ind w:firstLine="720"/>
        <w:rPr>
          <w:rFonts w:ascii="Times New Roman" w:hAnsi="Times New Roman" w:cs="Times New Roman"/>
          <w:sz w:val="24"/>
          <w:szCs w:val="24"/>
        </w:rPr>
      </w:pPr>
      <w:r w:rsidRPr="003A0EDA">
        <w:rPr>
          <w:rFonts w:ascii="Times New Roman" w:hAnsi="Times New Roman" w:cs="Times New Roman"/>
          <w:sz w:val="24"/>
          <w:szCs w:val="24"/>
        </w:rPr>
        <w:t xml:space="preserve">When eating nourishment and watching TV, the mind is occupied and </w:t>
      </w:r>
      <w:r w:rsidR="00A82A9C">
        <w:rPr>
          <w:rFonts w:ascii="Times New Roman" w:hAnsi="Times New Roman" w:cs="Times New Roman"/>
          <w:sz w:val="24"/>
          <w:szCs w:val="24"/>
        </w:rPr>
        <w:t xml:space="preserve">it </w:t>
      </w:r>
      <w:r w:rsidRPr="003A0EDA">
        <w:rPr>
          <w:rFonts w:ascii="Times New Roman" w:hAnsi="Times New Roman" w:cs="Times New Roman"/>
          <w:sz w:val="24"/>
          <w:szCs w:val="24"/>
        </w:rPr>
        <w:t xml:space="preserve">conveys inappropriate sign to the body and doesn't </w:t>
      </w:r>
      <w:r w:rsidR="00FC24D3">
        <w:rPr>
          <w:rFonts w:ascii="Times New Roman" w:hAnsi="Times New Roman" w:cs="Times New Roman"/>
          <w:sz w:val="24"/>
          <w:szCs w:val="24"/>
        </w:rPr>
        <w:t>develop</w:t>
      </w:r>
      <w:r w:rsidRPr="003A0EDA">
        <w:rPr>
          <w:rFonts w:ascii="Times New Roman" w:hAnsi="Times New Roman" w:cs="Times New Roman"/>
          <w:sz w:val="24"/>
          <w:szCs w:val="24"/>
        </w:rPr>
        <w:t xml:space="preserve"> the taste</w:t>
      </w:r>
      <w:r w:rsidR="00FC24D3">
        <w:rPr>
          <w:rFonts w:ascii="Times New Roman" w:hAnsi="Times New Roman" w:cs="Times New Roman"/>
          <w:sz w:val="24"/>
          <w:szCs w:val="24"/>
        </w:rPr>
        <w:t>.</w:t>
      </w:r>
      <w:r w:rsidRPr="003A0EDA">
        <w:rPr>
          <w:rFonts w:ascii="Times New Roman" w:hAnsi="Times New Roman" w:cs="Times New Roman"/>
          <w:sz w:val="24"/>
          <w:szCs w:val="24"/>
        </w:rPr>
        <w:t xml:space="preserve"> Undesirable eating turns into a </w:t>
      </w:r>
      <w:r w:rsidR="00FC24D3">
        <w:rPr>
          <w:rFonts w:ascii="Times New Roman" w:hAnsi="Times New Roman" w:cs="Times New Roman"/>
          <w:sz w:val="24"/>
          <w:szCs w:val="24"/>
        </w:rPr>
        <w:t>habit</w:t>
      </w:r>
      <w:r w:rsidRPr="003A0EDA">
        <w:rPr>
          <w:rFonts w:ascii="Times New Roman" w:hAnsi="Times New Roman" w:cs="Times New Roman"/>
          <w:sz w:val="24"/>
          <w:szCs w:val="24"/>
        </w:rPr>
        <w:t xml:space="preserve"> while watching TV </w:t>
      </w:r>
      <w:r w:rsidR="00FC24D3">
        <w:rPr>
          <w:rFonts w:ascii="Times New Roman" w:hAnsi="Times New Roman" w:cs="Times New Roman"/>
          <w:sz w:val="24"/>
          <w:szCs w:val="24"/>
        </w:rPr>
        <w:t>because one</w:t>
      </w:r>
      <w:r w:rsidRPr="003A0EDA">
        <w:rPr>
          <w:rFonts w:ascii="Times New Roman" w:hAnsi="Times New Roman" w:cs="Times New Roman"/>
          <w:sz w:val="24"/>
          <w:szCs w:val="24"/>
        </w:rPr>
        <w:t xml:space="preserve"> can't value the </w:t>
      </w:r>
      <w:r w:rsidR="00FC24D3">
        <w:rPr>
          <w:rFonts w:ascii="Times New Roman" w:hAnsi="Times New Roman" w:cs="Times New Roman"/>
          <w:sz w:val="24"/>
          <w:szCs w:val="24"/>
        </w:rPr>
        <w:t>food</w:t>
      </w:r>
      <w:r w:rsidRPr="003A0EDA">
        <w:rPr>
          <w:rFonts w:ascii="Times New Roman" w:hAnsi="Times New Roman" w:cs="Times New Roman"/>
          <w:sz w:val="24"/>
          <w:szCs w:val="24"/>
        </w:rPr>
        <w:t xml:space="preserve"> </w:t>
      </w:r>
      <w:r w:rsidR="00FC24D3">
        <w:rPr>
          <w:rFonts w:ascii="Times New Roman" w:hAnsi="Times New Roman" w:cs="Times New Roman"/>
          <w:sz w:val="24"/>
          <w:szCs w:val="24"/>
        </w:rPr>
        <w:t>when he is focusing</w:t>
      </w:r>
      <w:r w:rsidRPr="003A0EDA">
        <w:rPr>
          <w:rFonts w:ascii="Times New Roman" w:hAnsi="Times New Roman" w:cs="Times New Roman"/>
          <w:sz w:val="24"/>
          <w:szCs w:val="24"/>
        </w:rPr>
        <w:t xml:space="preserve"> on the TV. Watching TV while eating brings down the metabolic rate prompting the food being processed increasingly slow fat being singed gradually.</w:t>
      </w:r>
    </w:p>
    <w:p w14:paraId="457A2BFC" w14:textId="4BEF9C27" w:rsidR="003A0EDA" w:rsidRPr="003A0EDA" w:rsidRDefault="00A35566" w:rsidP="002451A2">
      <w:pPr>
        <w:spacing w:line="480" w:lineRule="auto"/>
        <w:ind w:firstLine="720"/>
        <w:rPr>
          <w:rFonts w:ascii="Times New Roman" w:hAnsi="Times New Roman" w:cs="Times New Roman"/>
          <w:sz w:val="24"/>
          <w:szCs w:val="24"/>
        </w:rPr>
      </w:pPr>
      <w:r w:rsidRPr="003A0EDA">
        <w:rPr>
          <w:rFonts w:ascii="Times New Roman" w:hAnsi="Times New Roman" w:cs="Times New Roman"/>
          <w:sz w:val="24"/>
          <w:szCs w:val="24"/>
        </w:rPr>
        <w:t xml:space="preserve">Eating </w:t>
      </w:r>
      <w:r w:rsidR="00FC24D3" w:rsidRPr="003A0EDA">
        <w:rPr>
          <w:rFonts w:ascii="Times New Roman" w:hAnsi="Times New Roman" w:cs="Times New Roman"/>
          <w:sz w:val="24"/>
          <w:szCs w:val="24"/>
        </w:rPr>
        <w:t xml:space="preserve">at the same time </w:t>
      </w:r>
      <w:r w:rsidRPr="003A0EDA">
        <w:rPr>
          <w:rFonts w:ascii="Times New Roman" w:hAnsi="Times New Roman" w:cs="Times New Roman"/>
          <w:sz w:val="24"/>
          <w:szCs w:val="24"/>
        </w:rPr>
        <w:t xml:space="preserve">while watching TV and </w:t>
      </w:r>
      <w:r w:rsidR="00FC24D3">
        <w:rPr>
          <w:rFonts w:ascii="Times New Roman" w:hAnsi="Times New Roman" w:cs="Times New Roman"/>
          <w:sz w:val="24"/>
          <w:szCs w:val="24"/>
        </w:rPr>
        <w:t>digestion</w:t>
      </w:r>
      <w:r w:rsidRPr="003A0EDA">
        <w:rPr>
          <w:rFonts w:ascii="Times New Roman" w:hAnsi="Times New Roman" w:cs="Times New Roman"/>
          <w:sz w:val="24"/>
          <w:szCs w:val="24"/>
        </w:rPr>
        <w:t xml:space="preserve"> are connected as </w:t>
      </w:r>
      <w:r w:rsidR="00FC24D3">
        <w:rPr>
          <w:rFonts w:ascii="Times New Roman" w:hAnsi="Times New Roman" w:cs="Times New Roman"/>
          <w:sz w:val="24"/>
          <w:szCs w:val="24"/>
        </w:rPr>
        <w:t>one</w:t>
      </w:r>
      <w:r w:rsidRPr="003A0EDA">
        <w:rPr>
          <w:rFonts w:ascii="Times New Roman" w:hAnsi="Times New Roman" w:cs="Times New Roman"/>
          <w:sz w:val="24"/>
          <w:szCs w:val="24"/>
        </w:rPr>
        <w:t xml:space="preserve"> can't process how a lot and what </w:t>
      </w:r>
      <w:r w:rsidR="00FC24D3">
        <w:rPr>
          <w:rFonts w:ascii="Times New Roman" w:hAnsi="Times New Roman" w:cs="Times New Roman"/>
          <w:sz w:val="24"/>
          <w:szCs w:val="24"/>
        </w:rPr>
        <w:t>he</w:t>
      </w:r>
      <w:r w:rsidRPr="003A0EDA">
        <w:rPr>
          <w:rFonts w:ascii="Times New Roman" w:hAnsi="Times New Roman" w:cs="Times New Roman"/>
          <w:sz w:val="24"/>
          <w:szCs w:val="24"/>
        </w:rPr>
        <w:t xml:space="preserve"> </w:t>
      </w:r>
      <w:r w:rsidR="00FC24D3">
        <w:rPr>
          <w:rFonts w:ascii="Times New Roman" w:hAnsi="Times New Roman" w:cs="Times New Roman"/>
          <w:sz w:val="24"/>
          <w:szCs w:val="24"/>
        </w:rPr>
        <w:t>is</w:t>
      </w:r>
      <w:r w:rsidRPr="003A0EDA">
        <w:rPr>
          <w:rFonts w:ascii="Times New Roman" w:hAnsi="Times New Roman" w:cs="Times New Roman"/>
          <w:sz w:val="24"/>
          <w:szCs w:val="24"/>
        </w:rPr>
        <w:t xml:space="preserve"> eating. This, thus, will prom</w:t>
      </w:r>
      <w:r w:rsidR="00FC24D3">
        <w:rPr>
          <w:rFonts w:ascii="Times New Roman" w:hAnsi="Times New Roman" w:cs="Times New Roman"/>
          <w:sz w:val="24"/>
          <w:szCs w:val="24"/>
        </w:rPr>
        <w:t xml:space="preserve">pt issues with assimilation as </w:t>
      </w:r>
      <w:r w:rsidRPr="003A0EDA">
        <w:rPr>
          <w:rFonts w:ascii="Times New Roman" w:hAnsi="Times New Roman" w:cs="Times New Roman"/>
          <w:sz w:val="24"/>
          <w:szCs w:val="24"/>
        </w:rPr>
        <w:t xml:space="preserve">our body can't appropriately handle the sum or the sort of nourishment being eaten. At the point </w:t>
      </w:r>
      <w:r w:rsidR="009621D6">
        <w:rPr>
          <w:rFonts w:ascii="Times New Roman" w:hAnsi="Times New Roman" w:cs="Times New Roman"/>
          <w:sz w:val="24"/>
          <w:szCs w:val="24"/>
        </w:rPr>
        <w:lastRenderedPageBreak/>
        <w:t>when our mind need</w:t>
      </w:r>
      <w:r w:rsidRPr="003A0EDA">
        <w:rPr>
          <w:rFonts w:ascii="Times New Roman" w:hAnsi="Times New Roman" w:cs="Times New Roman"/>
          <w:sz w:val="24"/>
          <w:szCs w:val="24"/>
        </w:rPr>
        <w:t xml:space="preserve"> to focus on two things without a moment's delay, it can't appreciate both of them appropriately. </w:t>
      </w:r>
    </w:p>
    <w:p w14:paraId="7AF648F8" w14:textId="77777777" w:rsidR="003A0EDA" w:rsidRPr="003A0EDA" w:rsidRDefault="00A35566" w:rsidP="002451A2">
      <w:pPr>
        <w:spacing w:line="480" w:lineRule="auto"/>
        <w:ind w:firstLine="720"/>
        <w:rPr>
          <w:rFonts w:ascii="Times New Roman" w:hAnsi="Times New Roman" w:cs="Times New Roman"/>
          <w:sz w:val="24"/>
          <w:szCs w:val="24"/>
        </w:rPr>
      </w:pPr>
      <w:r w:rsidRPr="003A0EDA">
        <w:rPr>
          <w:rFonts w:ascii="Times New Roman" w:hAnsi="Times New Roman" w:cs="Times New Roman"/>
          <w:sz w:val="24"/>
          <w:szCs w:val="24"/>
        </w:rPr>
        <w:t>If everybody is increasingly keen on watching TV while eating, the discussion that families, for the most part, appreciate during dinners won't happen, and there will be even less time for family holding in this bustling time and age.</w:t>
      </w:r>
    </w:p>
    <w:p w14:paraId="555A5DE9" w14:textId="77777777" w:rsidR="003A0EDA" w:rsidRDefault="00A35566" w:rsidP="002451A2">
      <w:pPr>
        <w:spacing w:line="480" w:lineRule="auto"/>
        <w:ind w:firstLine="720"/>
        <w:rPr>
          <w:rFonts w:ascii="Times New Roman" w:hAnsi="Times New Roman" w:cs="Times New Roman"/>
          <w:sz w:val="24"/>
          <w:szCs w:val="24"/>
        </w:rPr>
      </w:pPr>
      <w:r w:rsidRPr="003A0EDA">
        <w:rPr>
          <w:rFonts w:ascii="Times New Roman" w:hAnsi="Times New Roman" w:cs="Times New Roman"/>
          <w:sz w:val="24"/>
          <w:szCs w:val="24"/>
        </w:rPr>
        <w:t>Youngsters who are particular eaters might have the option to be nourished better while watching something. The interruption makes it simpler for guardians to get them to eat. Tragically, this can shape a propensity, and your kid might not have any desire to eat without watching something. Youngsters can be weaned off this propensity, and keeping in mind that they may complain and pitch fits from the outset, they will inevitably figure out how to eat without watching TV.</w:t>
      </w:r>
    </w:p>
    <w:p w14:paraId="06D18B64" w14:textId="77777777" w:rsidR="005542DE" w:rsidRPr="00B44AA5" w:rsidRDefault="00A35566" w:rsidP="003A0EDA">
      <w:pPr>
        <w:spacing w:line="480" w:lineRule="auto"/>
        <w:rPr>
          <w:rFonts w:ascii="Times New Roman" w:hAnsi="Times New Roman" w:cs="Times New Roman"/>
          <w:sz w:val="24"/>
          <w:szCs w:val="24"/>
        </w:rPr>
      </w:pPr>
      <w:r w:rsidRPr="00072F0E">
        <w:rPr>
          <w:rFonts w:ascii="Times New Roman" w:hAnsi="Times New Roman" w:cs="Times New Roman"/>
          <w:color w:val="FFFFFF" w:themeColor="background1"/>
          <w:sz w:val="24"/>
          <w:szCs w:val="24"/>
        </w:rPr>
        <w:t>“</w:t>
      </w:r>
      <w:r w:rsidR="002451A2">
        <w:rPr>
          <w:rFonts w:ascii="Times New Roman" w:hAnsi="Times New Roman" w:cs="Times New Roman"/>
          <w:color w:val="FFFFFF" w:themeColor="background1"/>
          <w:sz w:val="24"/>
          <w:szCs w:val="24"/>
        </w:rPr>
        <w:tab/>
      </w:r>
      <w:r w:rsidR="003A0EDA" w:rsidRPr="003A0EDA">
        <w:rPr>
          <w:rFonts w:ascii="Times New Roman" w:hAnsi="Times New Roman" w:cs="Times New Roman"/>
          <w:sz w:val="24"/>
          <w:szCs w:val="24"/>
        </w:rPr>
        <w:t xml:space="preserve">An </w:t>
      </w:r>
      <w:r w:rsidR="00761613" w:rsidRPr="003A0EDA">
        <w:rPr>
          <w:rFonts w:ascii="Times New Roman" w:hAnsi="Times New Roman" w:cs="Times New Roman"/>
          <w:sz w:val="24"/>
          <w:szCs w:val="24"/>
        </w:rPr>
        <w:t>extreme</w:t>
      </w:r>
      <w:r w:rsidR="003A0EDA" w:rsidRPr="003A0EDA">
        <w:rPr>
          <w:rFonts w:ascii="Times New Roman" w:hAnsi="Times New Roman" w:cs="Times New Roman"/>
          <w:sz w:val="24"/>
          <w:szCs w:val="24"/>
        </w:rPr>
        <w:t xml:space="preserve"> </w:t>
      </w:r>
      <w:r w:rsidR="00761613" w:rsidRPr="003A0EDA">
        <w:rPr>
          <w:rFonts w:ascii="Times New Roman" w:hAnsi="Times New Roman" w:cs="Times New Roman"/>
          <w:sz w:val="24"/>
          <w:szCs w:val="24"/>
        </w:rPr>
        <w:t>extent</w:t>
      </w:r>
      <w:r w:rsidR="003A0EDA" w:rsidRPr="003A0EDA">
        <w:rPr>
          <w:rFonts w:ascii="Times New Roman" w:hAnsi="Times New Roman" w:cs="Times New Roman"/>
          <w:sz w:val="24"/>
          <w:szCs w:val="24"/>
        </w:rPr>
        <w:t xml:space="preserve"> of </w:t>
      </w:r>
      <w:r w:rsidR="00761613">
        <w:rPr>
          <w:rFonts w:ascii="Times New Roman" w:hAnsi="Times New Roman" w:cs="Times New Roman"/>
          <w:sz w:val="24"/>
          <w:szCs w:val="24"/>
        </w:rPr>
        <w:t xml:space="preserve">watching </w:t>
      </w:r>
      <w:r w:rsidR="003A0EDA" w:rsidRPr="003A0EDA">
        <w:rPr>
          <w:rFonts w:ascii="Times New Roman" w:hAnsi="Times New Roman" w:cs="Times New Roman"/>
          <w:sz w:val="24"/>
          <w:szCs w:val="24"/>
        </w:rPr>
        <w:t xml:space="preserve">TV </w:t>
      </w:r>
      <w:r w:rsidR="00761613" w:rsidRPr="003A0EDA">
        <w:rPr>
          <w:rFonts w:ascii="Times New Roman" w:hAnsi="Times New Roman" w:cs="Times New Roman"/>
          <w:sz w:val="24"/>
          <w:szCs w:val="24"/>
        </w:rPr>
        <w:t>destructively</w:t>
      </w:r>
      <w:r w:rsidR="003A0EDA" w:rsidRPr="003A0EDA">
        <w:rPr>
          <w:rFonts w:ascii="Times New Roman" w:hAnsi="Times New Roman" w:cs="Times New Roman"/>
          <w:sz w:val="24"/>
          <w:szCs w:val="24"/>
        </w:rPr>
        <w:t xml:space="preserve"> affects a </w:t>
      </w:r>
      <w:r w:rsidR="00761613" w:rsidRPr="003A0EDA">
        <w:rPr>
          <w:rFonts w:ascii="Times New Roman" w:hAnsi="Times New Roman" w:cs="Times New Roman"/>
          <w:sz w:val="24"/>
          <w:szCs w:val="24"/>
        </w:rPr>
        <w:t>child's</w:t>
      </w:r>
      <w:r w:rsidR="003A0EDA" w:rsidRPr="003A0EDA">
        <w:rPr>
          <w:rFonts w:ascii="Times New Roman" w:hAnsi="Times New Roman" w:cs="Times New Roman"/>
          <w:sz w:val="24"/>
          <w:szCs w:val="24"/>
        </w:rPr>
        <w:t xml:space="preserve"> </w:t>
      </w:r>
      <w:r w:rsidR="00761613" w:rsidRPr="003A0EDA">
        <w:rPr>
          <w:rFonts w:ascii="Times New Roman" w:hAnsi="Times New Roman" w:cs="Times New Roman"/>
          <w:sz w:val="24"/>
          <w:szCs w:val="24"/>
        </w:rPr>
        <w:t>social</w:t>
      </w:r>
      <w:r w:rsidR="003A0EDA" w:rsidRPr="003A0EDA">
        <w:rPr>
          <w:rFonts w:ascii="Times New Roman" w:hAnsi="Times New Roman" w:cs="Times New Roman"/>
          <w:sz w:val="24"/>
          <w:szCs w:val="24"/>
        </w:rPr>
        <w:t xml:space="preserve"> abilities. The American Academy of Pediatrics</w:t>
      </w:r>
      <w:r w:rsidR="00761613">
        <w:rPr>
          <w:rFonts w:ascii="Times New Roman" w:hAnsi="Times New Roman" w:cs="Times New Roman"/>
          <w:sz w:val="24"/>
          <w:szCs w:val="24"/>
        </w:rPr>
        <w:t xml:space="preserve"> prescribes that the kids should be allowed to watch TV only for an hour or two every day</w:t>
      </w:r>
      <w:r w:rsidR="003A0EDA" w:rsidRPr="003A0EDA">
        <w:rPr>
          <w:rFonts w:ascii="Times New Roman" w:hAnsi="Times New Roman" w:cs="Times New Roman"/>
          <w:sz w:val="24"/>
          <w:szCs w:val="24"/>
        </w:rPr>
        <w:t xml:space="preserve">, </w:t>
      </w:r>
      <w:r w:rsidR="00761613">
        <w:rPr>
          <w:rFonts w:ascii="Times New Roman" w:hAnsi="Times New Roman" w:cs="Times New Roman"/>
          <w:sz w:val="24"/>
          <w:szCs w:val="24"/>
        </w:rPr>
        <w:t>and the program should be valuable</w:t>
      </w:r>
      <w:r w:rsidR="003A0EDA" w:rsidRPr="003A0EDA">
        <w:rPr>
          <w:rFonts w:ascii="Times New Roman" w:hAnsi="Times New Roman" w:cs="Times New Roman"/>
          <w:sz w:val="24"/>
          <w:szCs w:val="24"/>
        </w:rPr>
        <w:t>.</w:t>
      </w:r>
      <w:r w:rsidR="00761613">
        <w:rPr>
          <w:rFonts w:ascii="Times New Roman" w:hAnsi="Times New Roman" w:cs="Times New Roman"/>
          <w:sz w:val="24"/>
          <w:szCs w:val="24"/>
        </w:rPr>
        <w:t xml:space="preserve"> Amy Nathanson and his fellow conducted a study and concluded that when children watch too much TV, then they have very less time to spend with their parents and siblings, their social interaction would below, which results in low literacy and poor language skills. </w:t>
      </w:r>
      <w:r w:rsidR="003A0EDA" w:rsidRPr="003A0EDA">
        <w:rPr>
          <w:rFonts w:ascii="Times New Roman" w:hAnsi="Times New Roman" w:cs="Times New Roman"/>
          <w:sz w:val="24"/>
          <w:szCs w:val="24"/>
        </w:rPr>
        <w:t xml:space="preserve"> </w:t>
      </w:r>
    </w:p>
    <w:p w14:paraId="2FDD2357" w14:textId="22B92B92" w:rsidR="006071FC" w:rsidRPr="00B44AA5" w:rsidRDefault="00A35566" w:rsidP="007227B1">
      <w:pPr>
        <w:pStyle w:val="NormalWeb"/>
        <w:spacing w:before="135" w:beforeAutospacing="0" w:after="135" w:afterAutospacing="0" w:line="480" w:lineRule="auto"/>
        <w:rPr>
          <w:color w:val="000000"/>
        </w:rPr>
      </w:pPr>
      <w:r w:rsidRPr="00072F0E">
        <w:rPr>
          <w:color w:val="FFFFFF" w:themeColor="background1"/>
        </w:rPr>
        <w:t>“</w:t>
      </w:r>
      <w:r w:rsidR="002451A2">
        <w:rPr>
          <w:color w:val="FFFFFF" w:themeColor="background1"/>
        </w:rPr>
        <w:tab/>
      </w:r>
      <w:r w:rsidR="003A0EDA" w:rsidRPr="003A0EDA">
        <w:rPr>
          <w:color w:val="000000"/>
        </w:rPr>
        <w:t xml:space="preserve">As indicated by Rosemary Sage, a specialist in the advancement of relational abilities, youngsters who watch an excessive amount of TV </w:t>
      </w:r>
      <w:r w:rsidR="00F42168" w:rsidRPr="003A0EDA">
        <w:rPr>
          <w:color w:val="000000"/>
        </w:rPr>
        <w:t>understand</w:t>
      </w:r>
      <w:r w:rsidR="003A0EDA" w:rsidRPr="003A0EDA">
        <w:rPr>
          <w:color w:val="000000"/>
        </w:rPr>
        <w:t xml:space="preserve"> how to </w:t>
      </w:r>
      <w:r w:rsidR="00F42168">
        <w:rPr>
          <w:color w:val="000000"/>
        </w:rPr>
        <w:t>develop</w:t>
      </w:r>
      <w:r w:rsidR="003A0EDA" w:rsidRPr="003A0EDA">
        <w:rPr>
          <w:color w:val="000000"/>
        </w:rPr>
        <w:t xml:space="preserve"> </w:t>
      </w:r>
      <w:r w:rsidR="00F42168" w:rsidRPr="003A0EDA">
        <w:rPr>
          <w:color w:val="000000"/>
        </w:rPr>
        <w:t>images</w:t>
      </w:r>
      <w:r w:rsidR="003A0EDA" w:rsidRPr="003A0EDA">
        <w:rPr>
          <w:color w:val="000000"/>
        </w:rPr>
        <w:t xml:space="preserve">. This doesn't </w:t>
      </w:r>
      <w:r w:rsidR="00F42168" w:rsidRPr="003A0EDA">
        <w:rPr>
          <w:color w:val="000000"/>
        </w:rPr>
        <w:t>facilitate</w:t>
      </w:r>
      <w:r w:rsidR="003A0EDA" w:rsidRPr="003A0EDA">
        <w:rPr>
          <w:color w:val="000000"/>
        </w:rPr>
        <w:t xml:space="preserve"> them to </w:t>
      </w:r>
      <w:r w:rsidR="00F42168">
        <w:rPr>
          <w:color w:val="000000"/>
        </w:rPr>
        <w:t xml:space="preserve">talk, think, </w:t>
      </w:r>
      <w:r w:rsidR="003A0EDA" w:rsidRPr="003A0EDA">
        <w:rPr>
          <w:color w:val="000000"/>
        </w:rPr>
        <w:t xml:space="preserve">or reflect and prevents a youngster from </w:t>
      </w:r>
      <w:r w:rsidR="007610DA" w:rsidRPr="003A0EDA">
        <w:rPr>
          <w:color w:val="000000"/>
        </w:rPr>
        <w:t>generating</w:t>
      </w:r>
      <w:r w:rsidR="003A0EDA" w:rsidRPr="003A0EDA">
        <w:rPr>
          <w:color w:val="000000"/>
        </w:rPr>
        <w:t xml:space="preserve"> significant language </w:t>
      </w:r>
      <w:r w:rsidR="007610DA" w:rsidRPr="003A0EDA">
        <w:rPr>
          <w:color w:val="000000"/>
        </w:rPr>
        <w:t>capabilities</w:t>
      </w:r>
      <w:r w:rsidR="003A0EDA" w:rsidRPr="003A0EDA">
        <w:rPr>
          <w:color w:val="000000"/>
        </w:rPr>
        <w:t xml:space="preserve"> </w:t>
      </w:r>
      <w:r w:rsidR="007610DA">
        <w:rPr>
          <w:color w:val="000000"/>
        </w:rPr>
        <w:t>by</w:t>
      </w:r>
      <w:r w:rsidR="003A0EDA" w:rsidRPr="003A0EDA">
        <w:rPr>
          <w:color w:val="000000"/>
        </w:rPr>
        <w:t xml:space="preserve"> </w:t>
      </w:r>
      <w:r w:rsidR="007610DA" w:rsidRPr="003A0EDA">
        <w:rPr>
          <w:color w:val="000000"/>
        </w:rPr>
        <w:t>drama</w:t>
      </w:r>
      <w:r w:rsidR="003A0EDA" w:rsidRPr="003A0EDA">
        <w:rPr>
          <w:color w:val="000000"/>
        </w:rPr>
        <w:t>, inve</w:t>
      </w:r>
      <w:r w:rsidR="001304C6">
        <w:rPr>
          <w:color w:val="000000"/>
        </w:rPr>
        <w:t>stigation and discussion. M</w:t>
      </w:r>
      <w:r w:rsidR="003A0EDA" w:rsidRPr="003A0EDA">
        <w:rPr>
          <w:color w:val="000000"/>
        </w:rPr>
        <w:t>other</w:t>
      </w:r>
      <w:r w:rsidR="00943D4B">
        <w:rPr>
          <w:color w:val="000000"/>
        </w:rPr>
        <w:t xml:space="preserve">s </w:t>
      </w:r>
      <w:r w:rsidR="0045721F">
        <w:rPr>
          <w:color w:val="000000"/>
        </w:rPr>
        <w:t>require</w:t>
      </w:r>
      <w:r w:rsidR="003A0EDA" w:rsidRPr="003A0EDA">
        <w:rPr>
          <w:color w:val="000000"/>
        </w:rPr>
        <w:t xml:space="preserve"> an individual break </w:t>
      </w:r>
      <w:r w:rsidR="009621D6">
        <w:rPr>
          <w:color w:val="000000"/>
        </w:rPr>
        <w:t>mostly</w:t>
      </w:r>
      <w:r w:rsidR="003A0EDA" w:rsidRPr="003A0EDA">
        <w:rPr>
          <w:color w:val="000000"/>
        </w:rPr>
        <w:t xml:space="preserve">, so not </w:t>
      </w:r>
      <w:r w:rsidR="00DD3942" w:rsidRPr="003A0EDA">
        <w:rPr>
          <w:color w:val="000000"/>
        </w:rPr>
        <w:t>seeing</w:t>
      </w:r>
      <w:r w:rsidR="003A0EDA" w:rsidRPr="003A0EDA">
        <w:rPr>
          <w:color w:val="000000"/>
        </w:rPr>
        <w:t xml:space="preserve"> TV at all is</w:t>
      </w:r>
      <w:r w:rsidR="00DD3942">
        <w:rPr>
          <w:color w:val="000000"/>
        </w:rPr>
        <w:t xml:space="preserve"> no</w:t>
      </w:r>
      <w:r w:rsidR="003A0EDA" w:rsidRPr="003A0EDA">
        <w:rPr>
          <w:color w:val="000000"/>
        </w:rPr>
        <w:t xml:space="preserve">t </w:t>
      </w:r>
      <w:r w:rsidR="00DD3942" w:rsidRPr="003A0EDA">
        <w:rPr>
          <w:color w:val="000000"/>
        </w:rPr>
        <w:t>attainable</w:t>
      </w:r>
      <w:r w:rsidR="003A0EDA" w:rsidRPr="003A0EDA">
        <w:rPr>
          <w:color w:val="000000"/>
        </w:rPr>
        <w:t xml:space="preserve"> for general </w:t>
      </w:r>
      <w:r w:rsidR="00DD3942">
        <w:rPr>
          <w:color w:val="000000"/>
        </w:rPr>
        <w:t>parents</w:t>
      </w:r>
      <w:r w:rsidR="003A0EDA" w:rsidRPr="003A0EDA">
        <w:rPr>
          <w:color w:val="000000"/>
        </w:rPr>
        <w:t xml:space="preserve">. One </w:t>
      </w:r>
      <w:r w:rsidR="00DD3942" w:rsidRPr="003A0EDA">
        <w:rPr>
          <w:color w:val="000000"/>
        </w:rPr>
        <w:t>method</w:t>
      </w:r>
      <w:r w:rsidR="003A0EDA" w:rsidRPr="003A0EDA">
        <w:rPr>
          <w:color w:val="000000"/>
        </w:rPr>
        <w:t xml:space="preserve"> </w:t>
      </w:r>
      <w:r w:rsidR="003A0EDA" w:rsidRPr="003A0EDA">
        <w:rPr>
          <w:color w:val="000000"/>
        </w:rPr>
        <w:lastRenderedPageBreak/>
        <w:t xml:space="preserve">to </w:t>
      </w:r>
      <w:r w:rsidR="00DD3942">
        <w:rPr>
          <w:color w:val="000000"/>
        </w:rPr>
        <w:t>design</w:t>
      </w:r>
      <w:r w:rsidR="003A0EDA" w:rsidRPr="003A0EDA">
        <w:rPr>
          <w:color w:val="000000"/>
        </w:rPr>
        <w:t xml:space="preserve"> those cooperative projects increasingly significant, </w:t>
      </w:r>
      <w:r w:rsidR="00DD3942" w:rsidRPr="003A0EDA">
        <w:rPr>
          <w:color w:val="000000"/>
        </w:rPr>
        <w:t>authorizing</w:t>
      </w:r>
      <w:r w:rsidR="003A0EDA" w:rsidRPr="003A0EDA">
        <w:rPr>
          <w:color w:val="000000"/>
        </w:rPr>
        <w:t xml:space="preserve"> </w:t>
      </w:r>
      <w:r w:rsidR="00DD3942" w:rsidRPr="003A0EDA">
        <w:rPr>
          <w:color w:val="000000"/>
        </w:rPr>
        <w:t>communication</w:t>
      </w:r>
      <w:r w:rsidR="003A0EDA" w:rsidRPr="003A0EDA">
        <w:rPr>
          <w:color w:val="000000"/>
        </w:rPr>
        <w:t xml:space="preserve"> expertise advancement, is to examine the </w:t>
      </w:r>
      <w:r w:rsidR="00DD3942">
        <w:rPr>
          <w:color w:val="000000"/>
        </w:rPr>
        <w:t>TV show</w:t>
      </w:r>
      <w:r w:rsidR="003A0EDA" w:rsidRPr="003A0EDA">
        <w:rPr>
          <w:color w:val="000000"/>
        </w:rPr>
        <w:t xml:space="preserve"> with your </w:t>
      </w:r>
      <w:r w:rsidR="00DD3942">
        <w:rPr>
          <w:color w:val="000000"/>
        </w:rPr>
        <w:t>child</w:t>
      </w:r>
      <w:r w:rsidR="003A0EDA" w:rsidRPr="003A0EDA">
        <w:rPr>
          <w:color w:val="000000"/>
        </w:rPr>
        <w:t xml:space="preserve">. Pose inquiries and </w:t>
      </w:r>
      <w:r w:rsidR="00DD3942" w:rsidRPr="003A0EDA">
        <w:rPr>
          <w:color w:val="000000"/>
        </w:rPr>
        <w:t>support</w:t>
      </w:r>
      <w:r w:rsidR="003A0EDA" w:rsidRPr="003A0EDA">
        <w:rPr>
          <w:color w:val="000000"/>
        </w:rPr>
        <w:t xml:space="preserve"> him translate </w:t>
      </w:r>
      <w:r w:rsidR="00DD3942">
        <w:rPr>
          <w:color w:val="000000"/>
        </w:rPr>
        <w:t>material</w:t>
      </w:r>
      <w:r w:rsidR="00CB7BE3">
        <w:rPr>
          <w:color w:val="000000"/>
        </w:rPr>
        <w:t>.</w:t>
      </w:r>
    </w:p>
    <w:p w14:paraId="51A19A4B" w14:textId="29A7E855" w:rsidR="00487FB1" w:rsidRDefault="00A35566" w:rsidP="007227B1">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conclusion, </w:t>
      </w:r>
      <w:r w:rsidR="00C37F6D">
        <w:rPr>
          <w:rFonts w:ascii="Times New Roman" w:hAnsi="Times New Roman" w:cs="Times New Roman"/>
          <w:sz w:val="24"/>
          <w:szCs w:val="24"/>
        </w:rPr>
        <w:t xml:space="preserve">there should be a timetable for watching television so that children do not attend the </w:t>
      </w:r>
      <w:r>
        <w:rPr>
          <w:rFonts w:ascii="Times New Roman" w:hAnsi="Times New Roman" w:cs="Times New Roman"/>
          <w:sz w:val="24"/>
          <w:szCs w:val="24"/>
        </w:rPr>
        <w:t>TV</w:t>
      </w:r>
      <w:r w:rsidR="00C37F6D">
        <w:rPr>
          <w:rFonts w:ascii="Times New Roman" w:hAnsi="Times New Roman" w:cs="Times New Roman"/>
          <w:sz w:val="24"/>
          <w:szCs w:val="24"/>
        </w:rPr>
        <w:t xml:space="preserve"> </w:t>
      </w:r>
      <w:r w:rsidR="00830E48">
        <w:rPr>
          <w:rFonts w:ascii="Times New Roman" w:hAnsi="Times New Roman" w:cs="Times New Roman"/>
          <w:sz w:val="24"/>
          <w:szCs w:val="24"/>
        </w:rPr>
        <w:t>every time</w:t>
      </w:r>
      <w:r w:rsidRPr="00297CE8">
        <w:rPr>
          <w:rFonts w:ascii="Times New Roman" w:hAnsi="Times New Roman" w:cs="Times New Roman"/>
          <w:sz w:val="24"/>
          <w:szCs w:val="24"/>
        </w:rPr>
        <w:t>.</w:t>
      </w:r>
      <w:r w:rsidR="00C37F6D">
        <w:rPr>
          <w:rFonts w:ascii="Times New Roman" w:hAnsi="Times New Roman" w:cs="Times New Roman"/>
          <w:sz w:val="24"/>
          <w:szCs w:val="24"/>
        </w:rPr>
        <w:t xml:space="preserve"> There should be no television in the dining room. We </w:t>
      </w:r>
      <w:r w:rsidR="00980FAD">
        <w:rPr>
          <w:rFonts w:ascii="Times New Roman" w:hAnsi="Times New Roman" w:cs="Times New Roman"/>
          <w:sz w:val="24"/>
          <w:szCs w:val="24"/>
        </w:rPr>
        <w:t>have to</w:t>
      </w:r>
      <w:r w:rsidR="00C37F6D">
        <w:rPr>
          <w:rFonts w:ascii="Times New Roman" w:hAnsi="Times New Roman" w:cs="Times New Roman"/>
          <w:sz w:val="24"/>
          <w:szCs w:val="24"/>
        </w:rPr>
        <w:t xml:space="preserve"> spend </w:t>
      </w:r>
      <w:r w:rsidR="00980FAD">
        <w:rPr>
          <w:rFonts w:ascii="Times New Roman" w:hAnsi="Times New Roman" w:cs="Times New Roman"/>
          <w:sz w:val="24"/>
          <w:szCs w:val="24"/>
        </w:rPr>
        <w:t xml:space="preserve">our </w:t>
      </w:r>
      <w:r w:rsidR="00C37F6D">
        <w:rPr>
          <w:rFonts w:ascii="Times New Roman" w:hAnsi="Times New Roman" w:cs="Times New Roman"/>
          <w:sz w:val="24"/>
          <w:szCs w:val="24"/>
        </w:rPr>
        <w:t xml:space="preserve">time with our children and family members </w:t>
      </w:r>
      <w:r w:rsidR="00980FAD">
        <w:rPr>
          <w:rFonts w:ascii="Times New Roman" w:hAnsi="Times New Roman" w:cs="Times New Roman"/>
          <w:sz w:val="24"/>
          <w:szCs w:val="24"/>
        </w:rPr>
        <w:t>and not on</w:t>
      </w:r>
      <w:r w:rsidR="00C37F6D">
        <w:rPr>
          <w:rFonts w:ascii="Times New Roman" w:hAnsi="Times New Roman" w:cs="Times New Roman"/>
          <w:sz w:val="24"/>
          <w:szCs w:val="24"/>
        </w:rPr>
        <w:t xml:space="preserve"> watching </w:t>
      </w:r>
      <w:r w:rsidR="00980FAD">
        <w:rPr>
          <w:rFonts w:ascii="Times New Roman" w:hAnsi="Times New Roman" w:cs="Times New Roman"/>
          <w:sz w:val="24"/>
          <w:szCs w:val="24"/>
        </w:rPr>
        <w:t>TV so that we can have interpersonal communication and our children are less involved in any kind of social violence</w:t>
      </w:r>
      <w:bookmarkStart w:id="0" w:name="_GoBack"/>
      <w:bookmarkEnd w:id="0"/>
      <w:r w:rsidR="00C37F6D">
        <w:rPr>
          <w:rFonts w:ascii="Times New Roman" w:hAnsi="Times New Roman" w:cs="Times New Roman"/>
          <w:sz w:val="24"/>
          <w:szCs w:val="24"/>
        </w:rPr>
        <w:t xml:space="preserve">.  </w:t>
      </w:r>
    </w:p>
    <w:p w14:paraId="3FA91958" w14:textId="77777777" w:rsidR="00830E48" w:rsidRDefault="00830E48" w:rsidP="007227B1">
      <w:pPr>
        <w:spacing w:line="480" w:lineRule="auto"/>
        <w:rPr>
          <w:rFonts w:ascii="Times New Roman" w:hAnsi="Times New Roman" w:cs="Times New Roman"/>
          <w:sz w:val="24"/>
          <w:szCs w:val="24"/>
        </w:rPr>
      </w:pPr>
    </w:p>
    <w:p w14:paraId="553E2699" w14:textId="77777777" w:rsidR="00830E48" w:rsidRDefault="00830E48" w:rsidP="007227B1">
      <w:pPr>
        <w:spacing w:line="480" w:lineRule="auto"/>
        <w:rPr>
          <w:rFonts w:ascii="Times New Roman" w:hAnsi="Times New Roman" w:cs="Times New Roman"/>
          <w:sz w:val="24"/>
          <w:szCs w:val="24"/>
        </w:rPr>
      </w:pPr>
    </w:p>
    <w:p w14:paraId="4C5BAF6C" w14:textId="77777777" w:rsidR="00830E48" w:rsidRDefault="00830E48" w:rsidP="007227B1">
      <w:pPr>
        <w:spacing w:line="480" w:lineRule="auto"/>
        <w:rPr>
          <w:rFonts w:ascii="Times New Roman" w:hAnsi="Times New Roman" w:cs="Times New Roman"/>
          <w:sz w:val="24"/>
          <w:szCs w:val="24"/>
        </w:rPr>
      </w:pPr>
    </w:p>
    <w:p w14:paraId="74659507" w14:textId="77777777" w:rsidR="00830E48" w:rsidRDefault="00830E48" w:rsidP="007227B1">
      <w:pPr>
        <w:spacing w:line="480" w:lineRule="auto"/>
        <w:rPr>
          <w:rFonts w:ascii="Times New Roman" w:hAnsi="Times New Roman" w:cs="Times New Roman"/>
          <w:sz w:val="24"/>
          <w:szCs w:val="24"/>
        </w:rPr>
      </w:pPr>
    </w:p>
    <w:p w14:paraId="781322BA" w14:textId="77777777" w:rsidR="00830E48" w:rsidRDefault="00830E48" w:rsidP="007227B1">
      <w:pPr>
        <w:spacing w:line="480" w:lineRule="auto"/>
        <w:rPr>
          <w:rFonts w:ascii="Times New Roman" w:hAnsi="Times New Roman" w:cs="Times New Roman"/>
          <w:sz w:val="24"/>
          <w:szCs w:val="24"/>
        </w:rPr>
      </w:pPr>
    </w:p>
    <w:p w14:paraId="11283D13" w14:textId="77777777" w:rsidR="00830E48" w:rsidRDefault="00830E48" w:rsidP="007227B1">
      <w:pPr>
        <w:spacing w:line="480" w:lineRule="auto"/>
        <w:rPr>
          <w:rFonts w:ascii="Times New Roman" w:hAnsi="Times New Roman" w:cs="Times New Roman"/>
          <w:sz w:val="24"/>
          <w:szCs w:val="24"/>
        </w:rPr>
      </w:pPr>
    </w:p>
    <w:p w14:paraId="4FBBACFC" w14:textId="77777777" w:rsidR="00830E48" w:rsidRDefault="00830E48" w:rsidP="007227B1">
      <w:pPr>
        <w:spacing w:line="480" w:lineRule="auto"/>
        <w:rPr>
          <w:rFonts w:ascii="Times New Roman" w:hAnsi="Times New Roman" w:cs="Times New Roman"/>
          <w:sz w:val="24"/>
          <w:szCs w:val="24"/>
        </w:rPr>
      </w:pPr>
    </w:p>
    <w:p w14:paraId="6DE82A64" w14:textId="77777777" w:rsidR="00830E48" w:rsidRDefault="00830E48" w:rsidP="007227B1">
      <w:pPr>
        <w:spacing w:line="480" w:lineRule="auto"/>
        <w:rPr>
          <w:rFonts w:ascii="Times New Roman" w:hAnsi="Times New Roman" w:cs="Times New Roman"/>
          <w:sz w:val="24"/>
          <w:szCs w:val="24"/>
        </w:rPr>
      </w:pPr>
    </w:p>
    <w:p w14:paraId="7EAF3F47" w14:textId="77777777" w:rsidR="00830E48" w:rsidRDefault="00830E48" w:rsidP="007227B1">
      <w:pPr>
        <w:spacing w:line="480" w:lineRule="auto"/>
        <w:rPr>
          <w:rFonts w:ascii="Times New Roman" w:hAnsi="Times New Roman" w:cs="Times New Roman"/>
          <w:sz w:val="24"/>
          <w:szCs w:val="24"/>
        </w:rPr>
      </w:pPr>
    </w:p>
    <w:p w14:paraId="241B77DD" w14:textId="77777777" w:rsidR="00830E48" w:rsidRDefault="00830E48" w:rsidP="007227B1">
      <w:pPr>
        <w:spacing w:line="480" w:lineRule="auto"/>
        <w:rPr>
          <w:rFonts w:ascii="Times New Roman" w:hAnsi="Times New Roman" w:cs="Times New Roman"/>
          <w:sz w:val="24"/>
          <w:szCs w:val="24"/>
        </w:rPr>
      </w:pPr>
    </w:p>
    <w:p w14:paraId="4CD21082" w14:textId="77777777" w:rsidR="006F62B1" w:rsidRDefault="006F62B1" w:rsidP="007227B1">
      <w:pPr>
        <w:spacing w:line="480" w:lineRule="auto"/>
        <w:rPr>
          <w:rFonts w:ascii="Times New Roman" w:hAnsi="Times New Roman" w:cs="Times New Roman"/>
          <w:sz w:val="24"/>
          <w:szCs w:val="24"/>
        </w:rPr>
      </w:pPr>
    </w:p>
    <w:p w14:paraId="31D0200C" w14:textId="77777777" w:rsidR="00830E48" w:rsidRDefault="00830E48" w:rsidP="007227B1">
      <w:pPr>
        <w:spacing w:line="480" w:lineRule="auto"/>
        <w:rPr>
          <w:rFonts w:ascii="Times New Roman" w:hAnsi="Times New Roman" w:cs="Times New Roman"/>
          <w:sz w:val="24"/>
          <w:szCs w:val="24"/>
        </w:rPr>
      </w:pPr>
    </w:p>
    <w:p w14:paraId="186A3784" w14:textId="77777777" w:rsidR="00830E48" w:rsidRDefault="00830E48" w:rsidP="007227B1">
      <w:pPr>
        <w:spacing w:line="480" w:lineRule="auto"/>
        <w:rPr>
          <w:rFonts w:ascii="Times New Roman" w:hAnsi="Times New Roman" w:cs="Times New Roman"/>
          <w:sz w:val="24"/>
          <w:szCs w:val="24"/>
        </w:rPr>
      </w:pPr>
    </w:p>
    <w:p w14:paraId="3DE07D8C" w14:textId="77777777" w:rsidR="00830E48" w:rsidRDefault="00A35566" w:rsidP="00830E48">
      <w:pPr>
        <w:spacing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14:paraId="683D3F58" w14:textId="77777777" w:rsidR="00830E48" w:rsidRDefault="00A35566" w:rsidP="00830E48">
      <w:pPr>
        <w:spacing w:line="480" w:lineRule="auto"/>
        <w:ind w:left="720" w:hanging="720"/>
        <w:rPr>
          <w:rFonts w:ascii="Times New Roman" w:hAnsi="Times New Roman" w:cs="Times New Roman"/>
          <w:color w:val="222222"/>
          <w:sz w:val="24"/>
          <w:szCs w:val="20"/>
          <w:shd w:val="clear" w:color="auto" w:fill="FFFFFF"/>
        </w:rPr>
      </w:pPr>
      <w:r w:rsidRPr="00830E48">
        <w:rPr>
          <w:rFonts w:ascii="Times New Roman" w:hAnsi="Times New Roman" w:cs="Times New Roman"/>
          <w:color w:val="222222"/>
          <w:sz w:val="24"/>
          <w:szCs w:val="20"/>
          <w:shd w:val="clear" w:color="auto" w:fill="FFFFFF"/>
        </w:rPr>
        <w:t>Lin, Ling-Yi, et al. "Effects of television exposure on developmental skills among young children." </w:t>
      </w:r>
      <w:r w:rsidRPr="00830E48">
        <w:rPr>
          <w:rFonts w:ascii="Times New Roman" w:hAnsi="Times New Roman" w:cs="Times New Roman"/>
          <w:i/>
          <w:iCs/>
          <w:color w:val="222222"/>
          <w:sz w:val="24"/>
          <w:szCs w:val="20"/>
          <w:shd w:val="clear" w:color="auto" w:fill="FFFFFF"/>
        </w:rPr>
        <w:t>Infant behaviour and development</w:t>
      </w:r>
      <w:r w:rsidRPr="00830E48">
        <w:rPr>
          <w:rFonts w:ascii="Times New Roman" w:hAnsi="Times New Roman" w:cs="Times New Roman"/>
          <w:color w:val="222222"/>
          <w:sz w:val="24"/>
          <w:szCs w:val="20"/>
          <w:shd w:val="clear" w:color="auto" w:fill="FFFFFF"/>
        </w:rPr>
        <w:t> 38 (2015): 20-26.</w:t>
      </w:r>
    </w:p>
    <w:p w14:paraId="10B40ADB" w14:textId="77777777" w:rsidR="00830E48" w:rsidRPr="00830E48" w:rsidRDefault="00A35566" w:rsidP="00830E48">
      <w:pPr>
        <w:spacing w:line="480" w:lineRule="auto"/>
        <w:ind w:left="720" w:hanging="720"/>
        <w:rPr>
          <w:rFonts w:ascii="Times New Roman" w:hAnsi="Times New Roman" w:cs="Times New Roman"/>
          <w:color w:val="222222"/>
          <w:sz w:val="24"/>
          <w:szCs w:val="20"/>
          <w:shd w:val="clear" w:color="auto" w:fill="FFFFFF"/>
        </w:rPr>
      </w:pPr>
      <w:r w:rsidRPr="00830E48">
        <w:rPr>
          <w:rFonts w:ascii="Times New Roman" w:hAnsi="Times New Roman" w:cs="Times New Roman"/>
          <w:color w:val="222222"/>
          <w:sz w:val="24"/>
          <w:szCs w:val="20"/>
          <w:shd w:val="clear" w:color="auto" w:fill="FFFFFF"/>
        </w:rPr>
        <w:t>Jordan, A. B., &amp; Robinson, T. N. (2008). Children, television viewing, and weight status: summary and recommendations from an expert panel meeting. </w:t>
      </w:r>
      <w:r w:rsidRPr="00830E48">
        <w:rPr>
          <w:rFonts w:ascii="Times New Roman" w:hAnsi="Times New Roman" w:cs="Times New Roman"/>
          <w:i/>
          <w:iCs/>
          <w:color w:val="222222"/>
          <w:sz w:val="24"/>
          <w:szCs w:val="20"/>
          <w:shd w:val="clear" w:color="auto" w:fill="FFFFFF"/>
        </w:rPr>
        <w:t>The ANNALS of the American Academy of Political and Social Science</w:t>
      </w:r>
      <w:r w:rsidRPr="00830E48">
        <w:rPr>
          <w:rFonts w:ascii="Times New Roman" w:hAnsi="Times New Roman" w:cs="Times New Roman"/>
          <w:color w:val="222222"/>
          <w:sz w:val="24"/>
          <w:szCs w:val="20"/>
          <w:shd w:val="clear" w:color="auto" w:fill="FFFFFF"/>
        </w:rPr>
        <w:t>, </w:t>
      </w:r>
      <w:r w:rsidRPr="00830E48">
        <w:rPr>
          <w:rFonts w:ascii="Times New Roman" w:hAnsi="Times New Roman" w:cs="Times New Roman"/>
          <w:i/>
          <w:iCs/>
          <w:color w:val="222222"/>
          <w:sz w:val="24"/>
          <w:szCs w:val="20"/>
          <w:shd w:val="clear" w:color="auto" w:fill="FFFFFF"/>
        </w:rPr>
        <w:t>615</w:t>
      </w:r>
      <w:r w:rsidRPr="00830E48">
        <w:rPr>
          <w:rFonts w:ascii="Times New Roman" w:hAnsi="Times New Roman" w:cs="Times New Roman"/>
          <w:color w:val="222222"/>
          <w:sz w:val="24"/>
          <w:szCs w:val="20"/>
          <w:shd w:val="clear" w:color="auto" w:fill="FFFFFF"/>
        </w:rPr>
        <w:t>(1), 119-132.</w:t>
      </w:r>
    </w:p>
    <w:p w14:paraId="66113F02" w14:textId="77777777" w:rsidR="00830E48" w:rsidRDefault="00830E48" w:rsidP="00830E48">
      <w:pPr>
        <w:spacing w:line="480" w:lineRule="auto"/>
        <w:rPr>
          <w:rFonts w:ascii="Times New Roman" w:hAnsi="Times New Roman" w:cs="Times New Roman"/>
          <w:sz w:val="24"/>
          <w:szCs w:val="24"/>
        </w:rPr>
      </w:pPr>
    </w:p>
    <w:p w14:paraId="3EAB2C8F" w14:textId="77777777" w:rsidR="00830E48" w:rsidRPr="00B44AA5" w:rsidRDefault="00830E48" w:rsidP="007227B1">
      <w:pPr>
        <w:spacing w:line="480" w:lineRule="auto"/>
        <w:rPr>
          <w:rFonts w:ascii="Times New Roman" w:hAnsi="Times New Roman" w:cs="Times New Roman"/>
          <w:sz w:val="24"/>
          <w:szCs w:val="24"/>
        </w:rPr>
      </w:pPr>
    </w:p>
    <w:sectPr w:rsidR="00830E48" w:rsidRPr="00B44AA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6F856" w16cid:durableId="214810C4"/>
  <w16cid:commentId w16cid:paraId="5D808ABB" w16cid:durableId="2148111F"/>
  <w16cid:commentId w16cid:paraId="416EC926" w16cid:durableId="21481138"/>
  <w16cid:commentId w16cid:paraId="0628C981" w16cid:durableId="214812D2"/>
  <w16cid:commentId w16cid:paraId="6811DB6F" w16cid:durableId="21481385"/>
  <w16cid:commentId w16cid:paraId="122DDD51" w16cid:durableId="214813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E7BD89"/>
    <w:multiLevelType w:val="hybridMultilevel"/>
    <w:tmpl w:val="1D429A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6CFDCC"/>
    <w:multiLevelType w:val="hybridMultilevel"/>
    <w:tmpl w:val="5C6D4B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F1E9703"/>
    <w:multiLevelType w:val="hybridMultilevel"/>
    <w:tmpl w:val="8F6D66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57"/>
    <w:rsid w:val="00072F0E"/>
    <w:rsid w:val="001304C6"/>
    <w:rsid w:val="00195177"/>
    <w:rsid w:val="002451A2"/>
    <w:rsid w:val="00297CE8"/>
    <w:rsid w:val="002C1403"/>
    <w:rsid w:val="00326855"/>
    <w:rsid w:val="003372F4"/>
    <w:rsid w:val="003A0EDA"/>
    <w:rsid w:val="00410BB9"/>
    <w:rsid w:val="00450D1B"/>
    <w:rsid w:val="0045721F"/>
    <w:rsid w:val="00487FB1"/>
    <w:rsid w:val="00497177"/>
    <w:rsid w:val="004D6E33"/>
    <w:rsid w:val="005542DE"/>
    <w:rsid w:val="005A34C3"/>
    <w:rsid w:val="006071FC"/>
    <w:rsid w:val="00610D97"/>
    <w:rsid w:val="006B36A3"/>
    <w:rsid w:val="006F62B1"/>
    <w:rsid w:val="007110CB"/>
    <w:rsid w:val="007227B1"/>
    <w:rsid w:val="007610DA"/>
    <w:rsid w:val="00761613"/>
    <w:rsid w:val="0076308C"/>
    <w:rsid w:val="00827AEA"/>
    <w:rsid w:val="00830E48"/>
    <w:rsid w:val="00943D4B"/>
    <w:rsid w:val="009621D6"/>
    <w:rsid w:val="00980FAD"/>
    <w:rsid w:val="00A35566"/>
    <w:rsid w:val="00A37333"/>
    <w:rsid w:val="00A82A9C"/>
    <w:rsid w:val="00B44AA5"/>
    <w:rsid w:val="00C37F6D"/>
    <w:rsid w:val="00CB7BE3"/>
    <w:rsid w:val="00D01B5A"/>
    <w:rsid w:val="00D028A4"/>
    <w:rsid w:val="00D2791B"/>
    <w:rsid w:val="00D63BC2"/>
    <w:rsid w:val="00D91F2C"/>
    <w:rsid w:val="00DB74A3"/>
    <w:rsid w:val="00DD3942"/>
    <w:rsid w:val="00DE5057"/>
    <w:rsid w:val="00EF2A4F"/>
    <w:rsid w:val="00F42168"/>
    <w:rsid w:val="00FC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47A9"/>
  <w15:chartTrackingRefBased/>
  <w15:docId w15:val="{63C5470E-1316-4AB7-8585-E65AE37E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A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3BC2"/>
    <w:rPr>
      <w:sz w:val="16"/>
      <w:szCs w:val="16"/>
    </w:rPr>
  </w:style>
  <w:style w:type="paragraph" w:styleId="CommentText">
    <w:name w:val="annotation text"/>
    <w:basedOn w:val="Normal"/>
    <w:link w:val="CommentTextChar"/>
    <w:uiPriority w:val="99"/>
    <w:semiHidden/>
    <w:unhideWhenUsed/>
    <w:rsid w:val="00D63BC2"/>
    <w:pPr>
      <w:spacing w:line="240" w:lineRule="auto"/>
    </w:pPr>
    <w:rPr>
      <w:sz w:val="20"/>
      <w:szCs w:val="20"/>
    </w:rPr>
  </w:style>
  <w:style w:type="character" w:customStyle="1" w:styleId="CommentTextChar">
    <w:name w:val="Comment Text Char"/>
    <w:basedOn w:val="DefaultParagraphFont"/>
    <w:link w:val="CommentText"/>
    <w:uiPriority w:val="99"/>
    <w:semiHidden/>
    <w:rsid w:val="00D63BC2"/>
    <w:rPr>
      <w:sz w:val="20"/>
      <w:szCs w:val="20"/>
    </w:rPr>
  </w:style>
  <w:style w:type="paragraph" w:styleId="CommentSubject">
    <w:name w:val="annotation subject"/>
    <w:basedOn w:val="CommentText"/>
    <w:next w:val="CommentText"/>
    <w:link w:val="CommentSubjectChar"/>
    <w:uiPriority w:val="99"/>
    <w:semiHidden/>
    <w:unhideWhenUsed/>
    <w:rsid w:val="00D63BC2"/>
    <w:rPr>
      <w:b/>
      <w:bCs/>
    </w:rPr>
  </w:style>
  <w:style w:type="character" w:customStyle="1" w:styleId="CommentSubjectChar">
    <w:name w:val="Comment Subject Char"/>
    <w:basedOn w:val="CommentTextChar"/>
    <w:link w:val="CommentSubject"/>
    <w:uiPriority w:val="99"/>
    <w:semiHidden/>
    <w:rsid w:val="00D63BC2"/>
    <w:rPr>
      <w:b/>
      <w:bCs/>
      <w:sz w:val="20"/>
      <w:szCs w:val="20"/>
    </w:rPr>
  </w:style>
  <w:style w:type="paragraph" w:styleId="BalloonText">
    <w:name w:val="Balloon Text"/>
    <w:basedOn w:val="Normal"/>
    <w:link w:val="BalloonTextChar"/>
    <w:uiPriority w:val="99"/>
    <w:semiHidden/>
    <w:unhideWhenUsed/>
    <w:rsid w:val="00D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C2"/>
    <w:rPr>
      <w:rFonts w:ascii="Segoe UI" w:hAnsi="Segoe UI" w:cs="Segoe UI"/>
      <w:sz w:val="18"/>
      <w:szCs w:val="18"/>
    </w:rPr>
  </w:style>
  <w:style w:type="paragraph" w:customStyle="1" w:styleId="Default">
    <w:name w:val="Default"/>
    <w:rsid w:val="00D63B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2019-10-09T16:11:00Z</dcterms:created>
  <dcterms:modified xsi:type="dcterms:W3CDTF">2019-10-09T16:11:00Z</dcterms:modified>
</cp:coreProperties>
</file>