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515FCC" w:rsidRDefault="0008177B" w:rsidP="00515FCC">
      <w:pPr>
        <w:spacing w:after="0" w:line="480" w:lineRule="auto"/>
        <w:rPr>
          <w:rFonts w:ascii="Times New Roman" w:hAnsi="Times New Roman" w:cs="Times New Roman"/>
          <w:sz w:val="24"/>
          <w:szCs w:val="24"/>
        </w:rPr>
      </w:pPr>
    </w:p>
    <w:p w:rsidR="0008177B" w:rsidRPr="00515FCC" w:rsidRDefault="0008177B" w:rsidP="00515FCC">
      <w:pPr>
        <w:spacing w:after="0" w:line="480" w:lineRule="auto"/>
        <w:rPr>
          <w:rFonts w:ascii="Times New Roman" w:hAnsi="Times New Roman" w:cs="Times New Roman"/>
          <w:sz w:val="24"/>
          <w:szCs w:val="24"/>
        </w:rPr>
      </w:pPr>
      <w:bookmarkStart w:id="0" w:name="_GoBack"/>
      <w:bookmarkEnd w:id="0"/>
    </w:p>
    <w:p w:rsidR="0008177B" w:rsidRPr="00515FCC" w:rsidRDefault="0008177B" w:rsidP="00515FCC">
      <w:pPr>
        <w:spacing w:after="0" w:line="480" w:lineRule="auto"/>
        <w:rPr>
          <w:rFonts w:ascii="Times New Roman" w:hAnsi="Times New Roman" w:cs="Times New Roman"/>
          <w:sz w:val="24"/>
          <w:szCs w:val="24"/>
        </w:rPr>
      </w:pPr>
    </w:p>
    <w:p w:rsidR="0008177B" w:rsidRPr="00515FCC" w:rsidRDefault="0008177B" w:rsidP="00515FCC">
      <w:pPr>
        <w:spacing w:after="0" w:line="480" w:lineRule="auto"/>
        <w:rPr>
          <w:rFonts w:ascii="Times New Roman" w:hAnsi="Times New Roman" w:cs="Times New Roman"/>
          <w:sz w:val="24"/>
          <w:szCs w:val="24"/>
        </w:rPr>
      </w:pPr>
    </w:p>
    <w:p w:rsidR="0008177B" w:rsidRPr="00515FCC" w:rsidRDefault="0008177B" w:rsidP="00515FCC">
      <w:pPr>
        <w:spacing w:after="0" w:line="480" w:lineRule="auto"/>
        <w:rPr>
          <w:rFonts w:ascii="Times New Roman" w:hAnsi="Times New Roman" w:cs="Times New Roman"/>
          <w:sz w:val="24"/>
          <w:szCs w:val="24"/>
        </w:rPr>
      </w:pPr>
    </w:p>
    <w:p w:rsidR="0008177B" w:rsidRPr="00515FCC" w:rsidRDefault="0008177B" w:rsidP="00515FCC">
      <w:pPr>
        <w:spacing w:after="0" w:line="480" w:lineRule="auto"/>
        <w:rPr>
          <w:rFonts w:ascii="Times New Roman" w:hAnsi="Times New Roman" w:cs="Times New Roman"/>
          <w:sz w:val="24"/>
          <w:szCs w:val="24"/>
        </w:rPr>
      </w:pPr>
    </w:p>
    <w:p w:rsidR="0008177B" w:rsidRPr="00515FCC" w:rsidRDefault="005E2923" w:rsidP="00515FCC">
      <w:pPr>
        <w:spacing w:after="0" w:line="480" w:lineRule="auto"/>
        <w:jc w:val="center"/>
        <w:rPr>
          <w:rFonts w:ascii="Times New Roman" w:hAnsi="Times New Roman" w:cs="Times New Roman"/>
          <w:sz w:val="24"/>
          <w:szCs w:val="24"/>
        </w:rPr>
      </w:pPr>
      <w:r w:rsidRPr="00515FCC">
        <w:rPr>
          <w:rFonts w:ascii="Times New Roman" w:hAnsi="Times New Roman" w:cs="Times New Roman"/>
          <w:sz w:val="24"/>
          <w:szCs w:val="24"/>
        </w:rPr>
        <w:t>Database design and DDL</w:t>
      </w:r>
    </w:p>
    <w:p w:rsidR="0008177B" w:rsidRPr="00515FCC" w:rsidRDefault="0008177B" w:rsidP="00515FCC">
      <w:pPr>
        <w:spacing w:after="0" w:line="480" w:lineRule="auto"/>
        <w:jc w:val="center"/>
        <w:rPr>
          <w:rFonts w:ascii="Times New Roman" w:hAnsi="Times New Roman" w:cs="Times New Roman"/>
          <w:sz w:val="24"/>
          <w:szCs w:val="24"/>
        </w:rPr>
      </w:pPr>
      <w:r w:rsidRPr="00515FCC">
        <w:rPr>
          <w:rFonts w:ascii="Times New Roman" w:hAnsi="Times New Roman" w:cs="Times New Roman"/>
          <w:sz w:val="24"/>
          <w:szCs w:val="24"/>
        </w:rPr>
        <w:t xml:space="preserve">[Name of the </w:t>
      </w:r>
      <w:r w:rsidR="00A4374D" w:rsidRPr="00515FCC">
        <w:rPr>
          <w:rFonts w:ascii="Times New Roman" w:hAnsi="Times New Roman" w:cs="Times New Roman"/>
          <w:sz w:val="24"/>
          <w:szCs w:val="24"/>
        </w:rPr>
        <w:t>Writer</w:t>
      </w:r>
      <w:r w:rsidRPr="00515FCC">
        <w:rPr>
          <w:rFonts w:ascii="Times New Roman" w:hAnsi="Times New Roman" w:cs="Times New Roman"/>
          <w:sz w:val="24"/>
          <w:szCs w:val="24"/>
        </w:rPr>
        <w:t>]</w:t>
      </w:r>
    </w:p>
    <w:p w:rsidR="0008177B" w:rsidRPr="00515FCC" w:rsidRDefault="0008177B" w:rsidP="00515FCC">
      <w:pPr>
        <w:spacing w:after="0" w:line="480" w:lineRule="auto"/>
        <w:jc w:val="center"/>
        <w:rPr>
          <w:rFonts w:ascii="Times New Roman" w:hAnsi="Times New Roman" w:cs="Times New Roman"/>
          <w:sz w:val="24"/>
          <w:szCs w:val="24"/>
        </w:rPr>
      </w:pPr>
      <w:r w:rsidRPr="00515FCC">
        <w:rPr>
          <w:rFonts w:ascii="Times New Roman" w:hAnsi="Times New Roman" w:cs="Times New Roman"/>
          <w:sz w:val="24"/>
          <w:szCs w:val="24"/>
        </w:rPr>
        <w:t xml:space="preserve">[Name of the </w:t>
      </w:r>
      <w:r w:rsidR="00A4374D" w:rsidRPr="00515FCC">
        <w:rPr>
          <w:rFonts w:ascii="Times New Roman" w:hAnsi="Times New Roman" w:cs="Times New Roman"/>
          <w:sz w:val="24"/>
          <w:szCs w:val="24"/>
        </w:rPr>
        <w:t>Institution</w:t>
      </w:r>
      <w:r w:rsidRPr="00515FCC">
        <w:rPr>
          <w:rFonts w:ascii="Times New Roman" w:hAnsi="Times New Roman" w:cs="Times New Roman"/>
          <w:sz w:val="24"/>
          <w:szCs w:val="24"/>
        </w:rPr>
        <w:t>]</w:t>
      </w:r>
    </w:p>
    <w:p w:rsidR="00A106AF" w:rsidRPr="00515FCC" w:rsidRDefault="00A106AF" w:rsidP="00515FCC">
      <w:pPr>
        <w:spacing w:after="0" w:line="480" w:lineRule="auto"/>
        <w:jc w:val="center"/>
        <w:rPr>
          <w:rFonts w:ascii="Times New Roman" w:hAnsi="Times New Roman" w:cs="Times New Roman"/>
          <w:sz w:val="24"/>
          <w:szCs w:val="24"/>
        </w:rPr>
      </w:pPr>
    </w:p>
    <w:p w:rsidR="00A106AF" w:rsidRPr="00515FCC" w:rsidRDefault="00A106AF" w:rsidP="00515FCC">
      <w:pPr>
        <w:spacing w:after="0" w:line="480" w:lineRule="auto"/>
        <w:jc w:val="center"/>
        <w:rPr>
          <w:rFonts w:ascii="Times New Roman" w:hAnsi="Times New Roman" w:cs="Times New Roman"/>
          <w:sz w:val="24"/>
          <w:szCs w:val="24"/>
        </w:rPr>
        <w:sectPr w:rsidR="00A106AF" w:rsidRPr="00515FCC" w:rsidSect="00C74D28">
          <w:headerReference w:type="default" r:id="rId6"/>
          <w:pgSz w:w="12240" w:h="15840"/>
          <w:pgMar w:top="1440" w:right="1440" w:bottom="1440" w:left="1440" w:header="720" w:footer="720" w:gutter="0"/>
          <w:cols w:space="720"/>
          <w:docGrid w:linePitch="360"/>
        </w:sectPr>
      </w:pPr>
    </w:p>
    <w:p w:rsidR="005E2923" w:rsidRPr="00515FCC" w:rsidRDefault="005E2923" w:rsidP="00515FCC">
      <w:pPr>
        <w:spacing w:line="480" w:lineRule="auto"/>
        <w:ind w:firstLine="720"/>
        <w:rPr>
          <w:rFonts w:asciiTheme="majorBidi" w:hAnsiTheme="majorBidi" w:cstheme="majorBidi"/>
          <w:sz w:val="24"/>
          <w:szCs w:val="24"/>
          <w:shd w:val="clear" w:color="auto" w:fill="FFFFFF"/>
        </w:rPr>
      </w:pPr>
      <w:r w:rsidRPr="00515FCC">
        <w:rPr>
          <w:rFonts w:asciiTheme="majorBidi" w:hAnsiTheme="majorBidi" w:cstheme="majorBidi"/>
          <w:sz w:val="24"/>
          <w:szCs w:val="24"/>
          <w:shd w:val="clear" w:color="auto" w:fill="FFFFFF"/>
        </w:rPr>
        <w:lastRenderedPageBreak/>
        <w:t>Tables are used to store data in a database. There are many ways through which tables can be created and managed. The first method is using the create statement for example,</w:t>
      </w:r>
    </w:p>
    <w:p w:rsidR="005E2923" w:rsidRPr="00515FCC" w:rsidRDefault="005E2923" w:rsidP="00515FCC">
      <w:pPr>
        <w:pStyle w:val="NoSpacing"/>
        <w:spacing w:line="480" w:lineRule="auto"/>
        <w:rPr>
          <w:rFonts w:asciiTheme="majorBidi" w:hAnsiTheme="majorBidi" w:cstheme="majorBidi"/>
          <w:b/>
          <w:bCs/>
          <w:sz w:val="24"/>
          <w:szCs w:val="24"/>
        </w:rPr>
      </w:pPr>
      <w:r w:rsidRPr="00515FCC">
        <w:rPr>
          <w:rFonts w:asciiTheme="majorBidi" w:hAnsiTheme="majorBidi" w:cstheme="majorBidi"/>
          <w:b/>
          <w:bCs/>
          <w:sz w:val="24"/>
          <w:szCs w:val="24"/>
          <w:bdr w:val="none" w:sz="0" w:space="0" w:color="auto" w:frame="1"/>
        </w:rPr>
        <w:t>CREATE</w:t>
      </w:r>
      <w:r w:rsidRPr="00515FCC">
        <w:rPr>
          <w:rFonts w:asciiTheme="majorBidi" w:hAnsiTheme="majorBidi" w:cstheme="majorBidi"/>
          <w:b/>
          <w:bCs/>
          <w:sz w:val="24"/>
          <w:szCs w:val="24"/>
        </w:rPr>
        <w:t xml:space="preserve"> </w:t>
      </w:r>
      <w:r w:rsidRPr="00515FCC">
        <w:rPr>
          <w:rFonts w:asciiTheme="majorBidi" w:hAnsiTheme="majorBidi" w:cstheme="majorBidi"/>
          <w:b/>
          <w:bCs/>
          <w:sz w:val="24"/>
          <w:szCs w:val="24"/>
          <w:bdr w:val="none" w:sz="0" w:space="0" w:color="auto" w:frame="1"/>
        </w:rPr>
        <w:t>TABLE</w:t>
      </w:r>
      <w:r w:rsidRPr="00515FCC">
        <w:rPr>
          <w:rFonts w:asciiTheme="majorBidi" w:hAnsiTheme="majorBidi" w:cstheme="majorBidi"/>
          <w:b/>
          <w:bCs/>
          <w:sz w:val="24"/>
          <w:szCs w:val="24"/>
        </w:rPr>
        <w:t xml:space="preserve"> </w:t>
      </w:r>
      <w:proofErr w:type="spellStart"/>
      <w:r w:rsidRPr="00515FCC">
        <w:rPr>
          <w:rFonts w:asciiTheme="majorBidi" w:hAnsiTheme="majorBidi" w:cstheme="majorBidi"/>
          <w:b/>
          <w:bCs/>
          <w:sz w:val="24"/>
          <w:szCs w:val="24"/>
        </w:rPr>
        <w:t>tbl_Students</w:t>
      </w:r>
      <w:proofErr w:type="spellEnd"/>
      <w:r w:rsidRPr="00515FCC">
        <w:rPr>
          <w:rFonts w:asciiTheme="majorBidi" w:hAnsiTheme="majorBidi" w:cstheme="majorBidi"/>
          <w:b/>
          <w:bCs/>
          <w:sz w:val="24"/>
          <w:szCs w:val="24"/>
        </w:rPr>
        <w:t xml:space="preserve"> ([Studentid] [</w:t>
      </w:r>
      <w:proofErr w:type="spellStart"/>
      <w:r w:rsidRPr="00515FCC">
        <w:rPr>
          <w:rFonts w:asciiTheme="majorBidi" w:hAnsiTheme="majorBidi" w:cstheme="majorBidi"/>
          <w:b/>
          <w:bCs/>
          <w:sz w:val="24"/>
          <w:szCs w:val="24"/>
          <w:bdr w:val="none" w:sz="0" w:space="0" w:color="auto" w:frame="1"/>
        </w:rPr>
        <w:t>int</w:t>
      </w:r>
      <w:proofErr w:type="spellEnd"/>
      <w:r w:rsidRPr="00515FCC">
        <w:rPr>
          <w:rFonts w:asciiTheme="majorBidi" w:hAnsiTheme="majorBidi" w:cstheme="majorBidi"/>
          <w:b/>
          <w:bCs/>
          <w:sz w:val="24"/>
          <w:szCs w:val="24"/>
        </w:rPr>
        <w:t xml:space="preserve">] </w:t>
      </w:r>
      <w:r w:rsidRPr="00515FCC">
        <w:rPr>
          <w:rFonts w:asciiTheme="majorBidi" w:hAnsiTheme="majorBidi" w:cstheme="majorBidi"/>
          <w:b/>
          <w:bCs/>
          <w:sz w:val="24"/>
          <w:szCs w:val="24"/>
          <w:bdr w:val="none" w:sz="0" w:space="0" w:color="auto" w:frame="1"/>
        </w:rPr>
        <w:t>IDENTITY</w:t>
      </w:r>
      <w:r w:rsidRPr="00515FCC">
        <w:rPr>
          <w:rFonts w:asciiTheme="majorBidi" w:hAnsiTheme="majorBidi" w:cstheme="majorBidi"/>
          <w:b/>
          <w:bCs/>
          <w:sz w:val="24"/>
          <w:szCs w:val="24"/>
        </w:rPr>
        <w:t xml:space="preserve"> (</w:t>
      </w:r>
      <w:r w:rsidRPr="00515FCC">
        <w:rPr>
          <w:rFonts w:asciiTheme="majorBidi" w:hAnsiTheme="majorBidi" w:cstheme="majorBidi"/>
          <w:b/>
          <w:bCs/>
          <w:sz w:val="24"/>
          <w:szCs w:val="24"/>
          <w:bdr w:val="none" w:sz="0" w:space="0" w:color="auto" w:frame="1"/>
        </w:rPr>
        <w:t>1</w:t>
      </w:r>
      <w:r w:rsidRPr="00515FCC">
        <w:rPr>
          <w:rFonts w:asciiTheme="majorBidi" w:hAnsiTheme="majorBidi" w:cstheme="majorBidi"/>
          <w:b/>
          <w:bCs/>
          <w:sz w:val="24"/>
          <w:szCs w:val="24"/>
        </w:rPr>
        <w:t>,</w:t>
      </w:r>
      <w:r w:rsidRPr="00515FCC">
        <w:rPr>
          <w:rFonts w:asciiTheme="majorBidi" w:hAnsiTheme="majorBidi" w:cstheme="majorBidi"/>
          <w:b/>
          <w:bCs/>
          <w:sz w:val="24"/>
          <w:szCs w:val="24"/>
          <w:bdr w:val="none" w:sz="0" w:space="0" w:color="auto" w:frame="1"/>
        </w:rPr>
        <w:t xml:space="preserve"> 1</w:t>
      </w:r>
      <w:r w:rsidRPr="00515FCC">
        <w:rPr>
          <w:rFonts w:asciiTheme="majorBidi" w:hAnsiTheme="majorBidi" w:cstheme="majorBidi"/>
          <w:b/>
          <w:bCs/>
          <w:sz w:val="24"/>
          <w:szCs w:val="24"/>
        </w:rPr>
        <w:t xml:space="preserve">) </w:t>
      </w:r>
      <w:r w:rsidRPr="00515FCC">
        <w:rPr>
          <w:rFonts w:asciiTheme="majorBidi" w:hAnsiTheme="majorBidi" w:cstheme="majorBidi"/>
          <w:b/>
          <w:bCs/>
          <w:sz w:val="24"/>
          <w:szCs w:val="24"/>
          <w:bdr w:val="none" w:sz="0" w:space="0" w:color="auto" w:frame="1"/>
        </w:rPr>
        <w:t>NOT</w:t>
      </w:r>
      <w:r w:rsidRPr="00515FCC">
        <w:rPr>
          <w:rFonts w:asciiTheme="majorBidi" w:hAnsiTheme="majorBidi" w:cstheme="majorBidi"/>
          <w:b/>
          <w:bCs/>
          <w:sz w:val="24"/>
          <w:szCs w:val="24"/>
        </w:rPr>
        <w:t xml:space="preserve"> </w:t>
      </w:r>
      <w:r w:rsidRPr="00515FCC">
        <w:rPr>
          <w:rFonts w:asciiTheme="majorBidi" w:hAnsiTheme="majorBidi" w:cstheme="majorBidi"/>
          <w:b/>
          <w:bCs/>
          <w:sz w:val="24"/>
          <w:szCs w:val="24"/>
          <w:bdr w:val="none" w:sz="0" w:space="0" w:color="auto" w:frame="1"/>
        </w:rPr>
        <w:t>NULL</w:t>
      </w:r>
      <w:r w:rsidRPr="00515FCC">
        <w:rPr>
          <w:rFonts w:asciiTheme="majorBidi" w:hAnsiTheme="majorBidi" w:cstheme="majorBidi"/>
          <w:b/>
          <w:bCs/>
          <w:sz w:val="24"/>
          <w:szCs w:val="24"/>
        </w:rPr>
        <w:t xml:space="preserve">, </w:t>
      </w:r>
    </w:p>
    <w:p w:rsidR="005E2923" w:rsidRPr="00515FCC" w:rsidRDefault="005E2923" w:rsidP="00515FCC">
      <w:pPr>
        <w:pStyle w:val="NoSpacing"/>
        <w:spacing w:line="480" w:lineRule="auto"/>
        <w:rPr>
          <w:rFonts w:asciiTheme="majorBidi" w:hAnsiTheme="majorBidi" w:cstheme="majorBidi"/>
          <w:sz w:val="24"/>
          <w:szCs w:val="24"/>
        </w:rPr>
      </w:pPr>
      <w:r w:rsidRPr="00515FCC">
        <w:rPr>
          <w:rFonts w:asciiTheme="majorBidi" w:hAnsiTheme="majorBidi" w:cstheme="majorBidi"/>
          <w:b/>
          <w:bCs/>
          <w:sz w:val="24"/>
          <w:szCs w:val="24"/>
        </w:rPr>
        <w:t xml:space="preserve">    [First-name] [</w:t>
      </w:r>
      <w:r w:rsidRPr="00515FCC">
        <w:rPr>
          <w:rFonts w:asciiTheme="majorBidi" w:hAnsiTheme="majorBidi" w:cstheme="majorBidi"/>
          <w:b/>
          <w:bCs/>
          <w:sz w:val="24"/>
          <w:szCs w:val="24"/>
          <w:bdr w:val="none" w:sz="0" w:space="0" w:color="auto" w:frame="1"/>
        </w:rPr>
        <w:t>Varchar</w:t>
      </w:r>
      <w:r w:rsidRPr="00515FCC">
        <w:rPr>
          <w:rFonts w:asciiTheme="majorBidi" w:hAnsiTheme="majorBidi" w:cstheme="majorBidi"/>
          <w:b/>
          <w:bCs/>
          <w:sz w:val="24"/>
          <w:szCs w:val="24"/>
        </w:rPr>
        <w:t>](</w:t>
      </w:r>
      <w:r w:rsidRPr="00515FCC">
        <w:rPr>
          <w:rFonts w:asciiTheme="majorBidi" w:hAnsiTheme="majorBidi" w:cstheme="majorBidi"/>
          <w:b/>
          <w:bCs/>
          <w:sz w:val="24"/>
          <w:szCs w:val="24"/>
          <w:bdr w:val="none" w:sz="0" w:space="0" w:color="auto" w:frame="1"/>
        </w:rPr>
        <w:t>200</w:t>
      </w:r>
      <w:r w:rsidRPr="00515FCC">
        <w:rPr>
          <w:rFonts w:asciiTheme="majorBidi" w:hAnsiTheme="majorBidi" w:cstheme="majorBidi"/>
          <w:b/>
          <w:bCs/>
          <w:sz w:val="24"/>
          <w:szCs w:val="24"/>
        </w:rPr>
        <w:t>), [Last-name] [</w:t>
      </w:r>
      <w:r w:rsidRPr="00515FCC">
        <w:rPr>
          <w:rFonts w:asciiTheme="majorBidi" w:hAnsiTheme="majorBidi" w:cstheme="majorBidi"/>
          <w:b/>
          <w:bCs/>
          <w:sz w:val="24"/>
          <w:szCs w:val="24"/>
          <w:bdr w:val="none" w:sz="0" w:space="0" w:color="auto" w:frame="1"/>
        </w:rPr>
        <w:t>nvarchar</w:t>
      </w:r>
      <w:r w:rsidRPr="00515FCC">
        <w:rPr>
          <w:rFonts w:asciiTheme="majorBidi" w:hAnsiTheme="majorBidi" w:cstheme="majorBidi"/>
          <w:b/>
          <w:bCs/>
          <w:sz w:val="24"/>
          <w:szCs w:val="24"/>
        </w:rPr>
        <w:t>] (</w:t>
      </w:r>
      <w:r w:rsidRPr="00515FCC">
        <w:rPr>
          <w:rFonts w:asciiTheme="majorBidi" w:hAnsiTheme="majorBidi" w:cstheme="majorBidi"/>
          <w:b/>
          <w:bCs/>
          <w:sz w:val="24"/>
          <w:szCs w:val="24"/>
          <w:bdr w:val="none" w:sz="0" w:space="0" w:color="auto" w:frame="1"/>
        </w:rPr>
        <w:t>200</w:t>
      </w:r>
      <w:r w:rsidRPr="00515FCC">
        <w:rPr>
          <w:rFonts w:asciiTheme="majorBidi" w:hAnsiTheme="majorBidi" w:cstheme="majorBidi"/>
          <w:b/>
          <w:bCs/>
          <w:sz w:val="24"/>
          <w:szCs w:val="24"/>
        </w:rPr>
        <w:t>), [Email] [</w:t>
      </w:r>
      <w:r w:rsidRPr="00515FCC">
        <w:rPr>
          <w:rFonts w:asciiTheme="majorBidi" w:hAnsiTheme="majorBidi" w:cstheme="majorBidi"/>
          <w:b/>
          <w:bCs/>
          <w:sz w:val="24"/>
          <w:szCs w:val="24"/>
          <w:bdr w:val="none" w:sz="0" w:space="0" w:color="auto" w:frame="1"/>
        </w:rPr>
        <w:t>nvarchar</w:t>
      </w:r>
      <w:r w:rsidRPr="00515FCC">
        <w:rPr>
          <w:rFonts w:asciiTheme="majorBidi" w:hAnsiTheme="majorBidi" w:cstheme="majorBidi"/>
          <w:b/>
          <w:bCs/>
          <w:sz w:val="24"/>
          <w:szCs w:val="24"/>
        </w:rPr>
        <w:t>] (</w:t>
      </w:r>
      <w:r w:rsidRPr="00515FCC">
        <w:rPr>
          <w:rFonts w:asciiTheme="majorBidi" w:hAnsiTheme="majorBidi" w:cstheme="majorBidi"/>
          <w:b/>
          <w:bCs/>
          <w:sz w:val="24"/>
          <w:szCs w:val="24"/>
          <w:bdr w:val="none" w:sz="0" w:space="0" w:color="auto" w:frame="1"/>
        </w:rPr>
        <w:t>100</w:t>
      </w:r>
      <w:r w:rsidRPr="00515FCC">
        <w:rPr>
          <w:rFonts w:asciiTheme="majorBidi" w:hAnsiTheme="majorBidi" w:cstheme="majorBidi"/>
          <w:b/>
          <w:bCs/>
          <w:sz w:val="24"/>
          <w:szCs w:val="24"/>
        </w:rPr>
        <w:t>))</w:t>
      </w:r>
    </w:p>
    <w:p w:rsidR="005E2923" w:rsidRPr="00515FCC" w:rsidRDefault="005E2923" w:rsidP="00515FCC">
      <w:pPr>
        <w:pStyle w:val="NoSpacing"/>
        <w:spacing w:line="480" w:lineRule="auto"/>
        <w:rPr>
          <w:rFonts w:asciiTheme="majorBidi" w:hAnsiTheme="majorBidi" w:cstheme="majorBidi"/>
          <w:sz w:val="24"/>
          <w:szCs w:val="24"/>
        </w:rPr>
      </w:pPr>
      <w:r w:rsidRPr="00515FCC">
        <w:rPr>
          <w:rFonts w:asciiTheme="majorBidi" w:hAnsiTheme="majorBidi" w:cstheme="majorBidi"/>
          <w:sz w:val="24"/>
          <w:szCs w:val="24"/>
        </w:rPr>
        <w:t>This query is widely and commonly used for creating and managing the tables in a database using SQL server. Another method of creating tables in the database using SQL server is using the select into statement (</w:t>
      </w:r>
      <w:r w:rsidRPr="00515FCC">
        <w:rPr>
          <w:rFonts w:asciiTheme="majorBidi" w:hAnsiTheme="majorBidi" w:cstheme="majorBidi"/>
          <w:sz w:val="24"/>
          <w:szCs w:val="24"/>
          <w:shd w:val="clear" w:color="auto" w:fill="FFFFFF"/>
        </w:rPr>
        <w:t>Hou, Hu, Liu, Qian, 2015)</w:t>
      </w:r>
      <w:r w:rsidRPr="00515FCC">
        <w:rPr>
          <w:rFonts w:asciiTheme="majorBidi" w:hAnsiTheme="majorBidi" w:cstheme="majorBidi"/>
          <w:sz w:val="24"/>
          <w:szCs w:val="24"/>
        </w:rPr>
        <w:t>. For example,</w:t>
      </w:r>
    </w:p>
    <w:p w:rsidR="005E2923" w:rsidRPr="00515FCC" w:rsidRDefault="005E2923" w:rsidP="00515FCC">
      <w:pPr>
        <w:pStyle w:val="NoSpacing"/>
        <w:spacing w:line="480" w:lineRule="auto"/>
        <w:rPr>
          <w:rFonts w:asciiTheme="majorBidi" w:hAnsiTheme="majorBidi" w:cstheme="majorBidi"/>
          <w:b/>
          <w:bCs/>
          <w:sz w:val="24"/>
          <w:szCs w:val="24"/>
        </w:rPr>
      </w:pPr>
      <w:r w:rsidRPr="00515FCC">
        <w:rPr>
          <w:rFonts w:asciiTheme="majorBidi" w:hAnsiTheme="majorBidi" w:cstheme="majorBidi"/>
          <w:b/>
          <w:bCs/>
          <w:sz w:val="24"/>
          <w:szCs w:val="24"/>
          <w:shd w:val="clear" w:color="auto" w:fill="FFFFFF"/>
        </w:rPr>
        <w:t>Select </w:t>
      </w:r>
      <w:r w:rsidRPr="00515FCC">
        <w:rPr>
          <w:rStyle w:val="HTMLCode"/>
          <w:rFonts w:asciiTheme="majorBidi" w:eastAsiaTheme="minorHAnsi" w:hAnsiTheme="majorBidi" w:cstheme="majorBidi"/>
          <w:b/>
          <w:bCs/>
          <w:sz w:val="24"/>
          <w:szCs w:val="24"/>
          <w:bdr w:val="none" w:sz="0" w:space="0" w:color="auto" w:frame="1"/>
          <w:shd w:val="clear" w:color="auto" w:fill="FFFFFF"/>
        </w:rPr>
        <w:t>studentid</w:t>
      </w:r>
      <w:r w:rsidRPr="00515FCC">
        <w:rPr>
          <w:rFonts w:asciiTheme="majorBidi" w:hAnsiTheme="majorBidi" w:cstheme="majorBidi"/>
          <w:b/>
          <w:bCs/>
          <w:sz w:val="24"/>
          <w:szCs w:val="24"/>
          <w:shd w:val="clear" w:color="auto" w:fill="FFFFFF"/>
        </w:rPr>
        <w:t>, </w:t>
      </w:r>
      <w:r w:rsidRPr="00515FCC">
        <w:rPr>
          <w:rStyle w:val="HTMLCode"/>
          <w:rFonts w:asciiTheme="majorBidi" w:eastAsiaTheme="minorHAnsi" w:hAnsiTheme="majorBidi" w:cstheme="majorBidi"/>
          <w:b/>
          <w:bCs/>
          <w:sz w:val="24"/>
          <w:szCs w:val="24"/>
          <w:bdr w:val="none" w:sz="0" w:space="0" w:color="auto" w:frame="1"/>
          <w:shd w:val="clear" w:color="auto" w:fill="FFFFFF"/>
        </w:rPr>
        <w:t>Firstname</w:t>
      </w:r>
      <w:r w:rsidRPr="00515FCC">
        <w:rPr>
          <w:rFonts w:asciiTheme="majorBidi" w:hAnsiTheme="majorBidi" w:cstheme="majorBidi"/>
          <w:b/>
          <w:bCs/>
          <w:sz w:val="24"/>
          <w:szCs w:val="24"/>
          <w:shd w:val="clear" w:color="auto" w:fill="FFFFFF"/>
        </w:rPr>
        <w:t>, </w:t>
      </w:r>
      <w:r w:rsidRPr="00515FCC">
        <w:rPr>
          <w:rStyle w:val="HTMLCode"/>
          <w:rFonts w:asciiTheme="majorBidi" w:eastAsiaTheme="minorHAnsi" w:hAnsiTheme="majorBidi" w:cstheme="majorBidi"/>
          <w:b/>
          <w:bCs/>
          <w:sz w:val="24"/>
          <w:szCs w:val="24"/>
          <w:bdr w:val="none" w:sz="0" w:space="0" w:color="auto" w:frame="1"/>
          <w:shd w:val="clear" w:color="auto" w:fill="FFFFFF"/>
        </w:rPr>
        <w:t>Lastname</w:t>
      </w:r>
      <w:r w:rsidRPr="00515FCC">
        <w:rPr>
          <w:rFonts w:asciiTheme="majorBidi" w:hAnsiTheme="majorBidi" w:cstheme="majorBidi"/>
          <w:b/>
          <w:bCs/>
          <w:sz w:val="24"/>
          <w:szCs w:val="24"/>
          <w:shd w:val="clear" w:color="auto" w:fill="FFFFFF"/>
        </w:rPr>
        <w:t> into </w:t>
      </w:r>
      <w:r w:rsidRPr="00515FCC">
        <w:rPr>
          <w:rStyle w:val="HTMLCode"/>
          <w:rFonts w:asciiTheme="majorBidi" w:eastAsiaTheme="minorHAnsi" w:hAnsiTheme="majorBidi" w:cstheme="majorBidi"/>
          <w:b/>
          <w:bCs/>
          <w:sz w:val="24"/>
          <w:szCs w:val="24"/>
          <w:bdr w:val="none" w:sz="0" w:space="0" w:color="auto" w:frame="1"/>
          <w:shd w:val="clear" w:color="auto" w:fill="FFFFFF"/>
        </w:rPr>
        <w:t>table_student_info</w:t>
      </w:r>
      <w:r w:rsidRPr="00515FCC">
        <w:rPr>
          <w:rFonts w:asciiTheme="majorBidi" w:hAnsiTheme="majorBidi" w:cstheme="majorBidi"/>
          <w:b/>
          <w:bCs/>
          <w:sz w:val="24"/>
          <w:szCs w:val="24"/>
          <w:shd w:val="clear" w:color="auto" w:fill="FFFFFF"/>
        </w:rPr>
        <w:t> from </w:t>
      </w:r>
      <w:r w:rsidRPr="00515FCC">
        <w:rPr>
          <w:rStyle w:val="HTMLCode"/>
          <w:rFonts w:asciiTheme="majorBidi" w:eastAsiaTheme="minorHAnsi" w:hAnsiTheme="majorBidi" w:cstheme="majorBidi"/>
          <w:b/>
          <w:bCs/>
          <w:sz w:val="24"/>
          <w:szCs w:val="24"/>
          <w:bdr w:val="none" w:sz="0" w:space="0" w:color="auto" w:frame="1"/>
          <w:shd w:val="clear" w:color="auto" w:fill="FFFFFF"/>
        </w:rPr>
        <w:t>table_students</w:t>
      </w:r>
      <w:r w:rsidRPr="00515FCC">
        <w:rPr>
          <w:rFonts w:asciiTheme="majorBidi" w:hAnsiTheme="majorBidi" w:cstheme="majorBidi"/>
          <w:b/>
          <w:bCs/>
          <w:sz w:val="24"/>
          <w:szCs w:val="24"/>
          <w:shd w:val="clear" w:color="auto" w:fill="FFFFFF"/>
        </w:rPr>
        <w:t>.</w:t>
      </w:r>
    </w:p>
    <w:p w:rsidR="005E2923" w:rsidRPr="00515FCC" w:rsidRDefault="005E2923" w:rsidP="00515FCC">
      <w:pPr>
        <w:spacing w:line="480" w:lineRule="auto"/>
        <w:rPr>
          <w:rFonts w:asciiTheme="majorBidi" w:hAnsiTheme="majorBidi" w:cstheme="majorBidi"/>
          <w:sz w:val="24"/>
          <w:szCs w:val="24"/>
          <w:shd w:val="clear" w:color="auto" w:fill="FFFFFF"/>
        </w:rPr>
      </w:pPr>
      <w:r w:rsidRPr="00515FCC">
        <w:rPr>
          <w:rFonts w:asciiTheme="majorBidi" w:hAnsiTheme="majorBidi" w:cstheme="majorBidi"/>
          <w:sz w:val="24"/>
          <w:szCs w:val="24"/>
          <w:shd w:val="clear" w:color="auto" w:fill="FFFFFF"/>
        </w:rPr>
        <w:t xml:space="preserve"> This query will retrieve columns that are studentid, Firstname and Lastname from the table_students and add the data to a newly created table called table_student_info (Ramakrishna, Gehrke, 2000).  </w:t>
      </w:r>
    </w:p>
    <w:p w:rsidR="005E2923" w:rsidRPr="00515FCC" w:rsidRDefault="005E2923" w:rsidP="00515FCC">
      <w:pPr>
        <w:shd w:val="clear" w:color="auto" w:fill="FFFFFF"/>
        <w:spacing w:after="0" w:line="480" w:lineRule="auto"/>
        <w:ind w:firstLine="720"/>
        <w:rPr>
          <w:rFonts w:asciiTheme="majorBidi" w:eastAsia="Times New Roman" w:hAnsiTheme="majorBidi" w:cstheme="majorBidi"/>
          <w:sz w:val="24"/>
          <w:szCs w:val="24"/>
        </w:rPr>
      </w:pPr>
      <w:r w:rsidRPr="00515FCC">
        <w:rPr>
          <w:rFonts w:asciiTheme="majorBidi" w:hAnsiTheme="majorBidi" w:cstheme="majorBidi"/>
          <w:sz w:val="24"/>
          <w:szCs w:val="24"/>
          <w:shd w:val="clear" w:color="auto" w:fill="FFFFFF"/>
        </w:rPr>
        <w:t xml:space="preserve">The reason for choosing these two methods is that they help the developer in speedy coding. The columns are easily created and defined with their respective data types. Using select into query allows the easy retrieval of data and putting it in a new table with a minimum amount of time. These query statements will enable the facility of built-in </w:t>
      </w:r>
      <w:proofErr w:type="spellStart"/>
      <w:r w:rsidRPr="00515FCC">
        <w:rPr>
          <w:rFonts w:asciiTheme="majorBidi" w:hAnsiTheme="majorBidi" w:cstheme="majorBidi"/>
          <w:sz w:val="24"/>
          <w:szCs w:val="24"/>
          <w:shd w:val="clear" w:color="auto" w:fill="FFFFFF"/>
        </w:rPr>
        <w:t>optimisation</w:t>
      </w:r>
      <w:proofErr w:type="spellEnd"/>
      <w:r w:rsidRPr="00515FCC">
        <w:rPr>
          <w:rFonts w:asciiTheme="majorBidi" w:hAnsiTheme="majorBidi" w:cstheme="majorBidi"/>
          <w:sz w:val="24"/>
          <w:szCs w:val="24"/>
          <w:shd w:val="clear" w:color="auto" w:fill="FFFFFF"/>
        </w:rPr>
        <w:t xml:space="preserve">. An efficient way of resources is used through creating statement because in one statement we can provide the whole complete detail about the table, which includes the name of the table and columns, information about the primary key and the data types of the columns. Tables are easy to maintain through these query statements. Using the create statements allows the developer to use the facility of </w:t>
      </w:r>
      <w:r w:rsidRPr="00515FCC">
        <w:rPr>
          <w:rFonts w:asciiTheme="majorBidi" w:eastAsia="Times New Roman" w:hAnsiTheme="majorBidi" w:cstheme="majorBidi"/>
          <w:sz w:val="24"/>
          <w:szCs w:val="24"/>
        </w:rPr>
        <w:t xml:space="preserve">Granular security that is developer can assign the restricted permissions to the table. For example, grant CREATE View to user1. This query will only allow the user to view the data. The user cannot perform any functions on the data. Data recovery from these query statements is </w:t>
      </w:r>
      <w:r w:rsidRPr="00515FCC">
        <w:rPr>
          <w:rFonts w:asciiTheme="majorBidi" w:eastAsia="Times New Roman" w:hAnsiTheme="majorBidi" w:cstheme="majorBidi"/>
          <w:sz w:val="24"/>
          <w:szCs w:val="24"/>
        </w:rPr>
        <w:lastRenderedPageBreak/>
        <w:t>easy. We can easily update, insert or delete the data which provides ease in management of the tables (</w:t>
      </w:r>
      <w:r w:rsidRPr="00515FCC">
        <w:rPr>
          <w:rFonts w:asciiTheme="majorBidi" w:hAnsiTheme="majorBidi" w:cstheme="majorBidi"/>
          <w:sz w:val="24"/>
          <w:szCs w:val="24"/>
          <w:shd w:val="clear" w:color="auto" w:fill="FFFFFF"/>
        </w:rPr>
        <w:t>Ireland, Clegg, Meckler, 2007)</w:t>
      </w:r>
      <w:r w:rsidRPr="00515FCC">
        <w:rPr>
          <w:rFonts w:asciiTheme="majorBidi" w:eastAsia="Times New Roman" w:hAnsiTheme="majorBidi" w:cstheme="majorBidi"/>
          <w:sz w:val="24"/>
          <w:szCs w:val="24"/>
        </w:rPr>
        <w:t xml:space="preserve">. </w:t>
      </w:r>
    </w:p>
    <w:p w:rsidR="005E2923" w:rsidRPr="00515FCC" w:rsidRDefault="005E2923" w:rsidP="00515FCC">
      <w:pPr>
        <w:shd w:val="clear" w:color="auto" w:fill="FFFFFF"/>
        <w:spacing w:after="0" w:line="480" w:lineRule="auto"/>
        <w:ind w:firstLine="720"/>
        <w:rPr>
          <w:rFonts w:asciiTheme="majorBidi" w:eastAsia="Times New Roman" w:hAnsiTheme="majorBidi" w:cstheme="majorBidi"/>
          <w:sz w:val="24"/>
          <w:szCs w:val="24"/>
        </w:rPr>
      </w:pPr>
    </w:p>
    <w:p w:rsidR="005E2923" w:rsidRPr="00515FCC" w:rsidRDefault="005E2923" w:rsidP="00515FCC">
      <w:pPr>
        <w:shd w:val="clear" w:color="auto" w:fill="FFFFFF"/>
        <w:spacing w:after="0" w:line="480" w:lineRule="auto"/>
        <w:ind w:firstLine="720"/>
        <w:rPr>
          <w:rFonts w:asciiTheme="majorBidi" w:eastAsia="Times New Roman" w:hAnsiTheme="majorBidi" w:cstheme="majorBidi"/>
          <w:sz w:val="24"/>
          <w:szCs w:val="24"/>
        </w:rPr>
      </w:pPr>
    </w:p>
    <w:p w:rsidR="005E2923" w:rsidRPr="00515FCC" w:rsidRDefault="005E2923" w:rsidP="00515FCC">
      <w:pPr>
        <w:shd w:val="clear" w:color="auto" w:fill="FFFFFF"/>
        <w:spacing w:after="0" w:line="480" w:lineRule="auto"/>
        <w:ind w:firstLine="720"/>
        <w:rPr>
          <w:rFonts w:asciiTheme="majorBidi" w:eastAsia="Times New Roman" w:hAnsiTheme="majorBidi" w:cstheme="majorBidi"/>
          <w:sz w:val="24"/>
          <w:szCs w:val="24"/>
        </w:rPr>
      </w:pPr>
    </w:p>
    <w:p w:rsidR="005E2923" w:rsidRPr="00515FCC" w:rsidRDefault="005E2923" w:rsidP="00515FCC">
      <w:pPr>
        <w:shd w:val="clear" w:color="auto" w:fill="FFFFFF"/>
        <w:spacing w:after="0" w:line="480" w:lineRule="auto"/>
        <w:ind w:firstLine="720"/>
        <w:rPr>
          <w:rFonts w:asciiTheme="majorBidi" w:eastAsia="Times New Roman" w:hAnsiTheme="majorBidi" w:cstheme="majorBidi"/>
          <w:sz w:val="24"/>
          <w:szCs w:val="24"/>
        </w:rPr>
      </w:pPr>
    </w:p>
    <w:p w:rsidR="005E2923" w:rsidRPr="00515FCC" w:rsidRDefault="005E2923" w:rsidP="00515FCC">
      <w:pPr>
        <w:shd w:val="clear" w:color="auto" w:fill="FFFFFF"/>
        <w:spacing w:after="0" w:line="480" w:lineRule="auto"/>
        <w:ind w:firstLine="720"/>
        <w:rPr>
          <w:rFonts w:asciiTheme="majorBidi" w:eastAsia="Times New Roman" w:hAnsiTheme="majorBidi" w:cstheme="majorBidi"/>
          <w:sz w:val="24"/>
          <w:szCs w:val="24"/>
        </w:rPr>
      </w:pPr>
    </w:p>
    <w:p w:rsidR="005E2923" w:rsidRPr="00515FCC" w:rsidRDefault="005E2923" w:rsidP="00515FCC">
      <w:pPr>
        <w:shd w:val="clear" w:color="auto" w:fill="FFFFFF"/>
        <w:spacing w:after="0" w:line="480" w:lineRule="auto"/>
        <w:ind w:firstLine="720"/>
        <w:rPr>
          <w:rFonts w:asciiTheme="majorBidi" w:eastAsia="Times New Roman" w:hAnsiTheme="majorBidi" w:cstheme="majorBidi"/>
          <w:sz w:val="24"/>
          <w:szCs w:val="24"/>
        </w:rPr>
      </w:pPr>
    </w:p>
    <w:p w:rsidR="005E2923" w:rsidRPr="00515FCC" w:rsidRDefault="005E2923" w:rsidP="00515FCC">
      <w:pPr>
        <w:shd w:val="clear" w:color="auto" w:fill="FFFFFF"/>
        <w:spacing w:after="0" w:line="480" w:lineRule="auto"/>
        <w:ind w:firstLine="720"/>
        <w:rPr>
          <w:rFonts w:asciiTheme="majorBidi" w:eastAsia="Times New Roman" w:hAnsiTheme="majorBidi" w:cstheme="majorBidi"/>
          <w:sz w:val="24"/>
          <w:szCs w:val="24"/>
        </w:rPr>
      </w:pPr>
    </w:p>
    <w:p w:rsidR="005E2923" w:rsidRPr="00515FCC" w:rsidRDefault="005E2923" w:rsidP="00515FCC">
      <w:pPr>
        <w:shd w:val="clear" w:color="auto" w:fill="FFFFFF"/>
        <w:spacing w:after="0" w:line="480" w:lineRule="auto"/>
        <w:ind w:firstLine="720"/>
        <w:rPr>
          <w:rFonts w:asciiTheme="majorBidi" w:eastAsia="Times New Roman" w:hAnsiTheme="majorBidi" w:cstheme="majorBidi"/>
          <w:sz w:val="24"/>
          <w:szCs w:val="24"/>
        </w:rPr>
      </w:pPr>
    </w:p>
    <w:p w:rsidR="005E2923" w:rsidRPr="00515FCC" w:rsidRDefault="005E2923" w:rsidP="00515FCC">
      <w:pPr>
        <w:shd w:val="clear" w:color="auto" w:fill="FFFFFF"/>
        <w:spacing w:after="0" w:line="480" w:lineRule="auto"/>
        <w:ind w:firstLine="720"/>
        <w:rPr>
          <w:rFonts w:asciiTheme="majorBidi" w:eastAsia="Times New Roman" w:hAnsiTheme="majorBidi" w:cstheme="majorBidi"/>
          <w:sz w:val="24"/>
          <w:szCs w:val="24"/>
        </w:rPr>
      </w:pPr>
    </w:p>
    <w:p w:rsidR="005E2923" w:rsidRPr="00515FCC" w:rsidRDefault="005E2923" w:rsidP="00515FCC">
      <w:pPr>
        <w:shd w:val="clear" w:color="auto" w:fill="FFFFFF"/>
        <w:spacing w:after="0" w:line="480" w:lineRule="auto"/>
        <w:ind w:firstLine="720"/>
        <w:rPr>
          <w:rFonts w:asciiTheme="majorBidi" w:eastAsia="Times New Roman" w:hAnsiTheme="majorBidi" w:cstheme="majorBidi"/>
          <w:sz w:val="24"/>
          <w:szCs w:val="24"/>
        </w:rPr>
      </w:pPr>
    </w:p>
    <w:p w:rsidR="005E2923" w:rsidRPr="00515FCC" w:rsidRDefault="005E2923" w:rsidP="00515FCC">
      <w:pPr>
        <w:shd w:val="clear" w:color="auto" w:fill="FFFFFF"/>
        <w:spacing w:after="0" w:line="480" w:lineRule="auto"/>
        <w:ind w:firstLine="720"/>
        <w:rPr>
          <w:rFonts w:asciiTheme="majorBidi" w:eastAsia="Times New Roman" w:hAnsiTheme="majorBidi" w:cstheme="majorBidi"/>
          <w:sz w:val="24"/>
          <w:szCs w:val="24"/>
        </w:rPr>
      </w:pPr>
    </w:p>
    <w:p w:rsidR="005E2923" w:rsidRPr="00515FCC" w:rsidRDefault="005E2923" w:rsidP="00515FCC">
      <w:pPr>
        <w:shd w:val="clear" w:color="auto" w:fill="FFFFFF"/>
        <w:spacing w:after="0" w:line="480" w:lineRule="auto"/>
        <w:ind w:firstLine="720"/>
        <w:rPr>
          <w:rFonts w:asciiTheme="majorBidi" w:eastAsia="Times New Roman" w:hAnsiTheme="majorBidi" w:cstheme="majorBidi"/>
          <w:sz w:val="24"/>
          <w:szCs w:val="24"/>
        </w:rPr>
      </w:pPr>
    </w:p>
    <w:p w:rsidR="005E2923" w:rsidRPr="00515FCC" w:rsidRDefault="005E2923" w:rsidP="00515FCC">
      <w:pPr>
        <w:shd w:val="clear" w:color="auto" w:fill="FFFFFF"/>
        <w:spacing w:after="0" w:line="480" w:lineRule="auto"/>
        <w:ind w:firstLine="720"/>
        <w:rPr>
          <w:rFonts w:asciiTheme="majorBidi" w:eastAsia="Times New Roman" w:hAnsiTheme="majorBidi" w:cstheme="majorBidi"/>
          <w:sz w:val="24"/>
          <w:szCs w:val="24"/>
        </w:rPr>
      </w:pPr>
    </w:p>
    <w:p w:rsidR="005E2923" w:rsidRPr="00515FCC" w:rsidRDefault="005E2923" w:rsidP="00515FCC">
      <w:pPr>
        <w:shd w:val="clear" w:color="auto" w:fill="FFFFFF"/>
        <w:spacing w:after="0" w:line="480" w:lineRule="auto"/>
        <w:ind w:firstLine="720"/>
        <w:rPr>
          <w:rFonts w:asciiTheme="majorBidi" w:eastAsia="Times New Roman" w:hAnsiTheme="majorBidi" w:cstheme="majorBidi"/>
          <w:sz w:val="24"/>
          <w:szCs w:val="24"/>
        </w:rPr>
      </w:pPr>
    </w:p>
    <w:p w:rsidR="005E2923" w:rsidRPr="00515FCC" w:rsidRDefault="005E2923" w:rsidP="00515FCC">
      <w:pPr>
        <w:shd w:val="clear" w:color="auto" w:fill="FFFFFF"/>
        <w:spacing w:after="0" w:line="480" w:lineRule="auto"/>
        <w:ind w:firstLine="720"/>
        <w:rPr>
          <w:rFonts w:asciiTheme="majorBidi" w:eastAsia="Times New Roman" w:hAnsiTheme="majorBidi" w:cstheme="majorBidi"/>
          <w:sz w:val="24"/>
          <w:szCs w:val="24"/>
        </w:rPr>
      </w:pPr>
    </w:p>
    <w:p w:rsidR="005E2923" w:rsidRPr="00515FCC" w:rsidRDefault="005E2923" w:rsidP="00515FCC">
      <w:pPr>
        <w:shd w:val="clear" w:color="auto" w:fill="FFFFFF"/>
        <w:spacing w:after="0" w:line="480" w:lineRule="auto"/>
        <w:ind w:firstLine="720"/>
        <w:rPr>
          <w:rFonts w:asciiTheme="majorBidi" w:eastAsia="Times New Roman" w:hAnsiTheme="majorBidi" w:cstheme="majorBidi"/>
          <w:sz w:val="24"/>
          <w:szCs w:val="24"/>
        </w:rPr>
      </w:pPr>
    </w:p>
    <w:p w:rsidR="005E2923" w:rsidRPr="00515FCC" w:rsidRDefault="005E2923" w:rsidP="00515FCC">
      <w:pPr>
        <w:shd w:val="clear" w:color="auto" w:fill="FFFFFF"/>
        <w:spacing w:after="0" w:line="480" w:lineRule="auto"/>
        <w:ind w:firstLine="720"/>
        <w:rPr>
          <w:rFonts w:asciiTheme="majorBidi" w:eastAsia="Times New Roman" w:hAnsiTheme="majorBidi" w:cstheme="majorBidi"/>
          <w:sz w:val="24"/>
          <w:szCs w:val="24"/>
        </w:rPr>
      </w:pPr>
    </w:p>
    <w:p w:rsidR="005E2923" w:rsidRPr="00515FCC" w:rsidRDefault="005E2923" w:rsidP="00515FCC">
      <w:pPr>
        <w:shd w:val="clear" w:color="auto" w:fill="FFFFFF"/>
        <w:spacing w:after="0" w:line="480" w:lineRule="auto"/>
        <w:ind w:firstLine="720"/>
        <w:rPr>
          <w:rFonts w:asciiTheme="majorBidi" w:eastAsia="Times New Roman" w:hAnsiTheme="majorBidi" w:cstheme="majorBidi"/>
          <w:sz w:val="24"/>
          <w:szCs w:val="24"/>
        </w:rPr>
      </w:pPr>
    </w:p>
    <w:p w:rsidR="005E2923" w:rsidRPr="00515FCC" w:rsidRDefault="005E2923" w:rsidP="00515FCC">
      <w:pPr>
        <w:shd w:val="clear" w:color="auto" w:fill="FFFFFF"/>
        <w:spacing w:after="0" w:line="480" w:lineRule="auto"/>
        <w:ind w:firstLine="720"/>
        <w:rPr>
          <w:rFonts w:asciiTheme="majorBidi" w:eastAsia="Times New Roman" w:hAnsiTheme="majorBidi" w:cstheme="majorBidi"/>
          <w:sz w:val="24"/>
          <w:szCs w:val="24"/>
        </w:rPr>
      </w:pPr>
    </w:p>
    <w:p w:rsidR="005E2923" w:rsidRPr="00515FCC" w:rsidRDefault="005E2923" w:rsidP="00515FCC">
      <w:pPr>
        <w:shd w:val="clear" w:color="auto" w:fill="FFFFFF"/>
        <w:spacing w:after="0" w:line="480" w:lineRule="auto"/>
        <w:ind w:firstLine="720"/>
        <w:rPr>
          <w:rFonts w:asciiTheme="majorBidi" w:eastAsia="Times New Roman" w:hAnsiTheme="majorBidi" w:cstheme="majorBidi"/>
          <w:sz w:val="24"/>
          <w:szCs w:val="24"/>
        </w:rPr>
      </w:pPr>
    </w:p>
    <w:p w:rsidR="005E2923" w:rsidRPr="00515FCC" w:rsidRDefault="005E2923" w:rsidP="00515FCC">
      <w:pPr>
        <w:shd w:val="clear" w:color="auto" w:fill="FFFFFF"/>
        <w:spacing w:after="0" w:line="480" w:lineRule="auto"/>
        <w:ind w:firstLine="720"/>
        <w:rPr>
          <w:rFonts w:asciiTheme="majorBidi" w:eastAsia="Times New Roman" w:hAnsiTheme="majorBidi" w:cstheme="majorBidi"/>
          <w:sz w:val="24"/>
          <w:szCs w:val="24"/>
        </w:rPr>
      </w:pPr>
    </w:p>
    <w:p w:rsidR="005E2923" w:rsidRPr="00515FCC" w:rsidRDefault="005E2923" w:rsidP="00515FCC">
      <w:pPr>
        <w:shd w:val="clear" w:color="auto" w:fill="FFFFFF"/>
        <w:spacing w:after="0" w:line="480" w:lineRule="auto"/>
        <w:jc w:val="center"/>
        <w:rPr>
          <w:rFonts w:asciiTheme="majorBidi" w:eastAsia="Times New Roman" w:hAnsiTheme="majorBidi" w:cstheme="majorBidi"/>
          <w:sz w:val="24"/>
          <w:szCs w:val="24"/>
        </w:rPr>
      </w:pPr>
      <w:r w:rsidRPr="00515FCC">
        <w:rPr>
          <w:rFonts w:asciiTheme="majorBidi" w:eastAsia="Times New Roman" w:hAnsiTheme="majorBidi" w:cstheme="majorBidi"/>
          <w:sz w:val="24"/>
          <w:szCs w:val="24"/>
        </w:rPr>
        <w:lastRenderedPageBreak/>
        <w:t>References</w:t>
      </w:r>
    </w:p>
    <w:p w:rsidR="005E2923" w:rsidRPr="00515FCC" w:rsidRDefault="005E2923" w:rsidP="00515FCC">
      <w:pPr>
        <w:shd w:val="clear" w:color="auto" w:fill="FFFFFF"/>
        <w:spacing w:after="0" w:line="480" w:lineRule="auto"/>
        <w:ind w:left="720" w:hanging="720"/>
        <w:rPr>
          <w:rFonts w:asciiTheme="majorBidi" w:hAnsiTheme="majorBidi" w:cstheme="majorBidi"/>
          <w:sz w:val="24"/>
          <w:szCs w:val="24"/>
          <w:shd w:val="clear" w:color="auto" w:fill="FFFFFF"/>
        </w:rPr>
      </w:pPr>
      <w:r w:rsidRPr="00515FCC">
        <w:rPr>
          <w:rFonts w:asciiTheme="majorBidi" w:hAnsiTheme="majorBidi" w:cstheme="majorBidi"/>
          <w:sz w:val="24"/>
          <w:szCs w:val="24"/>
          <w:shd w:val="clear" w:color="auto" w:fill="FFFFFF"/>
        </w:rPr>
        <w:t>Ireland, E. P., Clegg, D. L., &amp; Meckler, J. (2007). </w:t>
      </w:r>
      <w:r w:rsidRPr="00515FCC">
        <w:rPr>
          <w:rFonts w:asciiTheme="majorBidi" w:hAnsiTheme="majorBidi" w:cstheme="majorBidi"/>
          <w:i/>
          <w:iCs/>
          <w:sz w:val="24"/>
          <w:szCs w:val="24"/>
          <w:shd w:val="clear" w:color="auto" w:fill="FFFFFF"/>
        </w:rPr>
        <w:t>U.S. Patent No. 7,174,326</w:t>
      </w:r>
      <w:r w:rsidRPr="00515FCC">
        <w:rPr>
          <w:rFonts w:asciiTheme="majorBidi" w:hAnsiTheme="majorBidi" w:cstheme="majorBidi"/>
          <w:sz w:val="24"/>
          <w:szCs w:val="24"/>
          <w:shd w:val="clear" w:color="auto" w:fill="FFFFFF"/>
        </w:rPr>
        <w:t>. Washington, DC: U.S. Patent and Trademark Office.</w:t>
      </w:r>
    </w:p>
    <w:p w:rsidR="005E2923" w:rsidRPr="00515FCC" w:rsidRDefault="005E2923" w:rsidP="00515FCC">
      <w:pPr>
        <w:shd w:val="clear" w:color="auto" w:fill="FFFFFF"/>
        <w:spacing w:after="0" w:line="480" w:lineRule="auto"/>
        <w:ind w:left="720" w:hanging="720"/>
        <w:rPr>
          <w:rFonts w:asciiTheme="majorBidi" w:hAnsiTheme="majorBidi" w:cstheme="majorBidi"/>
          <w:sz w:val="24"/>
          <w:szCs w:val="24"/>
          <w:shd w:val="clear" w:color="auto" w:fill="FFFFFF"/>
        </w:rPr>
      </w:pPr>
      <w:r w:rsidRPr="00515FCC">
        <w:rPr>
          <w:rFonts w:asciiTheme="majorBidi" w:hAnsiTheme="majorBidi" w:cstheme="majorBidi"/>
          <w:sz w:val="24"/>
          <w:szCs w:val="24"/>
          <w:shd w:val="clear" w:color="auto" w:fill="FFFFFF"/>
        </w:rPr>
        <w:t>Ramakrishna, R., &amp; Gehrke, J. (2000). </w:t>
      </w:r>
      <w:r w:rsidRPr="00515FCC">
        <w:rPr>
          <w:rFonts w:asciiTheme="majorBidi" w:hAnsiTheme="majorBidi" w:cstheme="majorBidi"/>
          <w:i/>
          <w:iCs/>
          <w:sz w:val="24"/>
          <w:szCs w:val="24"/>
          <w:shd w:val="clear" w:color="auto" w:fill="FFFFFF"/>
        </w:rPr>
        <w:t>Database management systems</w:t>
      </w:r>
      <w:r w:rsidRPr="00515FCC">
        <w:rPr>
          <w:rFonts w:asciiTheme="majorBidi" w:hAnsiTheme="majorBidi" w:cstheme="majorBidi"/>
          <w:sz w:val="24"/>
          <w:szCs w:val="24"/>
          <w:shd w:val="clear" w:color="auto" w:fill="FFFFFF"/>
        </w:rPr>
        <w:t>. McGraw Hill.</w:t>
      </w:r>
    </w:p>
    <w:p w:rsidR="005E2923" w:rsidRPr="00515FCC" w:rsidRDefault="005E2923" w:rsidP="00515FCC">
      <w:pPr>
        <w:shd w:val="clear" w:color="auto" w:fill="FFFFFF"/>
        <w:spacing w:after="0" w:line="480" w:lineRule="auto"/>
        <w:ind w:left="720" w:hanging="720"/>
        <w:rPr>
          <w:rFonts w:asciiTheme="majorBidi" w:eastAsia="Times New Roman" w:hAnsiTheme="majorBidi" w:cstheme="majorBidi"/>
          <w:sz w:val="24"/>
          <w:szCs w:val="24"/>
        </w:rPr>
      </w:pPr>
      <w:r w:rsidRPr="00515FCC">
        <w:rPr>
          <w:rFonts w:asciiTheme="majorBidi" w:hAnsiTheme="majorBidi" w:cstheme="majorBidi"/>
          <w:sz w:val="24"/>
          <w:szCs w:val="24"/>
          <w:shd w:val="clear" w:color="auto" w:fill="FFFFFF"/>
        </w:rPr>
        <w:t>Hou, X. Q., Hu, G., Liu, T., &amp; Qian, Q. (2015). </w:t>
      </w:r>
      <w:r w:rsidRPr="00515FCC">
        <w:rPr>
          <w:rFonts w:asciiTheme="majorBidi" w:hAnsiTheme="majorBidi" w:cstheme="majorBidi"/>
          <w:i/>
          <w:iCs/>
          <w:sz w:val="24"/>
          <w:szCs w:val="24"/>
          <w:shd w:val="clear" w:color="auto" w:fill="FFFFFF"/>
        </w:rPr>
        <w:t>U.S. Patent No. 9,223,827</w:t>
      </w:r>
      <w:r w:rsidRPr="00515FCC">
        <w:rPr>
          <w:rFonts w:asciiTheme="majorBidi" w:hAnsiTheme="majorBidi" w:cstheme="majorBidi"/>
          <w:sz w:val="24"/>
          <w:szCs w:val="24"/>
          <w:shd w:val="clear" w:color="auto" w:fill="FFFFFF"/>
        </w:rPr>
        <w:t>. Washington, DC: U.S. Patent and Trademark Office.</w:t>
      </w:r>
    </w:p>
    <w:p w:rsidR="005E2923" w:rsidRPr="00515FCC" w:rsidRDefault="005E2923" w:rsidP="00515FCC">
      <w:pPr>
        <w:spacing w:line="480" w:lineRule="auto"/>
        <w:ind w:firstLine="720"/>
        <w:rPr>
          <w:rFonts w:asciiTheme="majorBidi" w:hAnsiTheme="majorBidi" w:cstheme="majorBidi"/>
          <w:sz w:val="24"/>
          <w:szCs w:val="24"/>
          <w:shd w:val="clear" w:color="auto" w:fill="FFFFFF"/>
        </w:rPr>
      </w:pPr>
    </w:p>
    <w:p w:rsidR="005E2923" w:rsidRPr="00515FCC" w:rsidRDefault="005E2923" w:rsidP="00515FCC">
      <w:pPr>
        <w:spacing w:line="480" w:lineRule="auto"/>
        <w:rPr>
          <w:rFonts w:asciiTheme="majorBidi" w:hAnsiTheme="majorBidi" w:cstheme="majorBidi"/>
          <w:sz w:val="24"/>
          <w:szCs w:val="24"/>
          <w:shd w:val="clear" w:color="auto" w:fill="FFFFFF"/>
        </w:rPr>
      </w:pPr>
    </w:p>
    <w:p w:rsidR="005E2923" w:rsidRPr="00515FCC" w:rsidRDefault="005E2923" w:rsidP="00515FCC">
      <w:pPr>
        <w:spacing w:line="480" w:lineRule="auto"/>
        <w:rPr>
          <w:rFonts w:asciiTheme="majorBidi" w:hAnsiTheme="majorBidi" w:cstheme="majorBidi"/>
          <w:sz w:val="24"/>
          <w:szCs w:val="24"/>
          <w:shd w:val="clear" w:color="auto" w:fill="FFFFFF"/>
        </w:rPr>
      </w:pPr>
    </w:p>
    <w:p w:rsidR="005E2923" w:rsidRPr="00515FCC" w:rsidRDefault="005E2923" w:rsidP="00515FCC">
      <w:pPr>
        <w:spacing w:line="480" w:lineRule="auto"/>
        <w:rPr>
          <w:rFonts w:asciiTheme="majorBidi" w:hAnsiTheme="majorBidi" w:cstheme="majorBidi"/>
          <w:sz w:val="24"/>
          <w:szCs w:val="24"/>
          <w:shd w:val="clear" w:color="auto" w:fill="FFFFFF"/>
        </w:rPr>
      </w:pPr>
    </w:p>
    <w:p w:rsidR="005E2923" w:rsidRPr="00515FCC" w:rsidRDefault="005E2923" w:rsidP="00515FCC">
      <w:pPr>
        <w:spacing w:line="480" w:lineRule="auto"/>
        <w:rPr>
          <w:rFonts w:asciiTheme="majorBidi" w:hAnsiTheme="majorBidi" w:cstheme="majorBidi"/>
          <w:sz w:val="24"/>
          <w:szCs w:val="24"/>
          <w:shd w:val="clear" w:color="auto" w:fill="FFFFFF"/>
        </w:rPr>
      </w:pPr>
    </w:p>
    <w:p w:rsidR="005E2923" w:rsidRPr="00515FCC" w:rsidRDefault="005E2923" w:rsidP="00515FCC">
      <w:pPr>
        <w:spacing w:line="480" w:lineRule="auto"/>
        <w:rPr>
          <w:rFonts w:asciiTheme="majorBidi" w:hAnsiTheme="majorBidi" w:cstheme="majorBidi"/>
          <w:sz w:val="24"/>
          <w:szCs w:val="24"/>
          <w:shd w:val="clear" w:color="auto" w:fill="FFFFFF"/>
        </w:rPr>
      </w:pPr>
    </w:p>
    <w:p w:rsidR="00C74D28" w:rsidRPr="00515FCC" w:rsidRDefault="00C74D28" w:rsidP="00515FCC">
      <w:pPr>
        <w:spacing w:after="0" w:line="480" w:lineRule="auto"/>
        <w:jc w:val="center"/>
        <w:rPr>
          <w:rFonts w:ascii="Times New Roman" w:hAnsi="Times New Roman" w:cs="Times New Roman"/>
          <w:sz w:val="24"/>
          <w:szCs w:val="24"/>
        </w:rPr>
      </w:pPr>
    </w:p>
    <w:sectPr w:rsidR="00C74D28" w:rsidRPr="00515F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439" w:rsidRDefault="00551439" w:rsidP="00267851">
      <w:pPr>
        <w:spacing w:after="0" w:line="240" w:lineRule="auto"/>
      </w:pPr>
      <w:r>
        <w:separator/>
      </w:r>
    </w:p>
  </w:endnote>
  <w:endnote w:type="continuationSeparator" w:id="0">
    <w:p w:rsidR="00551439" w:rsidRDefault="0055143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439" w:rsidRDefault="00551439" w:rsidP="00267851">
      <w:pPr>
        <w:spacing w:after="0" w:line="240" w:lineRule="auto"/>
      </w:pPr>
      <w:r>
        <w:separator/>
      </w:r>
    </w:p>
  </w:footnote>
  <w:footnote w:type="continuationSeparator" w:id="0">
    <w:p w:rsidR="00551439" w:rsidRDefault="00551439"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5E2923">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E2923">
      <w:rPr>
        <w:rFonts w:ascii="Times New Roman" w:hAnsi="Times New Roman" w:cs="Times New Roman"/>
        <w:sz w:val="24"/>
        <w:szCs w:val="24"/>
      </w:rPr>
      <w:t>IT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15FCC">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7851"/>
    <w:rsid w:val="002777E7"/>
    <w:rsid w:val="002D4968"/>
    <w:rsid w:val="00335878"/>
    <w:rsid w:val="0034125C"/>
    <w:rsid w:val="00471063"/>
    <w:rsid w:val="004A07E8"/>
    <w:rsid w:val="004D6074"/>
    <w:rsid w:val="00515FCC"/>
    <w:rsid w:val="00550EFD"/>
    <w:rsid w:val="00551439"/>
    <w:rsid w:val="005C20F1"/>
    <w:rsid w:val="005E2923"/>
    <w:rsid w:val="00877CA7"/>
    <w:rsid w:val="00A106AF"/>
    <w:rsid w:val="00A4374D"/>
    <w:rsid w:val="00B405F9"/>
    <w:rsid w:val="00B73412"/>
    <w:rsid w:val="00C5356B"/>
    <w:rsid w:val="00C74D28"/>
    <w:rsid w:val="00C75C92"/>
    <w:rsid w:val="00CA2688"/>
    <w:rsid w:val="00CF0A51"/>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FD5A1-2C97-4439-B687-7209380D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Spacing">
    <w:name w:val="No Spacing"/>
    <w:uiPriority w:val="1"/>
    <w:qFormat/>
    <w:rsid w:val="005E2923"/>
    <w:pPr>
      <w:spacing w:after="0" w:line="240" w:lineRule="auto"/>
    </w:pPr>
  </w:style>
  <w:style w:type="character" w:styleId="HTMLCode">
    <w:name w:val="HTML Code"/>
    <w:basedOn w:val="DefaultParagraphFont"/>
    <w:uiPriority w:val="99"/>
    <w:semiHidden/>
    <w:unhideWhenUsed/>
    <w:rsid w:val="005E292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maha mughal</cp:lastModifiedBy>
  <cp:revision>21</cp:revision>
  <dcterms:created xsi:type="dcterms:W3CDTF">2011-12-18T19:23:00Z</dcterms:created>
  <dcterms:modified xsi:type="dcterms:W3CDTF">2019-02-15T09:56:00Z</dcterms:modified>
</cp:coreProperties>
</file>