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56AF0097" w:rsidR="00C63999" w:rsidRDefault="00EC2A18" w:rsidP="004B099C">
      <w:pPr>
        <w:pStyle w:val="Title"/>
      </w:pPr>
      <w:r>
        <w:t>Crime and Justice</w:t>
      </w:r>
    </w:p>
    <w:p w14:paraId="40545637" w14:textId="141AB6E3" w:rsidR="00C63999" w:rsidRDefault="00EC2A18" w:rsidP="004B099C">
      <w:pPr>
        <w:pStyle w:val="Title2"/>
      </w:pPr>
      <w:r>
        <w:t>Tabitha Wright</w:t>
      </w:r>
    </w:p>
    <w:p w14:paraId="74666CB5" w14:textId="26E767AB" w:rsidR="00BB5D44" w:rsidRDefault="00EC2A18" w:rsidP="00EC2A18">
      <w:pPr>
        <w:pStyle w:val="SectionTitle"/>
      </w:pPr>
      <w:r>
        <w:lastRenderedPageBreak/>
        <w:t>Crime and Justice</w:t>
      </w:r>
    </w:p>
    <w:p w14:paraId="503A496E" w14:textId="410EEEBC" w:rsidR="007F566F" w:rsidRDefault="007F566F" w:rsidP="007F566F">
      <w:r>
        <w:tab/>
        <w:t xml:space="preserve">The criminal justice policy in </w:t>
      </w:r>
      <w:r w:rsidR="00C91308">
        <w:t xml:space="preserve">the </w:t>
      </w:r>
      <w:r>
        <w:t xml:space="preserve">US is related to criminal offences of </w:t>
      </w:r>
      <w:r w:rsidR="00F0112D">
        <w:t>various</w:t>
      </w:r>
      <w:r>
        <w:t xml:space="preserve"> nature. Each person, who is a natural citizen or ha</w:t>
      </w:r>
      <w:r w:rsidR="00F0112D">
        <w:t>s</w:t>
      </w:r>
      <w:r>
        <w:t xml:space="preserve"> immigrated to this part of the world has to obey these policies, which in result</w:t>
      </w:r>
      <w:r w:rsidR="00F0112D">
        <w:t>,</w:t>
      </w:r>
      <w:r>
        <w:t xml:space="preserve"> help to curtail offences. The criminal justice policy is exercised through different manners and in</w:t>
      </w:r>
      <w:r w:rsidR="00F0112D">
        <w:t xml:space="preserve"> </w:t>
      </w:r>
      <w:r>
        <w:t>different way</w:t>
      </w:r>
      <w:r w:rsidR="00F0112D">
        <w:t>s</w:t>
      </w:r>
      <w:r>
        <w:t xml:space="preserve">. </w:t>
      </w:r>
      <w:r w:rsidR="00C91308" w:rsidRPr="00C91308">
        <w:t>Wozniak</w:t>
      </w:r>
      <w:r>
        <w:t xml:space="preserve"> believes that law enforcement, criminal experts (mostly lawyers), the convicted and Judges remain part and parcel when it comes to exercising the criminal justice policy</w:t>
      </w:r>
      <w:r w:rsidR="00C91308">
        <w:t xml:space="preserve"> </w:t>
      </w:r>
      <w:r w:rsidR="00C91308">
        <w:fldChar w:fldCharType="begin"/>
      </w:r>
      <w:r w:rsidR="00C91308">
        <w:instrText xml:space="preserve"> ADDIN ZOTERO_ITEM CSL_CITATION {"citationID":"ajYZKDnG","properties":{"formattedCitation":"(Wozniak 2016, 183)","plainCitation":"(Wozniak 2016, 183)","noteIndex":0},"citationItems":[{"id":605,"uris":["http://zotero.org/users/local/8reWiRZH/items/QIUS75NG"],"uri":["http://zotero.org/users/local/8reWiRZH/items/QIUS75NG"],"itemData":{"id":605,"type":"article-journal","container-title":"Criminology &amp; Pub. Pol'y","page":"179","source":"Google Scholar","title":"Public opinion and the politics of criminal justice policy making: Reasons for optimism, pessimism, and uncertainty","title-short":"Public opinion and the politics of criminal justice policy making","volume":"15","author":[{"family":"Wozniak","given":"Kevin H."}],"issued":{"date-parts":[["2016"]]}},"locator":"183","label":"page"}],"schema":"https://github.com/citation-style-language/schema/raw/master/csl-citation.json"} </w:instrText>
      </w:r>
      <w:r w:rsidR="00C91308">
        <w:fldChar w:fldCharType="separate"/>
      </w:r>
      <w:r w:rsidR="00C91308" w:rsidRPr="00C91308">
        <w:t>(Wozniak 2016, 183)</w:t>
      </w:r>
      <w:r w:rsidR="00C91308">
        <w:fldChar w:fldCharType="end"/>
      </w:r>
      <w:r>
        <w:t>. When a prisoner</w:t>
      </w:r>
      <w:r w:rsidR="00F0112D">
        <w:t xml:space="preserve"> is</w:t>
      </w:r>
      <w:r>
        <w:t xml:space="preserve"> convict</w:t>
      </w:r>
      <w:r w:rsidR="00F0112D">
        <w:t>ed of</w:t>
      </w:r>
      <w:r>
        <w:t xml:space="preserve"> a crime, he is presented in front of the Magistrate, who decides his fate. Through, this order, the criminal justice policy is </w:t>
      </w:r>
      <w:proofErr w:type="spellStart"/>
      <w:r>
        <w:t>practi</w:t>
      </w:r>
      <w:r w:rsidR="00C91308">
        <w:t>s</w:t>
      </w:r>
      <w:r>
        <w:t>ed</w:t>
      </w:r>
      <w:proofErr w:type="spellEnd"/>
      <w:r>
        <w:t xml:space="preserve"> and executed. </w:t>
      </w:r>
    </w:p>
    <w:p w14:paraId="685044E3" w14:textId="111BB4AA" w:rsidR="007F566F" w:rsidRDefault="007F566F" w:rsidP="007F566F">
      <w:r>
        <w:tab/>
        <w:t xml:space="preserve">Similarly, </w:t>
      </w:r>
      <w:r w:rsidR="00C91308" w:rsidRPr="00C91308">
        <w:t>Armstrong</w:t>
      </w:r>
      <w:r w:rsidR="00C91308">
        <w:t xml:space="preserve"> (et. al)</w:t>
      </w:r>
      <w:r>
        <w:t xml:space="preserve"> believes that criminal justice policy is </w:t>
      </w:r>
      <w:proofErr w:type="spellStart"/>
      <w:r>
        <w:t>practi</w:t>
      </w:r>
      <w:r w:rsidR="00C91308">
        <w:t>s</w:t>
      </w:r>
      <w:r>
        <w:t>ed</w:t>
      </w:r>
      <w:proofErr w:type="spellEnd"/>
      <w:r>
        <w:t xml:space="preserve"> most often</w:t>
      </w:r>
      <w:r w:rsidR="00C91308">
        <w:t xml:space="preserve"> </w:t>
      </w:r>
      <w:r w:rsidR="00C91308">
        <w:fldChar w:fldCharType="begin"/>
      </w:r>
      <w:r w:rsidR="00C91308">
        <w:instrText xml:space="preserve"> ADDIN ZOTERO_ITEM CSL_CITATION {"citationID":"zIn2fVXu","properties":{"formattedCitation":"(Armstrong, Blaustein, and Henry 2016, 1583)","plainCitation":"(Armstrong, Blaustein, and Henry 2016, 1583)","noteIndex":0},"citationItems":[{"id":607,"uris":["http://zotero.org/users/local/8reWiRZH/items/WDDXPNFW"],"uri":["http://zotero.org/users/local/8reWiRZH/items/WDDXPNFW"],"itemData":{"id":607,"type":"book","publisher":"Springer","source":"Google Scholar","title":"Reflexivity and Criminal Justice: Intersections of Policy, Practice and Research","title-short":"Reflexivity and Criminal Justice","author":[{"family":"Armstrong","given":"Sarah"},{"family":"Blaustein","given":"Jarrett"},{"family":"Henry","given":"Alistair"}],"issued":{"date-parts":[["2016"]]}},"locator":"1583","label":"page"}],"schema":"https://github.com/citation-style-language/schema/raw/master/csl-citation.json"} </w:instrText>
      </w:r>
      <w:r w:rsidR="00C91308">
        <w:fldChar w:fldCharType="separate"/>
      </w:r>
      <w:r w:rsidR="00C91308" w:rsidRPr="00C91308">
        <w:t>(Armstrong, Blaustein, and Henry</w:t>
      </w:r>
      <w:r w:rsidR="00C91308">
        <w:t xml:space="preserve"> 2016, 158</w:t>
      </w:r>
      <w:r w:rsidR="00C91308" w:rsidRPr="00C91308">
        <w:t>)</w:t>
      </w:r>
      <w:r w:rsidR="00C91308">
        <w:fldChar w:fldCharType="end"/>
      </w:r>
      <w:r>
        <w:t xml:space="preserve">. There are </w:t>
      </w:r>
      <w:r w:rsidR="00F0112D">
        <w:t>many various crimes</w:t>
      </w:r>
      <w:r>
        <w:t xml:space="preserve"> and those involved in the happening of these crimes are numbered</w:t>
      </w:r>
      <w:r w:rsidR="00F0112D">
        <w:t xml:space="preserve"> as</w:t>
      </w:r>
      <w:r>
        <w:t xml:space="preserve"> many. Since the jurisdiction of exercising this policy is limited to </w:t>
      </w:r>
      <w:r w:rsidR="00C91308">
        <w:t xml:space="preserve">the </w:t>
      </w:r>
      <w:r>
        <w:t xml:space="preserve">US, therefore, </w:t>
      </w:r>
      <w:r w:rsidR="000575FD">
        <w:t xml:space="preserve">it is </w:t>
      </w:r>
      <w:proofErr w:type="spellStart"/>
      <w:r w:rsidR="000575FD">
        <w:t>practi</w:t>
      </w:r>
      <w:r w:rsidR="00C91308">
        <w:t>s</w:t>
      </w:r>
      <w:r w:rsidR="000575FD">
        <w:t>ed</w:t>
      </w:r>
      <w:proofErr w:type="spellEnd"/>
      <w:r w:rsidR="000575FD">
        <w:t xml:space="preserve"> inside the US only. In its framework, the criminal justice policy is a framework of laws, which is different </w:t>
      </w:r>
      <w:r w:rsidR="00C91308">
        <w:t>from</w:t>
      </w:r>
      <w:r w:rsidR="000575FD">
        <w:t xml:space="preserve"> other policy programs. The criminal justice policy is interpreted owing to </w:t>
      </w:r>
      <w:r w:rsidR="00C91308">
        <w:t xml:space="preserve">the </w:t>
      </w:r>
      <w:r w:rsidR="000575FD">
        <w:t xml:space="preserve">different nature of programs, and a different framework of reference is designed to interpret it, concerning the nature of </w:t>
      </w:r>
      <w:r w:rsidR="00C91308">
        <w:t xml:space="preserve">the </w:t>
      </w:r>
      <w:r w:rsidR="000575FD">
        <w:t>case</w:t>
      </w:r>
      <w:r w:rsidR="00F0112D">
        <w:t xml:space="preserve"> at </w:t>
      </w:r>
      <w:r w:rsidR="000575FD">
        <w:t xml:space="preserve">hand. </w:t>
      </w:r>
    </w:p>
    <w:p w14:paraId="1F41B08D" w14:textId="4ADE3DD0" w:rsidR="00C91308" w:rsidRDefault="00C91308" w:rsidP="000575FD">
      <w:pPr>
        <w:ind w:firstLine="720"/>
      </w:pPr>
      <w:r w:rsidRPr="00C91308">
        <w:t>Welsh and Harris</w:t>
      </w:r>
      <w:r w:rsidR="000575FD">
        <w:t>,</w:t>
      </w:r>
      <w:r w:rsidR="00F0112D">
        <w:t xml:space="preserve"> who</w:t>
      </w:r>
      <w:r w:rsidR="000575FD">
        <w:t xml:space="preserve"> work on criminal justice</w:t>
      </w:r>
      <w:r w:rsidR="00F0112D">
        <w:t>,</w:t>
      </w:r>
      <w:r w:rsidR="000575FD">
        <w:t xml:space="preserve"> ponder upon its wider interpretation. Its interpretation and application</w:t>
      </w:r>
      <w:r>
        <w:t xml:space="preserve"> </w:t>
      </w:r>
      <w:r>
        <w:fldChar w:fldCharType="begin"/>
      </w:r>
      <w:r>
        <w:instrText xml:space="preserve"> ADDIN ZOTERO_ITEM CSL_CITATION {"citationID":"apdPkq9u","properties":{"formattedCitation":"(Welsh and Harris 2016, 362)","plainCitation":"(Welsh and Harris 2016, 362)","noteIndex":0},"citationItems":[{"id":609,"uris":["http://zotero.org/users/local/8reWiRZH/items/B4PGANE9"],"uri":["http://zotero.org/users/local/8reWiRZH/items/B4PGANE9"],"itemData":{"id":609,"type":"book","publisher":"Routledge","source":"Google Scholar","title":"Criminal justice policy and planning: Planned change","title-short":"Criminal justice policy and planning","author":[{"family":"Welsh","given":"Wayne N."},{"family":"Harris","given":"Philip W."}],"issued":{"date-parts":[["2016"]]}},"locator":"362","label":"page"}],"schema":"https://github.com/citation-style-language/schema/raw/master/csl-citation.json"} </w:instrText>
      </w:r>
      <w:r>
        <w:fldChar w:fldCharType="separate"/>
      </w:r>
      <w:r w:rsidRPr="00C91308">
        <w:t>(Welsh and Harris 2016, 362)</w:t>
      </w:r>
      <w:r>
        <w:fldChar w:fldCharType="end"/>
      </w:r>
      <w:r w:rsidR="000575FD">
        <w:t xml:space="preserve"> </w:t>
      </w:r>
      <w:r>
        <w:t>are</w:t>
      </w:r>
      <w:r w:rsidR="000575FD">
        <w:t xml:space="preserve"> needed in </w:t>
      </w:r>
      <w:r>
        <w:t xml:space="preserve">a </w:t>
      </w:r>
      <w:r w:rsidR="000575FD">
        <w:t>certain situation. In ordinary times, and in the absence of certain situations, the criminal justice policy is not linked to anyone’s life. Lawyers, criminal experts, convicted prisoners, and different law enforcement officers deliver their</w:t>
      </w:r>
      <w:r w:rsidR="00F0112D">
        <w:t xml:space="preserve"> cooperation or</w:t>
      </w:r>
      <w:r w:rsidR="000575FD">
        <w:t xml:space="preserve"> services, </w:t>
      </w:r>
      <w:r w:rsidR="00F0112D">
        <w:t>while</w:t>
      </w:r>
      <w:r w:rsidR="000575FD">
        <w:t xml:space="preserve"> considering certain requirements of the criminal law. </w:t>
      </w:r>
      <w:r w:rsidR="00A16241">
        <w:t>These actors involved</w:t>
      </w:r>
      <w:r w:rsidR="00F0112D">
        <w:t>,</w:t>
      </w:r>
      <w:r w:rsidR="00A16241">
        <w:t xml:space="preserve"> deliver their services or exercise their power in </w:t>
      </w:r>
      <w:r>
        <w:t xml:space="preserve">a </w:t>
      </w:r>
      <w:r w:rsidR="00A16241">
        <w:t xml:space="preserve">different, </w:t>
      </w:r>
      <w:r w:rsidR="00A16241">
        <w:lastRenderedPageBreak/>
        <w:t>yet</w:t>
      </w:r>
      <w:r w:rsidR="00F0112D">
        <w:t>,</w:t>
      </w:r>
      <w:r w:rsidR="00A16241">
        <w:t xml:space="preserve"> </w:t>
      </w:r>
      <w:r w:rsidR="00F0112D">
        <w:t>appropriate</w:t>
      </w:r>
      <w:r w:rsidR="00A16241">
        <w:t xml:space="preserve"> manner. These practitioners of </w:t>
      </w:r>
      <w:r>
        <w:t xml:space="preserve">the </w:t>
      </w:r>
      <w:r w:rsidR="00A16241">
        <w:t xml:space="preserve">law went through different </w:t>
      </w:r>
      <w:r w:rsidR="00F0112D">
        <w:t>stages</w:t>
      </w:r>
      <w:bookmarkStart w:id="0" w:name="_GoBack"/>
      <w:bookmarkEnd w:id="0"/>
      <w:r>
        <w:t xml:space="preserve"> of training</w:t>
      </w:r>
      <w:r w:rsidR="00A16241">
        <w:t xml:space="preserve"> </w:t>
      </w:r>
      <w:r w:rsidR="00F0112D">
        <w:t>as</w:t>
      </w:r>
      <w:r w:rsidR="00A16241">
        <w:t xml:space="preserve"> they qualif</w:t>
      </w:r>
      <w:r w:rsidR="00F0112D">
        <w:t>ied</w:t>
      </w:r>
      <w:r w:rsidR="00A16241">
        <w:t xml:space="preserve"> to </w:t>
      </w:r>
      <w:r w:rsidR="002B0694">
        <w:t>understand</w:t>
      </w:r>
      <w:r w:rsidR="00A16241">
        <w:t xml:space="preserve"> or interpret the criminal justice policy. </w:t>
      </w:r>
    </w:p>
    <w:p w14:paraId="598049C1" w14:textId="77777777" w:rsidR="00C91308" w:rsidRDefault="00C91308">
      <w:pPr>
        <w:spacing w:line="240" w:lineRule="auto"/>
      </w:pPr>
      <w:r>
        <w:br w:type="page"/>
      </w:r>
    </w:p>
    <w:p w14:paraId="41286940" w14:textId="77777777" w:rsidR="00C91308" w:rsidRDefault="00C91308" w:rsidP="00C91308">
      <w:pPr>
        <w:pStyle w:val="Heading1"/>
      </w:pPr>
      <w:r>
        <w:lastRenderedPageBreak/>
        <w:t xml:space="preserve">References: </w:t>
      </w:r>
    </w:p>
    <w:p w14:paraId="0E903A46" w14:textId="77777777" w:rsidR="00C91308" w:rsidRPr="00C91308" w:rsidRDefault="00C91308" w:rsidP="00C91308">
      <w:pPr>
        <w:pStyle w:val="Bibliography"/>
        <w:spacing w:line="480" w:lineRule="auto"/>
      </w:pPr>
      <w:r>
        <w:fldChar w:fldCharType="begin"/>
      </w:r>
      <w:r>
        <w:instrText xml:space="preserve"> ADDIN ZOTERO_BIBL {"uncited":[],"omitted":[],"custom":[]} CSL_BIBLIOGRAPHY </w:instrText>
      </w:r>
      <w:r>
        <w:fldChar w:fldCharType="separate"/>
      </w:r>
      <w:r w:rsidRPr="00C91308">
        <w:t xml:space="preserve">Armstrong, Sarah, Jarrett Blaustein, and Alistair Henry. 2016. </w:t>
      </w:r>
      <w:r w:rsidRPr="00C91308">
        <w:rPr>
          <w:i/>
          <w:iCs/>
        </w:rPr>
        <w:t>Reflexivity and Criminal Justice: Intersections of Policy, Practice and Research</w:t>
      </w:r>
      <w:r w:rsidRPr="00C91308">
        <w:t>. Springer.</w:t>
      </w:r>
    </w:p>
    <w:p w14:paraId="4E183664" w14:textId="77777777" w:rsidR="00C91308" w:rsidRPr="00C91308" w:rsidRDefault="00C91308" w:rsidP="00C91308">
      <w:pPr>
        <w:pStyle w:val="Bibliography"/>
        <w:spacing w:line="480" w:lineRule="auto"/>
      </w:pPr>
      <w:r w:rsidRPr="00C91308">
        <w:t xml:space="preserve">Welsh, Wayne N., and Philip W. Harris. 2016. </w:t>
      </w:r>
      <w:r w:rsidRPr="00C91308">
        <w:rPr>
          <w:i/>
          <w:iCs/>
        </w:rPr>
        <w:t>Criminal Justice Policy and Planning: Planned Change</w:t>
      </w:r>
      <w:r w:rsidRPr="00C91308">
        <w:t>. Routledge.</w:t>
      </w:r>
    </w:p>
    <w:p w14:paraId="11EB858E" w14:textId="38E60D14" w:rsidR="00C91308" w:rsidRPr="00C91308" w:rsidRDefault="00C91308" w:rsidP="00C91308">
      <w:pPr>
        <w:pStyle w:val="Bibliography"/>
        <w:spacing w:line="480" w:lineRule="auto"/>
      </w:pPr>
      <w:r w:rsidRPr="00C91308">
        <w:t>Wozniak, Kevin H. 2016. “Public Opinion and the Politics of Criminal Justice Policy</w:t>
      </w:r>
      <w:r>
        <w:t>-</w:t>
      </w:r>
      <w:r w:rsidRPr="00C91308">
        <w:t xml:space="preserve">Making: Reasons for Optimism, Pessimism, and Uncertainty.” </w:t>
      </w:r>
      <w:r w:rsidRPr="00C91308">
        <w:rPr>
          <w:i/>
          <w:iCs/>
        </w:rPr>
        <w:t>Criminology &amp; Pub. Pol’y</w:t>
      </w:r>
      <w:r w:rsidRPr="00C91308">
        <w:t xml:space="preserve"> 15: 179.</w:t>
      </w:r>
    </w:p>
    <w:p w14:paraId="6532B326" w14:textId="2F5B7845" w:rsidR="000575FD" w:rsidRDefault="00C91308" w:rsidP="00C91308">
      <w:pPr>
        <w:pStyle w:val="Heading1"/>
        <w:jc w:val="left"/>
      </w:pPr>
      <w:r>
        <w:fldChar w:fldCharType="end"/>
      </w:r>
      <w:r w:rsidR="000575FD">
        <w:t xml:space="preserve">  </w:t>
      </w:r>
    </w:p>
    <w:sectPr w:rsidR="000575FD"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A174" w14:textId="77777777" w:rsidR="0045659B" w:rsidRDefault="0045659B">
      <w:pPr>
        <w:spacing w:line="240" w:lineRule="auto"/>
      </w:pPr>
      <w:r>
        <w:separator/>
      </w:r>
    </w:p>
  </w:endnote>
  <w:endnote w:type="continuationSeparator" w:id="0">
    <w:p w14:paraId="26703342" w14:textId="77777777" w:rsidR="0045659B" w:rsidRDefault="0045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B08D" w14:textId="77777777" w:rsidR="0045659B" w:rsidRDefault="0045659B">
      <w:pPr>
        <w:spacing w:line="240" w:lineRule="auto"/>
      </w:pPr>
      <w:r>
        <w:separator/>
      </w:r>
    </w:p>
  </w:footnote>
  <w:footnote w:type="continuationSeparator" w:id="0">
    <w:p w14:paraId="2FD04BD3" w14:textId="77777777" w:rsidR="0045659B" w:rsidRDefault="00456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3F4DD88" w:rsidR="00E81978" w:rsidRDefault="00EC2A18" w:rsidP="004B099C">
    <w:pPr>
      <w:pStyle w:val="Header"/>
    </w:pPr>
    <w:r>
      <w:t xml:space="preserve">ENTER SUBJECT HERE </w:t>
    </w:r>
    <w:r w:rsidR="00BB5D44" w:rsidRPr="00BB5D44">
      <w:t xml:space="preserve"> </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9130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69C03328" w:rsidR="00E81978" w:rsidRDefault="00EC2A18" w:rsidP="004B099C">
    <w:pPr>
      <w:pStyle w:val="Header"/>
      <w:rPr>
        <w:rStyle w:val="Strong"/>
      </w:rPr>
    </w:pPr>
    <w:r>
      <w:t>ENTER SUBJECT HERE</w:t>
    </w:r>
    <w: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C91308">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t7Q0MDQ1NjczNzFU0lEKTi0uzszPAykwrAUAThtmmywAAAA="/>
  </w:docVars>
  <w:rsids>
    <w:rsidRoot w:val="00314011"/>
    <w:rsid w:val="00005C56"/>
    <w:rsid w:val="00025E3D"/>
    <w:rsid w:val="00032E23"/>
    <w:rsid w:val="000405C1"/>
    <w:rsid w:val="00046ABA"/>
    <w:rsid w:val="00047DBE"/>
    <w:rsid w:val="000575FD"/>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0694"/>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4110F"/>
    <w:rsid w:val="0045659B"/>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A1A18"/>
    <w:rsid w:val="007C0F06"/>
    <w:rsid w:val="007D2872"/>
    <w:rsid w:val="007D3798"/>
    <w:rsid w:val="007F2866"/>
    <w:rsid w:val="007F3F65"/>
    <w:rsid w:val="007F566F"/>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24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1308"/>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A18"/>
    <w:rsid w:val="00EC2E12"/>
    <w:rsid w:val="00EC590F"/>
    <w:rsid w:val="00ED654F"/>
    <w:rsid w:val="00ED73D8"/>
    <w:rsid w:val="00EF7277"/>
    <w:rsid w:val="00F0112D"/>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24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9F0158E-1679-437B-8FFE-9497E36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2020-01-30T18:27:00Z</dcterms:created>
  <dcterms:modified xsi:type="dcterms:W3CDTF">2020-01-30T18:27:00Z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id="OLguHxX7"/&gt;&lt;style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