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EB" w:rsidRPr="00C36020" w:rsidRDefault="004627EB" w:rsidP="004627EB">
      <w:pPr>
        <w:spacing w:line="240" w:lineRule="auto"/>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r w:rsidRPr="00C36020">
        <w:rPr>
          <w:rFonts w:ascii="Times New Roman" w:hAnsi="Times New Roman" w:cs="Times New Roman"/>
          <w:sz w:val="24"/>
          <w:szCs w:val="24"/>
        </w:rPr>
        <w:tab/>
        <w:t>Title</w:t>
      </w:r>
    </w:p>
    <w:p w:rsidR="004627EB" w:rsidRPr="00C36020" w:rsidRDefault="004627EB" w:rsidP="004627EB">
      <w:pPr>
        <w:spacing w:line="240" w:lineRule="auto"/>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r w:rsidRPr="00C36020">
        <w:rPr>
          <w:rFonts w:ascii="Times New Roman" w:hAnsi="Times New Roman" w:cs="Times New Roman"/>
          <w:sz w:val="24"/>
          <w:szCs w:val="24"/>
        </w:rPr>
        <w:t>By Author</w:t>
      </w: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r w:rsidRPr="00C36020">
        <w:rPr>
          <w:rFonts w:ascii="Times New Roman" w:hAnsi="Times New Roman" w:cs="Times New Roman"/>
          <w:sz w:val="24"/>
          <w:szCs w:val="24"/>
        </w:rPr>
        <w:t>Course Name</w:t>
      </w: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r w:rsidRPr="00C36020">
        <w:rPr>
          <w:rFonts w:ascii="Times New Roman" w:hAnsi="Times New Roman" w:cs="Times New Roman"/>
          <w:sz w:val="24"/>
          <w:szCs w:val="24"/>
        </w:rPr>
        <w:t>Tutor Name</w:t>
      </w:r>
    </w:p>
    <w:p w:rsidR="004627EB" w:rsidRPr="00C36020" w:rsidRDefault="004627EB" w:rsidP="004627EB">
      <w:pPr>
        <w:spacing w:line="240" w:lineRule="auto"/>
        <w:ind w:left="360"/>
        <w:jc w:val="center"/>
        <w:rPr>
          <w:rFonts w:ascii="Times New Roman" w:hAnsi="Times New Roman" w:cs="Times New Roman"/>
          <w:sz w:val="24"/>
          <w:szCs w:val="24"/>
        </w:rPr>
      </w:pPr>
      <w:r w:rsidRPr="00C36020">
        <w:rPr>
          <w:rFonts w:ascii="Times New Roman" w:hAnsi="Times New Roman" w:cs="Times New Roman"/>
          <w:sz w:val="24"/>
          <w:szCs w:val="24"/>
        </w:rPr>
        <w:t>University Name</w:t>
      </w: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center"/>
        <w:rPr>
          <w:rFonts w:ascii="Times New Roman" w:hAnsi="Times New Roman" w:cs="Times New Roman"/>
          <w:sz w:val="24"/>
          <w:szCs w:val="24"/>
        </w:rPr>
      </w:pPr>
    </w:p>
    <w:p w:rsidR="004627EB" w:rsidRPr="00C36020" w:rsidRDefault="004627EB" w:rsidP="004627EB">
      <w:pPr>
        <w:spacing w:line="240" w:lineRule="auto"/>
        <w:ind w:left="360"/>
        <w:jc w:val="both"/>
        <w:rPr>
          <w:rFonts w:ascii="Times New Roman" w:hAnsi="Times New Roman" w:cs="Times New Roman"/>
          <w:sz w:val="24"/>
          <w:szCs w:val="24"/>
        </w:rPr>
      </w:pPr>
    </w:p>
    <w:p w:rsidR="004627EB" w:rsidRDefault="004627EB" w:rsidP="004627EB">
      <w:pPr>
        <w:spacing w:line="240" w:lineRule="auto"/>
        <w:ind w:left="360"/>
        <w:jc w:val="both"/>
        <w:rPr>
          <w:rFonts w:ascii="Times New Roman" w:hAnsi="Times New Roman" w:cs="Times New Roman"/>
          <w:sz w:val="24"/>
          <w:szCs w:val="24"/>
        </w:rPr>
      </w:pPr>
    </w:p>
    <w:p w:rsidR="00C36020" w:rsidRDefault="00C36020" w:rsidP="004627EB">
      <w:pPr>
        <w:spacing w:line="240" w:lineRule="auto"/>
        <w:ind w:left="360"/>
        <w:jc w:val="both"/>
        <w:rPr>
          <w:rFonts w:ascii="Times New Roman" w:hAnsi="Times New Roman" w:cs="Times New Roman"/>
          <w:sz w:val="24"/>
          <w:szCs w:val="24"/>
        </w:rPr>
      </w:pPr>
    </w:p>
    <w:p w:rsidR="00C36020" w:rsidRPr="00C36020" w:rsidRDefault="00C36020" w:rsidP="004627EB">
      <w:pPr>
        <w:spacing w:line="240" w:lineRule="auto"/>
        <w:ind w:left="360"/>
        <w:jc w:val="both"/>
        <w:rPr>
          <w:rFonts w:ascii="Times New Roman" w:hAnsi="Times New Roman" w:cs="Times New Roman"/>
          <w:sz w:val="24"/>
          <w:szCs w:val="24"/>
        </w:rPr>
      </w:pPr>
    </w:p>
    <w:p w:rsidR="004627EB" w:rsidRPr="00C36020" w:rsidRDefault="004627EB" w:rsidP="004627EB">
      <w:pPr>
        <w:spacing w:line="240" w:lineRule="auto"/>
        <w:ind w:left="360"/>
        <w:jc w:val="both"/>
        <w:rPr>
          <w:rFonts w:ascii="Times New Roman" w:hAnsi="Times New Roman" w:cs="Times New Roman"/>
          <w:sz w:val="24"/>
          <w:szCs w:val="24"/>
        </w:rPr>
      </w:pPr>
    </w:p>
    <w:p w:rsidR="004627EB" w:rsidRPr="00C36020" w:rsidRDefault="004627EB" w:rsidP="004627EB">
      <w:pPr>
        <w:spacing w:line="240" w:lineRule="auto"/>
        <w:ind w:left="360"/>
        <w:jc w:val="both"/>
        <w:rPr>
          <w:rFonts w:ascii="Times New Roman" w:hAnsi="Times New Roman" w:cs="Times New Roman"/>
          <w:sz w:val="24"/>
          <w:szCs w:val="24"/>
        </w:rPr>
      </w:pPr>
    </w:p>
    <w:p w:rsidR="004627EB" w:rsidRPr="00C36020" w:rsidRDefault="004627EB" w:rsidP="00190F23">
      <w:pPr>
        <w:spacing w:line="480" w:lineRule="auto"/>
        <w:ind w:left="360"/>
        <w:jc w:val="center"/>
        <w:rPr>
          <w:rFonts w:ascii="Times New Roman" w:hAnsi="Times New Roman" w:cs="Times New Roman"/>
          <w:b/>
          <w:sz w:val="24"/>
          <w:szCs w:val="24"/>
        </w:rPr>
      </w:pPr>
      <w:r w:rsidRPr="00C36020">
        <w:rPr>
          <w:rFonts w:ascii="Times New Roman" w:hAnsi="Times New Roman" w:cs="Times New Roman"/>
          <w:b/>
          <w:sz w:val="24"/>
          <w:szCs w:val="24"/>
        </w:rPr>
        <w:lastRenderedPageBreak/>
        <w:t>Surrogacy</w:t>
      </w:r>
    </w:p>
    <w:p w:rsidR="004627EB" w:rsidRPr="00C36020" w:rsidRDefault="0058773A" w:rsidP="004F0B62">
      <w:pPr>
        <w:spacing w:line="480" w:lineRule="auto"/>
        <w:ind w:left="360" w:firstLine="360"/>
        <w:jc w:val="both"/>
        <w:rPr>
          <w:rFonts w:ascii="Times New Roman" w:hAnsi="Times New Roman" w:cs="Times New Roman"/>
          <w:sz w:val="24"/>
          <w:szCs w:val="24"/>
        </w:rPr>
      </w:pPr>
      <w:r w:rsidRPr="00C36020">
        <w:rPr>
          <w:rFonts w:ascii="Times New Roman" w:hAnsi="Times New Roman" w:cs="Times New Roman"/>
          <w:sz w:val="24"/>
          <w:szCs w:val="24"/>
        </w:rPr>
        <w:t xml:space="preserve">Surrogacy is a kind of Assisted Reproductive Technology (ART) in which a </w:t>
      </w:r>
      <w:r w:rsidR="00905610" w:rsidRPr="00C36020">
        <w:rPr>
          <w:rFonts w:ascii="Times New Roman" w:hAnsi="Times New Roman" w:cs="Times New Roman"/>
          <w:sz w:val="24"/>
          <w:szCs w:val="24"/>
        </w:rPr>
        <w:t>woman</w:t>
      </w:r>
      <w:r w:rsidRPr="00C36020">
        <w:rPr>
          <w:rFonts w:ascii="Times New Roman" w:hAnsi="Times New Roman" w:cs="Times New Roman"/>
          <w:sz w:val="24"/>
          <w:szCs w:val="24"/>
        </w:rPr>
        <w:t xml:space="preserve"> (must be 25 years of age in </w:t>
      </w:r>
      <w:r w:rsidR="00947EA2" w:rsidRPr="00C36020">
        <w:rPr>
          <w:rFonts w:ascii="Times New Roman" w:hAnsi="Times New Roman" w:cs="Times New Roman"/>
          <w:sz w:val="24"/>
          <w:szCs w:val="24"/>
        </w:rPr>
        <w:t xml:space="preserve">Western </w:t>
      </w:r>
      <w:r w:rsidRPr="00C36020">
        <w:rPr>
          <w:rFonts w:ascii="Times New Roman" w:hAnsi="Times New Roman" w:cs="Times New Roman"/>
          <w:sz w:val="24"/>
          <w:szCs w:val="24"/>
        </w:rPr>
        <w:t>Australian law) deals to bring a baby through pregnancy for another person</w:t>
      </w:r>
      <w:r w:rsidR="00ED7795">
        <w:rPr>
          <w:rFonts w:ascii="Times New Roman" w:hAnsi="Times New Roman" w:cs="Times New Roman"/>
          <w:sz w:val="24"/>
          <w:szCs w:val="24"/>
        </w:rPr>
        <w:fldChar w:fldCharType="begin"/>
      </w:r>
      <w:r w:rsidR="00ED7795">
        <w:rPr>
          <w:rFonts w:ascii="Times New Roman" w:hAnsi="Times New Roman" w:cs="Times New Roman"/>
          <w:sz w:val="24"/>
          <w:szCs w:val="24"/>
        </w:rPr>
        <w:instrText xml:space="preserve"> ADDIN ZOTERO_ITEM CSL_CITATION {"citationID":"B4yYIILw","properties":{"formattedCitation":"(\\uc0\\u8220{}Surrogacy Program &amp; Fertility Treatment | IVF Australia,\\uc0\\u8221{} n.d.)","plainCitation":"(“Surrogacy Program &amp; Fertility Treatment | IVF Australia,” n.d.)","noteIndex":0},"citationItems":[{"id":272,"uris":["http://zotero.org/users/local/orkqtrjP/items/8B68PU8L"],"uri":["http://zotero.org/users/local/orkqtrjP/items/8B68PU8L"],"itemData":{"id":272,"type":"webpage","title":"Surrogacy Program &amp; Fertility Treatment | IVF Australia","URL":"https://www.ivf.com.au/fertility-treatment/donor-program/surrogacy","accessed":{"date-parts":[["2019",4,3]]}}}],"schema":"https://github.com/citation-style-language/schema/raw/master/csl-citation.json"} </w:instrText>
      </w:r>
      <w:r w:rsidR="00ED7795">
        <w:rPr>
          <w:rFonts w:ascii="Times New Roman" w:hAnsi="Times New Roman" w:cs="Times New Roman"/>
          <w:sz w:val="24"/>
          <w:szCs w:val="24"/>
        </w:rPr>
        <w:fldChar w:fldCharType="separate"/>
      </w:r>
      <w:r w:rsidR="00ED7795" w:rsidRPr="00ED7795">
        <w:rPr>
          <w:rFonts w:ascii="Times New Roman" w:hAnsi="Times New Roman" w:cs="Times New Roman"/>
          <w:sz w:val="24"/>
          <w:szCs w:val="24"/>
        </w:rPr>
        <w:t xml:space="preserve">(“Surrogacy Program &amp; Fertility Treatment | IVF Australia,” </w:t>
      </w:r>
      <w:proofErr w:type="spellStart"/>
      <w:r w:rsidR="00ED7795" w:rsidRPr="00ED7795">
        <w:rPr>
          <w:rFonts w:ascii="Times New Roman" w:hAnsi="Times New Roman" w:cs="Times New Roman"/>
          <w:sz w:val="24"/>
          <w:szCs w:val="24"/>
        </w:rPr>
        <w:t>n.d.</w:t>
      </w:r>
      <w:proofErr w:type="spellEnd"/>
      <w:r w:rsidR="00ED7795" w:rsidRPr="00ED7795">
        <w:rPr>
          <w:rFonts w:ascii="Times New Roman" w:hAnsi="Times New Roman" w:cs="Times New Roman"/>
          <w:sz w:val="24"/>
          <w:szCs w:val="24"/>
        </w:rPr>
        <w:t>)</w:t>
      </w:r>
      <w:r w:rsidR="00ED7795">
        <w:rPr>
          <w:rFonts w:ascii="Times New Roman" w:hAnsi="Times New Roman" w:cs="Times New Roman"/>
          <w:sz w:val="24"/>
          <w:szCs w:val="24"/>
        </w:rPr>
        <w:fldChar w:fldCharType="end"/>
      </w:r>
      <w:r w:rsidRPr="00C36020">
        <w:rPr>
          <w:rFonts w:ascii="Times New Roman" w:hAnsi="Times New Roman" w:cs="Times New Roman"/>
          <w:sz w:val="24"/>
          <w:szCs w:val="24"/>
        </w:rPr>
        <w:t>.</w:t>
      </w:r>
      <w:r w:rsidR="00643ADB" w:rsidRPr="00C36020">
        <w:rPr>
          <w:rFonts w:ascii="Times New Roman" w:hAnsi="Times New Roman" w:cs="Times New Roman"/>
          <w:sz w:val="24"/>
          <w:szCs w:val="24"/>
        </w:rPr>
        <w:t xml:space="preserve"> Surrogacy in Australia is contro</w:t>
      </w:r>
      <w:r w:rsidR="0043311B">
        <w:rPr>
          <w:rFonts w:ascii="Times New Roman" w:hAnsi="Times New Roman" w:cs="Times New Roman"/>
          <w:sz w:val="24"/>
          <w:szCs w:val="24"/>
        </w:rPr>
        <w:t>lled by territorial governments</w:t>
      </w:r>
      <w:r w:rsidR="00643ADB" w:rsidRPr="00C36020">
        <w:rPr>
          <w:rFonts w:ascii="Times New Roman" w:hAnsi="Times New Roman" w:cs="Times New Roman"/>
          <w:sz w:val="24"/>
          <w:szCs w:val="24"/>
        </w:rPr>
        <w:t xml:space="preserve"> </w:t>
      </w:r>
      <w:r w:rsidR="0043311B">
        <w:rPr>
          <w:rFonts w:ascii="Times New Roman" w:hAnsi="Times New Roman" w:cs="Times New Roman"/>
          <w:sz w:val="24"/>
          <w:szCs w:val="24"/>
        </w:rPr>
        <w:t>a</w:t>
      </w:r>
      <w:r w:rsidR="0043311B" w:rsidRPr="00C36020">
        <w:rPr>
          <w:rFonts w:ascii="Times New Roman" w:hAnsi="Times New Roman" w:cs="Times New Roman"/>
          <w:sz w:val="24"/>
          <w:szCs w:val="24"/>
        </w:rPr>
        <w:t>nd</w:t>
      </w:r>
      <w:r w:rsidR="00643ADB" w:rsidRPr="00C36020">
        <w:rPr>
          <w:rFonts w:ascii="Times New Roman" w:hAnsi="Times New Roman" w:cs="Times New Roman"/>
          <w:sz w:val="24"/>
          <w:szCs w:val="24"/>
        </w:rPr>
        <w:t xml:space="preserve"> state. </w:t>
      </w:r>
      <w:r w:rsidRPr="00C36020">
        <w:rPr>
          <w:rFonts w:ascii="Times New Roman" w:hAnsi="Times New Roman" w:cs="Times New Roman"/>
          <w:sz w:val="24"/>
          <w:szCs w:val="24"/>
        </w:rPr>
        <w:t xml:space="preserve"> </w:t>
      </w:r>
      <w:r w:rsidR="00142E5E" w:rsidRPr="00C36020">
        <w:rPr>
          <w:rFonts w:ascii="Times New Roman" w:hAnsi="Times New Roman" w:cs="Times New Roman"/>
          <w:sz w:val="24"/>
          <w:szCs w:val="24"/>
        </w:rPr>
        <w:t>The surrogate carries a fetus</w:t>
      </w:r>
      <w:r w:rsidR="009D6F0C" w:rsidRPr="00C36020">
        <w:rPr>
          <w:rFonts w:ascii="Times New Roman" w:hAnsi="Times New Roman" w:cs="Times New Roman"/>
          <w:sz w:val="24"/>
          <w:szCs w:val="24"/>
        </w:rPr>
        <w:t xml:space="preserve"> during such circumstances when</w:t>
      </w:r>
      <w:r w:rsidR="00142E5E" w:rsidRPr="00C36020">
        <w:rPr>
          <w:rFonts w:ascii="Times New Roman" w:hAnsi="Times New Roman" w:cs="Times New Roman"/>
          <w:sz w:val="24"/>
          <w:szCs w:val="24"/>
        </w:rPr>
        <w:t xml:space="preserve"> another person is either unwilling or incapable to bear a baby</w:t>
      </w:r>
      <w:r w:rsidR="006D2951">
        <w:rPr>
          <w:rFonts w:ascii="Times New Roman" w:hAnsi="Times New Roman" w:cs="Times New Roman"/>
          <w:sz w:val="24"/>
          <w:szCs w:val="24"/>
        </w:rPr>
        <w:fldChar w:fldCharType="begin"/>
      </w:r>
      <w:r w:rsidR="006D2951">
        <w:rPr>
          <w:rFonts w:ascii="Times New Roman" w:hAnsi="Times New Roman" w:cs="Times New Roman"/>
          <w:sz w:val="24"/>
          <w:szCs w:val="24"/>
        </w:rPr>
        <w:instrText xml:space="preserve"> ADDIN ZOTERO_ITEM CSL_CITATION {"citationID":"AWYpg3V7","properties":{"formattedCitation":"(Romana Simic, n.d.)","plainCitation":"(Romana Simic, n.d.)","noteIndex":0},"citationItems":[{"id":270,"uris":["http://zotero.org/users/local/orkqtrjP/items/CW52LDFG"],"uri":["http://zotero.org/users/local/orkqtrjP/items/CW52LDFG"],"itemData":{"id":270,"type":"post-weblog","title":"Information on Surrogacy Law in Australia","abstract":"The issues surrounding surrogacy in Australia are complicated by a range of laws. This process differs from adoption both legally and in practice.","URL":"https://www.gotocourt.com.au/family-law/surrogacy-in-australia/","language":"en-AU","author":[{"literal":"Romana Simic"}],"accessed":{"date-parts":[["2019",4,3]]}}}],"schema":"https://github.com/citation-style-language/schema/raw/master/csl-citation.json"} </w:instrText>
      </w:r>
      <w:r w:rsidR="006D2951">
        <w:rPr>
          <w:rFonts w:ascii="Times New Roman" w:hAnsi="Times New Roman" w:cs="Times New Roman"/>
          <w:sz w:val="24"/>
          <w:szCs w:val="24"/>
        </w:rPr>
        <w:fldChar w:fldCharType="separate"/>
      </w:r>
      <w:r w:rsidR="006D2951" w:rsidRPr="006D2951">
        <w:rPr>
          <w:rFonts w:ascii="Times New Roman" w:hAnsi="Times New Roman" w:cs="Times New Roman"/>
          <w:sz w:val="24"/>
        </w:rPr>
        <w:t>(</w:t>
      </w:r>
      <w:proofErr w:type="spellStart"/>
      <w:r w:rsidR="006D2951" w:rsidRPr="006D2951">
        <w:rPr>
          <w:rFonts w:ascii="Times New Roman" w:hAnsi="Times New Roman" w:cs="Times New Roman"/>
          <w:sz w:val="24"/>
        </w:rPr>
        <w:t>Romana</w:t>
      </w:r>
      <w:proofErr w:type="spellEnd"/>
      <w:r w:rsidR="006D2951" w:rsidRPr="006D2951">
        <w:rPr>
          <w:rFonts w:ascii="Times New Roman" w:hAnsi="Times New Roman" w:cs="Times New Roman"/>
          <w:sz w:val="24"/>
        </w:rPr>
        <w:t xml:space="preserve"> </w:t>
      </w:r>
      <w:proofErr w:type="spellStart"/>
      <w:r w:rsidR="006D2951" w:rsidRPr="006D2951">
        <w:rPr>
          <w:rFonts w:ascii="Times New Roman" w:hAnsi="Times New Roman" w:cs="Times New Roman"/>
          <w:sz w:val="24"/>
        </w:rPr>
        <w:t>Simic</w:t>
      </w:r>
      <w:proofErr w:type="spellEnd"/>
      <w:r w:rsidR="006D2951" w:rsidRPr="006D2951">
        <w:rPr>
          <w:rFonts w:ascii="Times New Roman" w:hAnsi="Times New Roman" w:cs="Times New Roman"/>
          <w:sz w:val="24"/>
        </w:rPr>
        <w:t xml:space="preserve">, </w:t>
      </w:r>
      <w:proofErr w:type="spellStart"/>
      <w:r w:rsidR="006D2951" w:rsidRPr="006D2951">
        <w:rPr>
          <w:rFonts w:ascii="Times New Roman" w:hAnsi="Times New Roman" w:cs="Times New Roman"/>
          <w:sz w:val="24"/>
        </w:rPr>
        <w:t>n.d.</w:t>
      </w:r>
      <w:proofErr w:type="spellEnd"/>
      <w:r w:rsidR="006D2951" w:rsidRPr="006D2951">
        <w:rPr>
          <w:rFonts w:ascii="Times New Roman" w:hAnsi="Times New Roman" w:cs="Times New Roman"/>
          <w:sz w:val="24"/>
        </w:rPr>
        <w:t>)</w:t>
      </w:r>
      <w:r w:rsidR="006D2951">
        <w:rPr>
          <w:rFonts w:ascii="Times New Roman" w:hAnsi="Times New Roman" w:cs="Times New Roman"/>
          <w:sz w:val="24"/>
          <w:szCs w:val="24"/>
        </w:rPr>
        <w:fldChar w:fldCharType="end"/>
      </w:r>
      <w:r w:rsidR="00142E5E" w:rsidRPr="00C36020">
        <w:rPr>
          <w:rFonts w:ascii="Times New Roman" w:hAnsi="Times New Roman" w:cs="Times New Roman"/>
          <w:sz w:val="24"/>
          <w:szCs w:val="24"/>
        </w:rPr>
        <w:t xml:space="preserve">. </w:t>
      </w:r>
      <w:r w:rsidRPr="00C36020">
        <w:rPr>
          <w:rFonts w:ascii="Times New Roman" w:hAnsi="Times New Roman" w:cs="Times New Roman"/>
          <w:sz w:val="24"/>
          <w:szCs w:val="24"/>
        </w:rPr>
        <w:t xml:space="preserve">Once the baby is born, the women (surrogate) </w:t>
      </w:r>
      <w:r w:rsidR="00054527" w:rsidRPr="00C36020">
        <w:rPr>
          <w:rFonts w:ascii="Times New Roman" w:hAnsi="Times New Roman" w:cs="Times New Roman"/>
          <w:sz w:val="24"/>
          <w:szCs w:val="24"/>
        </w:rPr>
        <w:t>must</w:t>
      </w:r>
      <w:r w:rsidRPr="00C36020">
        <w:rPr>
          <w:rFonts w:ascii="Times New Roman" w:hAnsi="Times New Roman" w:cs="Times New Roman"/>
          <w:sz w:val="24"/>
          <w:szCs w:val="24"/>
        </w:rPr>
        <w:t xml:space="preserve"> return the baby to the proposed parents. </w:t>
      </w:r>
      <w:r w:rsidR="00AD4079" w:rsidRPr="00C36020">
        <w:rPr>
          <w:rFonts w:ascii="Times New Roman" w:hAnsi="Times New Roman" w:cs="Times New Roman"/>
          <w:sz w:val="24"/>
          <w:szCs w:val="24"/>
        </w:rPr>
        <w:t xml:space="preserve">Surrogacy is a greatly complex phenomenon and it includes vital steps for reaching to the best decisions includes independent legal advice, psychiatric assessment and an extensive counselling. </w:t>
      </w:r>
      <w:r w:rsidR="00F04A54" w:rsidRPr="00C36020">
        <w:rPr>
          <w:rFonts w:ascii="Times New Roman" w:hAnsi="Times New Roman" w:cs="Times New Roman"/>
          <w:sz w:val="24"/>
          <w:szCs w:val="24"/>
        </w:rPr>
        <w:t xml:space="preserve">The 1991 Australian Health agreement favors a uniform law to control the surrogacy practice in the country. </w:t>
      </w:r>
      <w:r w:rsidR="008E1AE0" w:rsidRPr="00C36020">
        <w:rPr>
          <w:rFonts w:ascii="Times New Roman" w:hAnsi="Times New Roman" w:cs="Times New Roman"/>
          <w:sz w:val="24"/>
          <w:szCs w:val="24"/>
        </w:rPr>
        <w:t>While the legal framework remains far from the uniformity. The question arises here that why surrogate motherhood has suggested a varied legislative response?</w:t>
      </w:r>
    </w:p>
    <w:p w:rsidR="00590D82" w:rsidRPr="00C36020" w:rsidRDefault="00F40C91" w:rsidP="003547A7">
      <w:pPr>
        <w:spacing w:line="480" w:lineRule="auto"/>
        <w:ind w:left="360" w:firstLine="360"/>
        <w:jc w:val="both"/>
        <w:rPr>
          <w:rFonts w:ascii="Times New Roman" w:hAnsi="Times New Roman" w:cs="Times New Roman"/>
          <w:sz w:val="24"/>
          <w:szCs w:val="24"/>
        </w:rPr>
      </w:pPr>
      <w:r w:rsidRPr="00C36020">
        <w:rPr>
          <w:rFonts w:ascii="Times New Roman" w:hAnsi="Times New Roman" w:cs="Times New Roman"/>
          <w:sz w:val="24"/>
          <w:szCs w:val="24"/>
        </w:rPr>
        <w:t xml:space="preserve">In Australia, surrogate parenting is complicated by a range of law and jurisdiction. </w:t>
      </w:r>
      <w:r w:rsidR="002655B8" w:rsidRPr="00C36020">
        <w:rPr>
          <w:rFonts w:ascii="Times New Roman" w:hAnsi="Times New Roman" w:cs="Times New Roman"/>
          <w:sz w:val="24"/>
          <w:szCs w:val="24"/>
        </w:rPr>
        <w:t xml:space="preserve">Its use can be personal between the two parties and must not involve payment or it can be a commercial agreement between the concerned parties. </w:t>
      </w:r>
      <w:r w:rsidR="00494E9A" w:rsidRPr="00C36020">
        <w:rPr>
          <w:rFonts w:ascii="Times New Roman" w:hAnsi="Times New Roman" w:cs="Times New Roman"/>
          <w:sz w:val="24"/>
          <w:szCs w:val="24"/>
        </w:rPr>
        <w:t xml:space="preserve">Both in practice and legal framework, this procedure varies from adoption. </w:t>
      </w:r>
      <w:r w:rsidR="00FB1AF1" w:rsidRPr="00C36020">
        <w:rPr>
          <w:rFonts w:ascii="Times New Roman" w:hAnsi="Times New Roman" w:cs="Times New Roman"/>
          <w:sz w:val="24"/>
          <w:szCs w:val="24"/>
        </w:rPr>
        <w:t xml:space="preserve">The Australian law largely recognizes </w:t>
      </w:r>
      <w:r w:rsidR="00C33D88" w:rsidRPr="00C36020">
        <w:rPr>
          <w:rFonts w:ascii="Times New Roman" w:hAnsi="Times New Roman" w:cs="Times New Roman"/>
          <w:sz w:val="24"/>
          <w:szCs w:val="24"/>
        </w:rPr>
        <w:t>the difference between</w:t>
      </w:r>
      <w:r w:rsidR="00FB1AF1" w:rsidRPr="00C36020">
        <w:rPr>
          <w:rFonts w:ascii="Times New Roman" w:hAnsi="Times New Roman" w:cs="Times New Roman"/>
          <w:sz w:val="24"/>
          <w:szCs w:val="24"/>
        </w:rPr>
        <w:t xml:space="preserve"> </w:t>
      </w:r>
      <w:r w:rsidR="00C33D88" w:rsidRPr="00C36020">
        <w:rPr>
          <w:rFonts w:ascii="Times New Roman" w:hAnsi="Times New Roman" w:cs="Times New Roman"/>
          <w:sz w:val="24"/>
          <w:szCs w:val="24"/>
        </w:rPr>
        <w:t>surrogates</w:t>
      </w:r>
      <w:r w:rsidR="00FB1AF1" w:rsidRPr="00C36020">
        <w:rPr>
          <w:rFonts w:ascii="Times New Roman" w:hAnsi="Times New Roman" w:cs="Times New Roman"/>
          <w:sz w:val="24"/>
          <w:szCs w:val="24"/>
        </w:rPr>
        <w:t xml:space="preserve"> who earns profit for carrying a baby </w:t>
      </w:r>
      <w:r w:rsidR="00C33D88" w:rsidRPr="00C36020">
        <w:rPr>
          <w:rFonts w:ascii="Times New Roman" w:hAnsi="Times New Roman" w:cs="Times New Roman"/>
          <w:sz w:val="24"/>
          <w:szCs w:val="24"/>
        </w:rPr>
        <w:t xml:space="preserve">for another person, and those who do not earn profit. </w:t>
      </w:r>
      <w:r w:rsidR="00920492" w:rsidRPr="00C36020">
        <w:rPr>
          <w:rFonts w:ascii="Times New Roman" w:hAnsi="Times New Roman" w:cs="Times New Roman"/>
          <w:sz w:val="24"/>
          <w:szCs w:val="24"/>
        </w:rPr>
        <w:t>The legal concern lies here about explaining the difference between the two categories</w:t>
      </w:r>
      <w:r w:rsidR="003F0C39" w:rsidRPr="00C36020">
        <w:rPr>
          <w:rFonts w:ascii="Times New Roman" w:hAnsi="Times New Roman" w:cs="Times New Roman"/>
          <w:sz w:val="24"/>
          <w:szCs w:val="24"/>
        </w:rPr>
        <w:t>, i.e. where ‘altruism’ converts into ‘commercialism?  In Australia, however, commercial surrogacy is illegal and illicit in all jurisdictions</w:t>
      </w:r>
      <w:r w:rsidR="003819D7" w:rsidRPr="00C36020">
        <w:rPr>
          <w:rFonts w:ascii="Times New Roman" w:hAnsi="Times New Roman" w:cs="Times New Roman"/>
          <w:sz w:val="24"/>
          <w:szCs w:val="24"/>
        </w:rPr>
        <w:t xml:space="preserve"> (except the Northern Territory)</w:t>
      </w:r>
      <w:r w:rsidR="003F0C39" w:rsidRPr="00C36020">
        <w:rPr>
          <w:rFonts w:ascii="Times New Roman" w:hAnsi="Times New Roman" w:cs="Times New Roman"/>
          <w:sz w:val="24"/>
          <w:szCs w:val="24"/>
        </w:rPr>
        <w:t>.</w:t>
      </w:r>
      <w:r w:rsidR="006E6B54" w:rsidRPr="00C36020">
        <w:rPr>
          <w:rFonts w:ascii="Times New Roman" w:hAnsi="Times New Roman" w:cs="Times New Roman"/>
          <w:sz w:val="24"/>
          <w:szCs w:val="24"/>
        </w:rPr>
        <w:t xml:space="preserve"> This is viewed as commercialization of reproduction in the contemporary social and legal environment. </w:t>
      </w:r>
      <w:r w:rsidR="00A306BC" w:rsidRPr="00C36020">
        <w:rPr>
          <w:rFonts w:ascii="Times New Roman" w:hAnsi="Times New Roman" w:cs="Times New Roman"/>
          <w:sz w:val="24"/>
          <w:szCs w:val="24"/>
        </w:rPr>
        <w:t xml:space="preserve">In this regard, concerns exist for an economically disadvantaged women to </w:t>
      </w:r>
      <w:r w:rsidR="00A306BC" w:rsidRPr="00C36020">
        <w:rPr>
          <w:rFonts w:ascii="Times New Roman" w:hAnsi="Times New Roman" w:cs="Times New Roman"/>
          <w:sz w:val="24"/>
          <w:szCs w:val="24"/>
        </w:rPr>
        <w:lastRenderedPageBreak/>
        <w:t xml:space="preserve">become a ‘baby factory’ so that she could rise her earning capacities and meet up daily life challenges. </w:t>
      </w:r>
      <w:r w:rsidR="00FA75AB" w:rsidRPr="00C36020">
        <w:rPr>
          <w:rFonts w:ascii="Times New Roman" w:hAnsi="Times New Roman" w:cs="Times New Roman"/>
          <w:sz w:val="24"/>
          <w:szCs w:val="24"/>
        </w:rPr>
        <w:t>Australian courts, however, have not punished any adult for being entering into surrogacy arrangements</w:t>
      </w:r>
      <w:r w:rsidR="001A6E4F" w:rsidRPr="00C36020">
        <w:rPr>
          <w:rFonts w:ascii="Times New Roman" w:hAnsi="Times New Roman" w:cs="Times New Roman"/>
          <w:sz w:val="24"/>
          <w:szCs w:val="24"/>
        </w:rPr>
        <w:t xml:space="preserve"> for commercial profits. </w:t>
      </w:r>
      <w:r w:rsidR="00341235" w:rsidRPr="00C36020">
        <w:rPr>
          <w:rFonts w:ascii="Times New Roman" w:hAnsi="Times New Roman" w:cs="Times New Roman"/>
          <w:sz w:val="24"/>
          <w:szCs w:val="24"/>
        </w:rPr>
        <w:t xml:space="preserve">However, both legally and practically, the courts in the country have little choice as it becomes difficult for a court to create a balance between public policy and welfare of the child. </w:t>
      </w:r>
      <w:r w:rsidR="00943A38" w:rsidRPr="00C36020">
        <w:rPr>
          <w:rFonts w:ascii="Times New Roman" w:hAnsi="Times New Roman" w:cs="Times New Roman"/>
          <w:sz w:val="24"/>
          <w:szCs w:val="24"/>
        </w:rPr>
        <w:t>In case of transnational surrogacy arrangements, the courts involve in such cases where surrogacy involves payments</w:t>
      </w:r>
      <w:r w:rsidR="007438B4" w:rsidRPr="00C36020">
        <w:rPr>
          <w:rFonts w:ascii="Times New Roman" w:hAnsi="Times New Roman" w:cs="Times New Roman"/>
          <w:sz w:val="24"/>
          <w:szCs w:val="24"/>
        </w:rPr>
        <w:t xml:space="preserve">. </w:t>
      </w:r>
    </w:p>
    <w:p w:rsidR="0052362B" w:rsidRPr="00C36020" w:rsidRDefault="00315077" w:rsidP="003547A7">
      <w:pPr>
        <w:spacing w:line="480" w:lineRule="auto"/>
        <w:ind w:left="360" w:firstLine="360"/>
        <w:jc w:val="both"/>
        <w:rPr>
          <w:rFonts w:ascii="Times New Roman" w:hAnsi="Times New Roman" w:cs="Times New Roman"/>
          <w:sz w:val="24"/>
          <w:szCs w:val="24"/>
        </w:rPr>
      </w:pPr>
      <w:r w:rsidRPr="00C36020">
        <w:rPr>
          <w:rFonts w:ascii="Times New Roman" w:hAnsi="Times New Roman" w:cs="Times New Roman"/>
          <w:sz w:val="24"/>
          <w:szCs w:val="24"/>
        </w:rPr>
        <w:t>The commercialization of s</w:t>
      </w:r>
      <w:r w:rsidR="004235C4" w:rsidRPr="00C36020">
        <w:rPr>
          <w:rFonts w:ascii="Times New Roman" w:hAnsi="Times New Roman" w:cs="Times New Roman"/>
          <w:sz w:val="24"/>
          <w:szCs w:val="24"/>
        </w:rPr>
        <w:t>urrogacy has given rise to into undesirable and unpredicted consequences</w:t>
      </w:r>
      <w:r w:rsidR="003135F4" w:rsidRPr="00C36020">
        <w:rPr>
          <w:rFonts w:ascii="Times New Roman" w:hAnsi="Times New Roman" w:cs="Times New Roman"/>
          <w:sz w:val="24"/>
          <w:szCs w:val="24"/>
        </w:rPr>
        <w:t xml:space="preserve">. The opportunities for an evidence-based law reforms have significantly been removed. </w:t>
      </w:r>
      <w:r w:rsidR="00C64C2A" w:rsidRPr="00C36020">
        <w:rPr>
          <w:rFonts w:ascii="Times New Roman" w:hAnsi="Times New Roman" w:cs="Times New Roman"/>
          <w:sz w:val="24"/>
          <w:szCs w:val="24"/>
        </w:rPr>
        <w:t>The commercialization of surrogacy will surely discourage the surrogacy industry in Australia</w:t>
      </w:r>
      <w:r w:rsidR="00A637D6">
        <w:rPr>
          <w:rFonts w:ascii="Times New Roman" w:hAnsi="Times New Roman" w:cs="Times New Roman"/>
          <w:sz w:val="24"/>
          <w:szCs w:val="24"/>
        </w:rPr>
        <w:fldChar w:fldCharType="begin"/>
      </w:r>
      <w:r w:rsidR="00A637D6">
        <w:rPr>
          <w:rFonts w:ascii="Times New Roman" w:hAnsi="Times New Roman" w:cs="Times New Roman"/>
          <w:sz w:val="24"/>
          <w:szCs w:val="24"/>
        </w:rPr>
        <w:instrText xml:space="preserve"> ADDIN ZOTERO_ITEM CSL_CITATION {"citationID":"jZTqUImE","properties":{"formattedCitation":"(Stuhmcke, 2015)","plainCitation":"(Stuhmcke, 2015)","noteIndex":0},"citationItems":[{"id":260,"uris":["http://zotero.org/users/local/orkqtrjP/items/DFKJLNVS"],"uri":["http://zotero.org/users/local/orkqtrjP/items/DFKJLNVS"],"itemData":{"id":260,"type":"report","title":"Surrogate Motherhood: The Legal Position in Australia","publisher":"Social Science Research Network","publisher-place":"Rochester, NY","genre":"SSRN Scholarly Paper","source":"papers.ssrn.com","event-place":"Rochester, NY","abstract":"The author examines the Australian legal response to surrogate motherhood in light of a prevailing 1991 agreement by Australian Health and Social Welfare Ministers to support uniform legislation to control the practice of surrogacy. The author explores the practice and development of surrogate motherhood in Australia and concludes that today, three years after the Australian Health and Social Welfare Ministers' agreement, the legislative framework which exists to control surrogate motherhood remains far from uniform. The article also considers why surrogate motherhood has evoked a varied legislative response from Australian jurisdictions.","URL":"https://papers.ssrn.com/abstract=2545142","number":"ID 2545142","shortTitle":"Surrogate Motherhood","language":"en","author":[{"family":"Stuhmcke","given":"Anita"}],"issued":{"date-parts":[["2015",1,4]]},"accessed":{"date-parts":[["2019",4,3]]}}}],"schema":"https://github.com/citation-style-language/schema/raw/master/csl-citation.json"} </w:instrText>
      </w:r>
      <w:r w:rsidR="00A637D6">
        <w:rPr>
          <w:rFonts w:ascii="Times New Roman" w:hAnsi="Times New Roman" w:cs="Times New Roman"/>
          <w:sz w:val="24"/>
          <w:szCs w:val="24"/>
        </w:rPr>
        <w:fldChar w:fldCharType="separate"/>
      </w:r>
      <w:r w:rsidR="00A637D6" w:rsidRPr="00A637D6">
        <w:rPr>
          <w:rFonts w:ascii="Times New Roman" w:hAnsi="Times New Roman" w:cs="Times New Roman"/>
          <w:sz w:val="24"/>
        </w:rPr>
        <w:t>(</w:t>
      </w:r>
      <w:proofErr w:type="spellStart"/>
      <w:r w:rsidR="00A637D6" w:rsidRPr="00A637D6">
        <w:rPr>
          <w:rFonts w:ascii="Times New Roman" w:hAnsi="Times New Roman" w:cs="Times New Roman"/>
          <w:sz w:val="24"/>
        </w:rPr>
        <w:t>Stuhmcke</w:t>
      </w:r>
      <w:proofErr w:type="spellEnd"/>
      <w:r w:rsidR="00A637D6" w:rsidRPr="00A637D6">
        <w:rPr>
          <w:rFonts w:ascii="Times New Roman" w:hAnsi="Times New Roman" w:cs="Times New Roman"/>
          <w:sz w:val="24"/>
        </w:rPr>
        <w:t>, 2015)</w:t>
      </w:r>
      <w:r w:rsidR="00A637D6">
        <w:rPr>
          <w:rFonts w:ascii="Times New Roman" w:hAnsi="Times New Roman" w:cs="Times New Roman"/>
          <w:sz w:val="24"/>
          <w:szCs w:val="24"/>
        </w:rPr>
        <w:fldChar w:fldCharType="end"/>
      </w:r>
      <w:r w:rsidR="00C64C2A" w:rsidRPr="00C36020">
        <w:rPr>
          <w:rFonts w:ascii="Times New Roman" w:hAnsi="Times New Roman" w:cs="Times New Roman"/>
          <w:sz w:val="24"/>
          <w:szCs w:val="24"/>
        </w:rPr>
        <w:t xml:space="preserve">. </w:t>
      </w:r>
      <w:r w:rsidR="003135F4" w:rsidRPr="00C36020">
        <w:rPr>
          <w:rFonts w:ascii="Times New Roman" w:hAnsi="Times New Roman" w:cs="Times New Roman"/>
          <w:sz w:val="24"/>
          <w:szCs w:val="24"/>
        </w:rPr>
        <w:t>Therefore, the surrogacy regulation in Australia is both ineffectual and blunt</w:t>
      </w:r>
      <w:r w:rsidR="00054527" w:rsidRPr="00C36020">
        <w:rPr>
          <w:rFonts w:ascii="Times New Roman" w:hAnsi="Times New Roman" w:cs="Times New Roman"/>
          <w:sz w:val="24"/>
          <w:szCs w:val="24"/>
        </w:rPr>
        <w:t xml:space="preserve">. </w:t>
      </w:r>
      <w:r w:rsidR="00AD0AF4" w:rsidRPr="00C36020">
        <w:rPr>
          <w:rFonts w:ascii="Times New Roman" w:hAnsi="Times New Roman" w:cs="Times New Roman"/>
          <w:sz w:val="24"/>
          <w:szCs w:val="24"/>
        </w:rPr>
        <w:t xml:space="preserve">But since 2007, the policy makers in Australia have wisely acted to further establish the difference between the two types of surrogacy. </w:t>
      </w:r>
      <w:r w:rsidR="0072158B" w:rsidRPr="00C36020">
        <w:rPr>
          <w:rFonts w:ascii="Times New Roman" w:hAnsi="Times New Roman" w:cs="Times New Roman"/>
          <w:sz w:val="24"/>
          <w:szCs w:val="24"/>
        </w:rPr>
        <w:t xml:space="preserve">Anita </w:t>
      </w:r>
      <w:proofErr w:type="spellStart"/>
      <w:r w:rsidR="0072158B" w:rsidRPr="00C36020">
        <w:rPr>
          <w:rFonts w:ascii="Times New Roman" w:hAnsi="Times New Roman" w:cs="Times New Roman"/>
          <w:sz w:val="24"/>
          <w:szCs w:val="24"/>
        </w:rPr>
        <w:t>Stuhmcke</w:t>
      </w:r>
      <w:proofErr w:type="spellEnd"/>
      <w:r w:rsidR="0072158B" w:rsidRPr="00C36020">
        <w:rPr>
          <w:rFonts w:ascii="Times New Roman" w:hAnsi="Times New Roman" w:cs="Times New Roman"/>
          <w:sz w:val="24"/>
          <w:szCs w:val="24"/>
        </w:rPr>
        <w:t xml:space="preserve"> is of the opinion that the commercial surrogacy </w:t>
      </w:r>
      <w:r w:rsidR="001B2B93" w:rsidRPr="00C36020">
        <w:rPr>
          <w:rFonts w:ascii="Times New Roman" w:hAnsi="Times New Roman" w:cs="Times New Roman"/>
          <w:sz w:val="24"/>
          <w:szCs w:val="24"/>
        </w:rPr>
        <w:t>needs review as it involves the continued application of criminal charges</w:t>
      </w:r>
      <w:r w:rsidR="00A637D6">
        <w:rPr>
          <w:rFonts w:ascii="Times New Roman" w:hAnsi="Times New Roman" w:cs="Times New Roman"/>
          <w:sz w:val="24"/>
          <w:szCs w:val="24"/>
        </w:rPr>
        <w:t xml:space="preserve"> </w:t>
      </w:r>
      <w:r w:rsidR="00065814">
        <w:rPr>
          <w:rFonts w:ascii="Times New Roman" w:hAnsi="Times New Roman" w:cs="Times New Roman"/>
          <w:sz w:val="24"/>
          <w:szCs w:val="24"/>
        </w:rPr>
        <w:fldChar w:fldCharType="begin"/>
      </w:r>
      <w:r w:rsidR="00065814">
        <w:rPr>
          <w:rFonts w:ascii="Times New Roman" w:hAnsi="Times New Roman" w:cs="Times New Roman"/>
          <w:sz w:val="24"/>
          <w:szCs w:val="24"/>
        </w:rPr>
        <w:instrText xml:space="preserve"> ADDIN ZOTERO_ITEM CSL_CITATION {"citationID":"PaiXhVKA","properties":{"formattedCitation":"(Stuhmcke, 2015)","plainCitation":"(Stuhmcke, 2015)","noteIndex":0},"citationItems":[{"id":260,"uris":["http://zotero.org/users/local/orkqtrjP/items/DFKJLNVS"],"uri":["http://zotero.org/users/local/orkqtrjP/items/DFKJLNVS"],"itemData":{"id":260,"type":"report","title":"Surrogate Motherhood: The Legal Position in Australia","publisher":"Social Science Research Network","publisher-place":"Rochester, NY","genre":"SSRN Scholarly Paper","source":"papers.ssrn.com","event-place":"Rochester, NY","abstract":"The author examines the Australian legal response to surrogate motherhood in light of a prevailing 1991 agreement by Australian Health and Social Welfare Ministers to support uniform legislation to control the practice of surrogacy. The author explores the practice and development of surrogate motherhood in Australia and concludes that today, three years after the Australian Health and Social Welfare Ministers' agreement, the legislative framework which exists to control surrogate motherhood remains far from uniform. The article also considers why surrogate motherhood has evoked a varied legislative response from Australian jurisdictions.","URL":"https://papers.ssrn.com/abstract=2545142","number":"ID 2545142","shortTitle":"Surrogate Motherhood","language":"en","author":[{"family":"Stuhmcke","given":"Anita"}],"issued":{"date-parts":[["2015",1,4]]},"accessed":{"date-parts":[["2019",4,3]]}}}],"schema":"https://github.com/citation-style-language/schema/raw/master/csl-citation.json"} </w:instrText>
      </w:r>
      <w:r w:rsidR="00065814">
        <w:rPr>
          <w:rFonts w:ascii="Times New Roman" w:hAnsi="Times New Roman" w:cs="Times New Roman"/>
          <w:sz w:val="24"/>
          <w:szCs w:val="24"/>
        </w:rPr>
        <w:fldChar w:fldCharType="separate"/>
      </w:r>
      <w:r w:rsidR="0043311B">
        <w:rPr>
          <w:rFonts w:ascii="Times New Roman" w:hAnsi="Times New Roman" w:cs="Times New Roman"/>
          <w:sz w:val="24"/>
        </w:rPr>
        <w:t>(</w:t>
      </w:r>
      <w:proofErr w:type="spellStart"/>
      <w:r w:rsidR="0043311B">
        <w:rPr>
          <w:rFonts w:ascii="Times New Roman" w:hAnsi="Times New Roman" w:cs="Times New Roman"/>
          <w:sz w:val="24"/>
        </w:rPr>
        <w:t>Stuhmcke</w:t>
      </w:r>
      <w:proofErr w:type="spellEnd"/>
      <w:r w:rsidR="0043311B">
        <w:rPr>
          <w:rFonts w:ascii="Times New Roman" w:hAnsi="Times New Roman" w:cs="Times New Roman"/>
          <w:sz w:val="24"/>
        </w:rPr>
        <w:t>, 2011</w:t>
      </w:r>
      <w:r w:rsidR="00065814" w:rsidRPr="00065814">
        <w:rPr>
          <w:rFonts w:ascii="Times New Roman" w:hAnsi="Times New Roman" w:cs="Times New Roman"/>
          <w:sz w:val="24"/>
        </w:rPr>
        <w:t>)</w:t>
      </w:r>
      <w:r w:rsidR="00065814">
        <w:rPr>
          <w:rFonts w:ascii="Times New Roman" w:hAnsi="Times New Roman" w:cs="Times New Roman"/>
          <w:sz w:val="24"/>
          <w:szCs w:val="24"/>
        </w:rPr>
        <w:fldChar w:fldCharType="end"/>
      </w:r>
      <w:r w:rsidR="001B2B93" w:rsidRPr="00C36020">
        <w:rPr>
          <w:rFonts w:ascii="Times New Roman" w:hAnsi="Times New Roman" w:cs="Times New Roman"/>
          <w:sz w:val="24"/>
          <w:szCs w:val="24"/>
        </w:rPr>
        <w:t xml:space="preserve">. </w:t>
      </w:r>
      <w:r w:rsidR="00643ADB" w:rsidRPr="00C36020">
        <w:rPr>
          <w:rFonts w:ascii="Times New Roman" w:hAnsi="Times New Roman" w:cs="Times New Roman"/>
          <w:sz w:val="24"/>
          <w:szCs w:val="24"/>
        </w:rPr>
        <w:t>In its recent report on Surrogacy</w:t>
      </w:r>
      <w:r w:rsidR="00374217" w:rsidRPr="00C36020">
        <w:rPr>
          <w:rFonts w:ascii="Times New Roman" w:hAnsi="Times New Roman" w:cs="Times New Roman"/>
          <w:sz w:val="24"/>
          <w:szCs w:val="24"/>
        </w:rPr>
        <w:t xml:space="preserve"> tabled in November 2018</w:t>
      </w:r>
      <w:r w:rsidR="00643ADB" w:rsidRPr="00C36020">
        <w:rPr>
          <w:rFonts w:ascii="Times New Roman" w:hAnsi="Times New Roman" w:cs="Times New Roman"/>
          <w:sz w:val="24"/>
          <w:szCs w:val="24"/>
        </w:rPr>
        <w:t xml:space="preserve">, the </w:t>
      </w:r>
      <w:r w:rsidR="00A61F60" w:rsidRPr="00C36020">
        <w:rPr>
          <w:rFonts w:ascii="Times New Roman" w:hAnsi="Times New Roman" w:cs="Times New Roman"/>
          <w:sz w:val="24"/>
          <w:szCs w:val="24"/>
        </w:rPr>
        <w:t>Australian</w:t>
      </w:r>
      <w:r w:rsidR="00643ADB" w:rsidRPr="00C36020">
        <w:rPr>
          <w:rFonts w:ascii="Times New Roman" w:hAnsi="Times New Roman" w:cs="Times New Roman"/>
          <w:sz w:val="24"/>
          <w:szCs w:val="24"/>
        </w:rPr>
        <w:t xml:space="preserve"> government showed its greater support for a greater national consistency regarding surrogacy </w:t>
      </w:r>
      <w:r w:rsidR="00A61F60" w:rsidRPr="00C36020">
        <w:rPr>
          <w:rFonts w:ascii="Times New Roman" w:hAnsi="Times New Roman" w:cs="Times New Roman"/>
          <w:sz w:val="24"/>
          <w:szCs w:val="24"/>
        </w:rPr>
        <w:t>arrangements</w:t>
      </w:r>
      <w:r w:rsidR="00643ADB" w:rsidRPr="00C36020">
        <w:rPr>
          <w:rFonts w:ascii="Times New Roman" w:hAnsi="Times New Roman" w:cs="Times New Roman"/>
          <w:sz w:val="24"/>
          <w:szCs w:val="24"/>
        </w:rPr>
        <w:t xml:space="preserve"> and apologized for </w:t>
      </w:r>
      <w:r w:rsidR="00A61F60" w:rsidRPr="00C36020">
        <w:rPr>
          <w:rFonts w:ascii="Times New Roman" w:hAnsi="Times New Roman" w:cs="Times New Roman"/>
          <w:sz w:val="24"/>
          <w:szCs w:val="24"/>
        </w:rPr>
        <w:t>delayed legislative and regulatory approaches to the matter</w:t>
      </w:r>
      <w:r w:rsidR="00A637D6">
        <w:rPr>
          <w:rFonts w:ascii="Times New Roman" w:hAnsi="Times New Roman" w:cs="Times New Roman"/>
          <w:sz w:val="24"/>
          <w:szCs w:val="24"/>
        </w:rPr>
        <w:t xml:space="preserve"> </w:t>
      </w:r>
      <w:r w:rsidR="00374217" w:rsidRPr="00C36020">
        <w:rPr>
          <w:rFonts w:ascii="Times New Roman" w:hAnsi="Times New Roman" w:cs="Times New Roman"/>
          <w:sz w:val="24"/>
          <w:szCs w:val="24"/>
        </w:rPr>
        <w:fldChar w:fldCharType="begin"/>
      </w:r>
      <w:r w:rsidR="00065814">
        <w:rPr>
          <w:rFonts w:ascii="Times New Roman" w:hAnsi="Times New Roman" w:cs="Times New Roman"/>
          <w:sz w:val="24"/>
          <w:szCs w:val="24"/>
        </w:rPr>
        <w:instrText xml:space="preserve"> ADDIN ZOTERO_ITEM CSL_CITATION {"citationID":"ude1tjcp4","properties":{"formattedCitation":"(Surrogacy Matters, n.d.)","plainCitation":"(Surrogacy Matters, n.d.)","noteIndex":0},"citationItems":[{"id":"RMBoYws7/cleFc6NY","uris":["http://zotero.org/users/2710553/items/JCNHIWDC"],"uri":["http://zotero.org/users/2710553/items/JCNHIWDC"],"itemData":{"id":574,"type":"webpage","title":"Australian Government response to the Standing Committee on Social Policy and Legal Affairs","URL":"https://www.ag.gov.au/Publications/Documents/Australian-government-response-to-the-surrogacy-matters-report/Australian-government-response-to-the-surrogacy-matters-report.pdf","author":[{"family":"Surrogacy Matters","given":""}],"accessed":{"date-parts":[["2019",4,4]]}}}],"schema":"https://github.com/citation-style-language/schema/raw/master/csl-citation.json"} </w:instrText>
      </w:r>
      <w:r w:rsidR="00374217" w:rsidRPr="00C36020">
        <w:rPr>
          <w:rFonts w:ascii="Times New Roman" w:hAnsi="Times New Roman" w:cs="Times New Roman"/>
          <w:sz w:val="24"/>
          <w:szCs w:val="24"/>
        </w:rPr>
        <w:fldChar w:fldCharType="separate"/>
      </w:r>
      <w:r w:rsidR="00374217" w:rsidRPr="00C36020">
        <w:rPr>
          <w:rFonts w:ascii="Times New Roman" w:hAnsi="Times New Roman" w:cs="Times New Roman"/>
          <w:sz w:val="24"/>
          <w:szCs w:val="24"/>
        </w:rPr>
        <w:t xml:space="preserve">(Surrogacy Matters, </w:t>
      </w:r>
      <w:proofErr w:type="spellStart"/>
      <w:r w:rsidR="00374217" w:rsidRPr="00C36020">
        <w:rPr>
          <w:rFonts w:ascii="Times New Roman" w:hAnsi="Times New Roman" w:cs="Times New Roman"/>
          <w:sz w:val="24"/>
          <w:szCs w:val="24"/>
        </w:rPr>
        <w:t>n.d.</w:t>
      </w:r>
      <w:proofErr w:type="spellEnd"/>
      <w:r w:rsidR="00374217" w:rsidRPr="00C36020">
        <w:rPr>
          <w:rFonts w:ascii="Times New Roman" w:hAnsi="Times New Roman" w:cs="Times New Roman"/>
          <w:sz w:val="24"/>
          <w:szCs w:val="24"/>
        </w:rPr>
        <w:t>)</w:t>
      </w:r>
      <w:r w:rsidR="00374217" w:rsidRPr="00C36020">
        <w:rPr>
          <w:rFonts w:ascii="Times New Roman" w:hAnsi="Times New Roman" w:cs="Times New Roman"/>
          <w:sz w:val="24"/>
          <w:szCs w:val="24"/>
        </w:rPr>
        <w:fldChar w:fldCharType="end"/>
      </w:r>
      <w:r w:rsidR="00A61F60" w:rsidRPr="00C36020">
        <w:rPr>
          <w:rFonts w:ascii="Times New Roman" w:hAnsi="Times New Roman" w:cs="Times New Roman"/>
          <w:sz w:val="24"/>
          <w:szCs w:val="24"/>
        </w:rPr>
        <w:t xml:space="preserve">. </w:t>
      </w:r>
      <w:r w:rsidR="00796B68" w:rsidRPr="00C36020">
        <w:rPr>
          <w:rFonts w:ascii="Times New Roman" w:hAnsi="Times New Roman" w:cs="Times New Roman"/>
          <w:sz w:val="24"/>
          <w:szCs w:val="24"/>
        </w:rPr>
        <w:t xml:space="preserve">The government has extended its support to all levels including the Commonwealth level and welcomes an opportunity for working with the territory governments. </w:t>
      </w:r>
    </w:p>
    <w:p w:rsidR="00C64C2A" w:rsidRPr="00C36020" w:rsidRDefault="006F03F3" w:rsidP="003547A7">
      <w:pPr>
        <w:spacing w:line="480" w:lineRule="auto"/>
        <w:ind w:left="360" w:firstLine="360"/>
        <w:jc w:val="both"/>
        <w:rPr>
          <w:rFonts w:ascii="Times New Roman" w:hAnsi="Times New Roman" w:cs="Times New Roman"/>
          <w:sz w:val="24"/>
          <w:szCs w:val="24"/>
        </w:rPr>
      </w:pPr>
      <w:r w:rsidRPr="00C36020">
        <w:rPr>
          <w:rFonts w:ascii="Times New Roman" w:hAnsi="Times New Roman" w:cs="Times New Roman"/>
          <w:sz w:val="24"/>
          <w:szCs w:val="24"/>
        </w:rPr>
        <w:t>Surrogacy in Queensland was extremely prohibitive and people who enter such practices were liable to criminal trial. After an extensive review and public consultation, the former Labor Party reformed its legal place</w:t>
      </w:r>
      <w:r w:rsidR="00A637D6">
        <w:rPr>
          <w:rFonts w:ascii="Times New Roman" w:hAnsi="Times New Roman" w:cs="Times New Roman"/>
          <w:sz w:val="24"/>
          <w:szCs w:val="24"/>
        </w:rPr>
        <w:t xml:space="preserve"> </w:t>
      </w:r>
      <w:r w:rsidR="00A637D6">
        <w:rPr>
          <w:rFonts w:ascii="Times New Roman" w:hAnsi="Times New Roman" w:cs="Times New Roman"/>
          <w:sz w:val="24"/>
          <w:szCs w:val="24"/>
        </w:rPr>
        <w:fldChar w:fldCharType="begin"/>
      </w:r>
      <w:r w:rsidR="00A637D6">
        <w:rPr>
          <w:rFonts w:ascii="Times New Roman" w:hAnsi="Times New Roman" w:cs="Times New Roman"/>
          <w:sz w:val="24"/>
          <w:szCs w:val="24"/>
        </w:rPr>
        <w:instrText xml:space="preserve"> ADDIN ZOTERO_ITEM CSL_CITATION {"citationID":"4yKaot8S","properties":{"formattedCitation":"(Smith et al., 2013)","plainCitation":"(Smith et al., 2013)","noteIndex":0},"citationItems":[{"id":267,"uris":["http://zotero.org/users/local/orkqtrjP/items/NGIAPC26"],"uri":["http://zotero.org/users/local/orkqtrjP/items/NGIAPC26"],"itemData":{"id":267,"type":"article-journal","title":"Back to the future: prohibiting surrogacy for singles, same-sex and shorter-term heterosexual couples in Queensland","container-title":"Journal of law and medicine","page":"638–654","volume":"20","issue":"3","source":"Google Scholar","shortTitle":"Back to the future","author":[{"family":"Smith","given":"Malcolm K."},{"family":"Willmott","given":"Lindy"},{"family":"Trowse","given":"Pip"},{"family":"White","given":"Benjamin P."}],"issued":{"date-parts":[["2013"]]}}}],"schema":"https://github.com/citation-style-language/schema/raw/master/csl-citation.json"} </w:instrText>
      </w:r>
      <w:r w:rsidR="00A637D6">
        <w:rPr>
          <w:rFonts w:ascii="Times New Roman" w:hAnsi="Times New Roman" w:cs="Times New Roman"/>
          <w:sz w:val="24"/>
          <w:szCs w:val="24"/>
        </w:rPr>
        <w:fldChar w:fldCharType="separate"/>
      </w:r>
      <w:r w:rsidR="00A637D6" w:rsidRPr="00A637D6">
        <w:rPr>
          <w:rFonts w:ascii="Times New Roman" w:hAnsi="Times New Roman" w:cs="Times New Roman"/>
          <w:sz w:val="24"/>
        </w:rPr>
        <w:t>(Smith et al., 2013)</w:t>
      </w:r>
      <w:r w:rsidR="00A637D6">
        <w:rPr>
          <w:rFonts w:ascii="Times New Roman" w:hAnsi="Times New Roman" w:cs="Times New Roman"/>
          <w:sz w:val="24"/>
          <w:szCs w:val="24"/>
        </w:rPr>
        <w:fldChar w:fldCharType="end"/>
      </w:r>
      <w:r w:rsidRPr="00C36020">
        <w:rPr>
          <w:rFonts w:ascii="Times New Roman" w:hAnsi="Times New Roman" w:cs="Times New Roman"/>
          <w:sz w:val="24"/>
          <w:szCs w:val="24"/>
        </w:rPr>
        <w:t xml:space="preserve">. </w:t>
      </w:r>
      <w:r w:rsidR="005C5D07" w:rsidRPr="00C36020">
        <w:rPr>
          <w:rFonts w:ascii="Times New Roman" w:hAnsi="Times New Roman" w:cs="Times New Roman"/>
          <w:sz w:val="24"/>
          <w:szCs w:val="24"/>
        </w:rPr>
        <w:t xml:space="preserve">The reforms permit couples and single persons to enter into altruistic surrogacy measures. </w:t>
      </w:r>
      <w:r w:rsidR="00AD0AF4" w:rsidRPr="00C36020">
        <w:rPr>
          <w:rFonts w:ascii="Times New Roman" w:hAnsi="Times New Roman" w:cs="Times New Roman"/>
          <w:sz w:val="24"/>
          <w:szCs w:val="24"/>
        </w:rPr>
        <w:t xml:space="preserve">In this regard, the Civil Partnership Act </w:t>
      </w:r>
      <w:r w:rsidR="00AD0AF4" w:rsidRPr="00C36020">
        <w:rPr>
          <w:rFonts w:ascii="Times New Roman" w:hAnsi="Times New Roman" w:cs="Times New Roman"/>
          <w:sz w:val="24"/>
          <w:szCs w:val="24"/>
        </w:rPr>
        <w:lastRenderedPageBreak/>
        <w:t>20</w:t>
      </w:r>
      <w:r w:rsidR="00404657" w:rsidRPr="00C36020">
        <w:rPr>
          <w:rFonts w:ascii="Times New Roman" w:hAnsi="Times New Roman" w:cs="Times New Roman"/>
          <w:sz w:val="24"/>
          <w:szCs w:val="24"/>
        </w:rPr>
        <w:t xml:space="preserve">11 has been amended by LNP by which two adults formally announce their relationship. Nowadays, surrogacy is available to </w:t>
      </w:r>
      <w:r w:rsidR="0043311B" w:rsidRPr="00C36020">
        <w:rPr>
          <w:rFonts w:ascii="Times New Roman" w:hAnsi="Times New Roman" w:cs="Times New Roman"/>
          <w:sz w:val="24"/>
          <w:szCs w:val="24"/>
        </w:rPr>
        <w:t>be</w:t>
      </w:r>
      <w:r w:rsidR="00404657" w:rsidRPr="00C36020">
        <w:rPr>
          <w:rFonts w:ascii="Times New Roman" w:hAnsi="Times New Roman" w:cs="Times New Roman"/>
          <w:sz w:val="24"/>
          <w:szCs w:val="24"/>
        </w:rPr>
        <w:t xml:space="preserve"> available to single man and women,</w:t>
      </w:r>
      <w:r w:rsidR="00703CE8" w:rsidRPr="00C36020">
        <w:rPr>
          <w:rFonts w:ascii="Times New Roman" w:hAnsi="Times New Roman" w:cs="Times New Roman"/>
          <w:sz w:val="24"/>
          <w:szCs w:val="24"/>
        </w:rPr>
        <w:t xml:space="preserve"> </w:t>
      </w:r>
      <w:r w:rsidR="00404657" w:rsidRPr="00C36020">
        <w:rPr>
          <w:rFonts w:ascii="Times New Roman" w:hAnsi="Times New Roman" w:cs="Times New Roman"/>
          <w:sz w:val="24"/>
          <w:szCs w:val="24"/>
        </w:rPr>
        <w:t>same-sex couples, and heterosexual couples</w:t>
      </w:r>
      <w:r w:rsidR="00C8063C" w:rsidRPr="00C36020">
        <w:rPr>
          <w:rFonts w:ascii="Times New Roman" w:hAnsi="Times New Roman" w:cs="Times New Roman"/>
          <w:sz w:val="24"/>
          <w:szCs w:val="24"/>
        </w:rPr>
        <w:t xml:space="preserve"> if they have lived </w:t>
      </w:r>
      <w:r w:rsidR="009E19AD" w:rsidRPr="00C36020">
        <w:rPr>
          <w:rFonts w:ascii="Times New Roman" w:hAnsi="Times New Roman" w:cs="Times New Roman"/>
          <w:sz w:val="24"/>
          <w:szCs w:val="24"/>
        </w:rPr>
        <w:t xml:space="preserve">together for less than two years will be excluded from the eligibility criteria. </w:t>
      </w:r>
      <w:r w:rsidR="004E32E7" w:rsidRPr="00C36020">
        <w:rPr>
          <w:rFonts w:ascii="Times New Roman" w:hAnsi="Times New Roman" w:cs="Times New Roman"/>
          <w:sz w:val="24"/>
          <w:szCs w:val="24"/>
        </w:rPr>
        <w:t xml:space="preserve">This eligibility criteria </w:t>
      </w:r>
      <w:r w:rsidR="00C5548A" w:rsidRPr="00C36020">
        <w:rPr>
          <w:rFonts w:ascii="Times New Roman" w:hAnsi="Times New Roman" w:cs="Times New Roman"/>
          <w:sz w:val="24"/>
          <w:szCs w:val="24"/>
        </w:rPr>
        <w:t>have</w:t>
      </w:r>
      <w:r w:rsidR="004E32E7" w:rsidRPr="00C36020">
        <w:rPr>
          <w:rFonts w:ascii="Times New Roman" w:hAnsi="Times New Roman" w:cs="Times New Roman"/>
          <w:sz w:val="24"/>
          <w:szCs w:val="24"/>
        </w:rPr>
        <w:t xml:space="preserve"> compelled people to commit an offence by </w:t>
      </w:r>
      <w:r w:rsidR="00C5548A" w:rsidRPr="00C36020">
        <w:rPr>
          <w:rFonts w:ascii="Times New Roman" w:hAnsi="Times New Roman" w:cs="Times New Roman"/>
          <w:sz w:val="24"/>
          <w:szCs w:val="24"/>
        </w:rPr>
        <w:t>entering</w:t>
      </w:r>
      <w:r w:rsidR="004E32E7" w:rsidRPr="00C36020">
        <w:rPr>
          <w:rFonts w:ascii="Times New Roman" w:hAnsi="Times New Roman" w:cs="Times New Roman"/>
          <w:sz w:val="24"/>
          <w:szCs w:val="24"/>
        </w:rPr>
        <w:t xml:space="preserve"> a surrogacy planning in Queensland. </w:t>
      </w:r>
      <w:r w:rsidR="002A25D8" w:rsidRPr="00C36020">
        <w:rPr>
          <w:rFonts w:ascii="Times New Roman" w:hAnsi="Times New Roman" w:cs="Times New Roman"/>
          <w:sz w:val="24"/>
          <w:szCs w:val="24"/>
        </w:rPr>
        <w:t xml:space="preserve">The reforms in surrogacy </w:t>
      </w:r>
      <w:r w:rsidR="00C5548A" w:rsidRPr="00C36020">
        <w:rPr>
          <w:rFonts w:ascii="Times New Roman" w:hAnsi="Times New Roman" w:cs="Times New Roman"/>
          <w:sz w:val="24"/>
          <w:szCs w:val="24"/>
        </w:rPr>
        <w:t>is eroding the rights and privileges of under-protected minority in Queensland</w:t>
      </w:r>
      <w:r w:rsidR="001A4A69" w:rsidRPr="00C36020">
        <w:rPr>
          <w:rFonts w:ascii="Times New Roman" w:hAnsi="Times New Roman" w:cs="Times New Roman"/>
          <w:sz w:val="24"/>
          <w:szCs w:val="24"/>
        </w:rPr>
        <w:t xml:space="preserve"> by punishing the couples and individuals who seek a baby through surrogacy. This is, in fact, a retrograde step the population in Queensland. </w:t>
      </w:r>
    </w:p>
    <w:p w:rsidR="00A822D9" w:rsidRPr="00C36020" w:rsidRDefault="00A822D9" w:rsidP="003547A7">
      <w:pPr>
        <w:spacing w:line="480" w:lineRule="auto"/>
        <w:ind w:left="360" w:firstLine="360"/>
        <w:jc w:val="both"/>
        <w:rPr>
          <w:rFonts w:ascii="Times New Roman" w:hAnsi="Times New Roman" w:cs="Times New Roman"/>
          <w:sz w:val="24"/>
          <w:szCs w:val="24"/>
        </w:rPr>
      </w:pPr>
      <w:r w:rsidRPr="00C36020">
        <w:rPr>
          <w:rFonts w:ascii="Times New Roman" w:hAnsi="Times New Roman" w:cs="Times New Roman"/>
          <w:sz w:val="24"/>
          <w:szCs w:val="24"/>
        </w:rPr>
        <w:t xml:space="preserve">It is important to note that surrogacy in New South Wales is open to the same-sex couples, heterosexual couples, and single persons. Moreover, its legislations </w:t>
      </w:r>
      <w:r w:rsidR="00AE2595" w:rsidRPr="00C36020">
        <w:rPr>
          <w:rFonts w:ascii="Times New Roman" w:hAnsi="Times New Roman" w:cs="Times New Roman"/>
          <w:sz w:val="24"/>
          <w:szCs w:val="24"/>
        </w:rPr>
        <w:t>are</w:t>
      </w:r>
      <w:r w:rsidRPr="00C36020">
        <w:rPr>
          <w:rFonts w:ascii="Times New Roman" w:hAnsi="Times New Roman" w:cs="Times New Roman"/>
          <w:sz w:val="24"/>
          <w:szCs w:val="24"/>
        </w:rPr>
        <w:t xml:space="preserve"> very much </w:t>
      </w:r>
      <w:r w:rsidR="00AE2595" w:rsidRPr="00C36020">
        <w:rPr>
          <w:rFonts w:ascii="Times New Roman" w:hAnsi="Times New Roman" w:cs="Times New Roman"/>
          <w:sz w:val="24"/>
          <w:szCs w:val="24"/>
        </w:rPr>
        <w:t>like</w:t>
      </w:r>
      <w:r w:rsidRPr="00C36020">
        <w:rPr>
          <w:rFonts w:ascii="Times New Roman" w:hAnsi="Times New Roman" w:cs="Times New Roman"/>
          <w:sz w:val="24"/>
          <w:szCs w:val="24"/>
        </w:rPr>
        <w:t xml:space="preserve"> that of the Queensland. In addition, same is the case in Victoria where surrogacy is available to the </w:t>
      </w:r>
      <w:r w:rsidR="00AC7607" w:rsidRPr="00C36020">
        <w:rPr>
          <w:rFonts w:ascii="Times New Roman" w:hAnsi="Times New Roman" w:cs="Times New Roman"/>
          <w:sz w:val="24"/>
          <w:szCs w:val="24"/>
        </w:rPr>
        <w:t xml:space="preserve">same-sex couples, heterosexual couples, and men and women. </w:t>
      </w:r>
      <w:r w:rsidR="00992FC3" w:rsidRPr="00C36020">
        <w:rPr>
          <w:rFonts w:ascii="Times New Roman" w:hAnsi="Times New Roman" w:cs="Times New Roman"/>
          <w:sz w:val="24"/>
          <w:szCs w:val="24"/>
        </w:rPr>
        <w:t xml:space="preserve">Though, the legislative administration in Victoria has added a requirement that the surrogate mother require Assisted Reproductive Technology (ART) to </w:t>
      </w:r>
      <w:r w:rsidR="00145A3A" w:rsidRPr="00C36020">
        <w:rPr>
          <w:rFonts w:ascii="Times New Roman" w:hAnsi="Times New Roman" w:cs="Times New Roman"/>
          <w:sz w:val="24"/>
          <w:szCs w:val="24"/>
        </w:rPr>
        <w:t>gain</w:t>
      </w:r>
      <w:r w:rsidR="00992FC3" w:rsidRPr="00C36020">
        <w:rPr>
          <w:rFonts w:ascii="Times New Roman" w:hAnsi="Times New Roman" w:cs="Times New Roman"/>
          <w:sz w:val="24"/>
          <w:szCs w:val="24"/>
        </w:rPr>
        <w:t xml:space="preserve"> pregnancy. </w:t>
      </w:r>
      <w:r w:rsidR="004F4491" w:rsidRPr="00C36020">
        <w:rPr>
          <w:rFonts w:ascii="Times New Roman" w:hAnsi="Times New Roman" w:cs="Times New Roman"/>
          <w:sz w:val="24"/>
          <w:szCs w:val="24"/>
        </w:rPr>
        <w:t>S</w:t>
      </w:r>
      <w:r w:rsidR="003062D7" w:rsidRPr="00C36020">
        <w:rPr>
          <w:rFonts w:ascii="Times New Roman" w:hAnsi="Times New Roman" w:cs="Times New Roman"/>
          <w:sz w:val="24"/>
          <w:szCs w:val="24"/>
        </w:rPr>
        <w:t>urrogacy</w:t>
      </w:r>
      <w:r w:rsidR="004F4491" w:rsidRPr="00C36020">
        <w:rPr>
          <w:rFonts w:ascii="Times New Roman" w:hAnsi="Times New Roman" w:cs="Times New Roman"/>
          <w:sz w:val="24"/>
          <w:szCs w:val="24"/>
        </w:rPr>
        <w:t>, indeed, may be only feasible alternative for the people who want to raise a family for many reason as the adopting children have significantly declined over the decades</w:t>
      </w:r>
      <w:r w:rsidR="00900FFB">
        <w:rPr>
          <w:rFonts w:ascii="Times New Roman" w:hAnsi="Times New Roman" w:cs="Times New Roman"/>
          <w:sz w:val="24"/>
          <w:szCs w:val="24"/>
        </w:rPr>
        <w:t xml:space="preserve"> </w:t>
      </w:r>
      <w:r w:rsidR="00900FFB">
        <w:rPr>
          <w:rFonts w:ascii="Times New Roman" w:hAnsi="Times New Roman" w:cs="Times New Roman"/>
          <w:sz w:val="24"/>
          <w:szCs w:val="24"/>
        </w:rPr>
        <w:fldChar w:fldCharType="begin"/>
      </w:r>
      <w:r w:rsidR="00900FFB">
        <w:rPr>
          <w:rFonts w:ascii="Times New Roman" w:hAnsi="Times New Roman" w:cs="Times New Roman"/>
          <w:sz w:val="24"/>
          <w:szCs w:val="24"/>
        </w:rPr>
        <w:instrText xml:space="preserve"> ADDIN ZOTERO_ITEM CSL_CITATION {"citationID":"T8s3qSeT","properties":{"formattedCitation":"(Smith et al., 2013)","plainCitation":"(Smith et al., 2013)","noteIndex":0},"citationItems":[{"id":267,"uris":["http://zotero.org/users/local/orkqtrjP/items/NGIAPC26"],"uri":["http://zotero.org/users/local/orkqtrjP/items/NGIAPC26"],"itemData":{"id":267,"type":"article-journal","title":"Back to the future: prohibiting surrogacy for singles, same-sex and shorter-term heterosexual couples in Queensland","container-title":"Journal of law and medicine","page":"638–654","volume":"20","issue":"3","source":"Google Scholar","shortTitle":"Back to the future","author":[{"family":"Smith","given":"Malcolm K."},{"family":"Willmott","given":"Lindy"},{"family":"Trowse","given":"Pip"},{"family":"White","given":"Benjamin P."}],"issued":{"date-parts":[["2013"]]}}}],"schema":"https://github.com/citation-style-language/schema/raw/master/csl-citation.json"} </w:instrText>
      </w:r>
      <w:r w:rsidR="00900FFB">
        <w:rPr>
          <w:rFonts w:ascii="Times New Roman" w:hAnsi="Times New Roman" w:cs="Times New Roman"/>
          <w:sz w:val="24"/>
          <w:szCs w:val="24"/>
        </w:rPr>
        <w:fldChar w:fldCharType="separate"/>
      </w:r>
      <w:r w:rsidR="00900FFB" w:rsidRPr="00900FFB">
        <w:rPr>
          <w:rFonts w:ascii="Times New Roman" w:hAnsi="Times New Roman" w:cs="Times New Roman"/>
          <w:sz w:val="24"/>
        </w:rPr>
        <w:t>(Smith et al., 2013)</w:t>
      </w:r>
      <w:r w:rsidR="00900FFB">
        <w:rPr>
          <w:rFonts w:ascii="Times New Roman" w:hAnsi="Times New Roman" w:cs="Times New Roman"/>
          <w:sz w:val="24"/>
          <w:szCs w:val="24"/>
        </w:rPr>
        <w:fldChar w:fldCharType="end"/>
      </w:r>
      <w:r w:rsidR="004F4491" w:rsidRPr="00C36020">
        <w:rPr>
          <w:rFonts w:ascii="Times New Roman" w:hAnsi="Times New Roman" w:cs="Times New Roman"/>
          <w:sz w:val="24"/>
          <w:szCs w:val="24"/>
        </w:rPr>
        <w:t>.</w:t>
      </w:r>
      <w:r w:rsidR="00434A69" w:rsidRPr="00C36020">
        <w:rPr>
          <w:rFonts w:ascii="Times New Roman" w:hAnsi="Times New Roman" w:cs="Times New Roman"/>
          <w:sz w:val="24"/>
          <w:szCs w:val="24"/>
        </w:rPr>
        <w:t xml:space="preserve"> Tammy Johnson is of the view that the sparking of ethical and practical debates are </w:t>
      </w:r>
      <w:r w:rsidR="00AF1B79" w:rsidRPr="00C36020">
        <w:rPr>
          <w:rFonts w:ascii="Times New Roman" w:hAnsi="Times New Roman" w:cs="Times New Roman"/>
          <w:sz w:val="24"/>
          <w:szCs w:val="24"/>
        </w:rPr>
        <w:t>indications</w:t>
      </w:r>
      <w:r w:rsidR="00434A69" w:rsidRPr="00C36020">
        <w:rPr>
          <w:rFonts w:ascii="Times New Roman" w:hAnsi="Times New Roman" w:cs="Times New Roman"/>
          <w:sz w:val="24"/>
          <w:szCs w:val="24"/>
        </w:rPr>
        <w:t xml:space="preserve"> </w:t>
      </w:r>
      <w:r w:rsidR="00AF1B79" w:rsidRPr="00C36020">
        <w:rPr>
          <w:rFonts w:ascii="Times New Roman" w:hAnsi="Times New Roman" w:cs="Times New Roman"/>
          <w:sz w:val="24"/>
          <w:szCs w:val="24"/>
        </w:rPr>
        <w:t xml:space="preserve">that there is </w:t>
      </w:r>
      <w:r w:rsidR="00434A69" w:rsidRPr="00C36020">
        <w:rPr>
          <w:rFonts w:ascii="Times New Roman" w:hAnsi="Times New Roman" w:cs="Times New Roman"/>
          <w:sz w:val="24"/>
          <w:szCs w:val="24"/>
        </w:rPr>
        <w:t xml:space="preserve"> lack</w:t>
      </w:r>
      <w:r w:rsidR="00AF1B79" w:rsidRPr="00C36020">
        <w:rPr>
          <w:rFonts w:ascii="Times New Roman" w:hAnsi="Times New Roman" w:cs="Times New Roman"/>
          <w:sz w:val="24"/>
          <w:szCs w:val="24"/>
        </w:rPr>
        <w:t xml:space="preserve"> of</w:t>
      </w:r>
      <w:r w:rsidR="00434A69" w:rsidRPr="00C36020">
        <w:rPr>
          <w:rFonts w:ascii="Times New Roman" w:hAnsi="Times New Roman" w:cs="Times New Roman"/>
          <w:sz w:val="24"/>
          <w:szCs w:val="24"/>
        </w:rPr>
        <w:t xml:space="preserve"> </w:t>
      </w:r>
      <w:r w:rsidR="00AF1B79" w:rsidRPr="00C36020">
        <w:rPr>
          <w:rFonts w:ascii="Times New Roman" w:hAnsi="Times New Roman" w:cs="Times New Roman"/>
          <w:sz w:val="24"/>
          <w:szCs w:val="24"/>
        </w:rPr>
        <w:t>interest in</w:t>
      </w:r>
      <w:r w:rsidR="00434A69" w:rsidRPr="00C36020">
        <w:rPr>
          <w:rFonts w:ascii="Times New Roman" w:hAnsi="Times New Roman" w:cs="Times New Roman"/>
          <w:sz w:val="24"/>
          <w:szCs w:val="24"/>
        </w:rPr>
        <w:t xml:space="preserve"> legislative support for surrogacy arrangements in the country</w:t>
      </w:r>
      <w:r w:rsidR="004B4374">
        <w:rPr>
          <w:rFonts w:ascii="Times New Roman" w:hAnsi="Times New Roman" w:cs="Times New Roman"/>
          <w:sz w:val="24"/>
          <w:szCs w:val="24"/>
        </w:rPr>
        <w:fldChar w:fldCharType="begin"/>
      </w:r>
      <w:r w:rsidR="004B4374">
        <w:rPr>
          <w:rFonts w:ascii="Times New Roman" w:hAnsi="Times New Roman" w:cs="Times New Roman"/>
          <w:sz w:val="24"/>
          <w:szCs w:val="24"/>
        </w:rPr>
        <w:instrText xml:space="preserve"> ADDIN ZOTERO_ITEM CSL_CITATION {"citationID":"lCo5yh0K","properties":{"formattedCitation":"(Tammy Johnson, n.d.)","plainCitation":"(Tammy Johnson, n.d.)","noteIndex":0},"citationItems":[{"id":263,"uris":["http://zotero.org/users/local/orkqtrjP/items/KM9DM8J8"],"uri":["http://zotero.org/users/local/orkqtrjP/items/KM9DM8J8"],"itemData":{"id":263,"type":"webpage","title":"Queensland's proposed surrogacy legislation: An opportunity for national reform - Google Search","URL":"https://www.google.com/search?ei=pI-lXInOIseKlwS39bnwCA&amp;q=Queensland%27s+proposed+surrogacy+legislation%3A+An+opportunity+for+national+reform&amp;oq=Queensland%27s+proposed+surrogacy+legislation%3A+An+opportunity+for+national+reform&amp;gs_l=psy-ab.3...109740.112864..113541...0.0..0.458.894.4-2......0....1j2..gws-wiz.....0.oG0KH3fF8Bg","author":[{"literal":"Tammy Johnson"}],"accessed":{"date-parts":[["2019",4,3]]}}}],"schema":"https://github.com/citation-style-language/schema/raw/master/csl-citation.json"} </w:instrText>
      </w:r>
      <w:r w:rsidR="004B4374">
        <w:rPr>
          <w:rFonts w:ascii="Times New Roman" w:hAnsi="Times New Roman" w:cs="Times New Roman"/>
          <w:sz w:val="24"/>
          <w:szCs w:val="24"/>
        </w:rPr>
        <w:fldChar w:fldCharType="separate"/>
      </w:r>
      <w:r w:rsidR="004B4374" w:rsidRPr="004B4374">
        <w:rPr>
          <w:rFonts w:ascii="Times New Roman" w:hAnsi="Times New Roman" w:cs="Times New Roman"/>
          <w:sz w:val="24"/>
        </w:rPr>
        <w:t xml:space="preserve">(Tammy Johnson, </w:t>
      </w:r>
      <w:proofErr w:type="spellStart"/>
      <w:r w:rsidR="004B4374" w:rsidRPr="004B4374">
        <w:rPr>
          <w:rFonts w:ascii="Times New Roman" w:hAnsi="Times New Roman" w:cs="Times New Roman"/>
          <w:sz w:val="24"/>
        </w:rPr>
        <w:t>n.d.</w:t>
      </w:r>
      <w:proofErr w:type="spellEnd"/>
      <w:r w:rsidR="004B4374" w:rsidRPr="004B4374">
        <w:rPr>
          <w:rFonts w:ascii="Times New Roman" w:hAnsi="Times New Roman" w:cs="Times New Roman"/>
          <w:sz w:val="24"/>
        </w:rPr>
        <w:t>)</w:t>
      </w:r>
      <w:r w:rsidR="004B4374">
        <w:rPr>
          <w:rFonts w:ascii="Times New Roman" w:hAnsi="Times New Roman" w:cs="Times New Roman"/>
          <w:sz w:val="24"/>
          <w:szCs w:val="24"/>
        </w:rPr>
        <w:fldChar w:fldCharType="end"/>
      </w:r>
      <w:r w:rsidR="00434A69" w:rsidRPr="00C36020">
        <w:rPr>
          <w:rFonts w:ascii="Times New Roman" w:hAnsi="Times New Roman" w:cs="Times New Roman"/>
          <w:sz w:val="24"/>
          <w:szCs w:val="24"/>
        </w:rPr>
        <w:t>.</w:t>
      </w:r>
    </w:p>
    <w:p w:rsidR="00C36020" w:rsidRDefault="00171EB7" w:rsidP="004B4374">
      <w:pPr>
        <w:spacing w:line="480" w:lineRule="auto"/>
        <w:ind w:left="360" w:firstLine="360"/>
        <w:jc w:val="both"/>
        <w:rPr>
          <w:rFonts w:ascii="Times New Roman" w:hAnsi="Times New Roman" w:cs="Times New Roman"/>
          <w:sz w:val="24"/>
          <w:szCs w:val="24"/>
        </w:rPr>
      </w:pPr>
      <w:r w:rsidRPr="00C36020">
        <w:rPr>
          <w:rFonts w:ascii="Times New Roman" w:hAnsi="Times New Roman" w:cs="Times New Roman"/>
          <w:sz w:val="24"/>
          <w:szCs w:val="24"/>
        </w:rPr>
        <w:t xml:space="preserve">To conclude, regulation is both technical process and politically essential. The contemporary regulation of surrogacy is advanced from binary construction of the surrogacy arrangements. The rational must be to reduce risks of harm and acquire acceptable value choices. In </w:t>
      </w:r>
      <w:r w:rsidR="00EB401B" w:rsidRPr="00C36020">
        <w:rPr>
          <w:rFonts w:ascii="Times New Roman" w:hAnsi="Times New Roman" w:cs="Times New Roman"/>
          <w:sz w:val="24"/>
          <w:szCs w:val="24"/>
        </w:rPr>
        <w:t>this regard</w:t>
      </w:r>
      <w:r w:rsidRPr="00C36020">
        <w:rPr>
          <w:rFonts w:ascii="Times New Roman" w:hAnsi="Times New Roman" w:cs="Times New Roman"/>
          <w:sz w:val="24"/>
          <w:szCs w:val="24"/>
        </w:rPr>
        <w:t xml:space="preserve">, there exist two choices, one is free and allowable while the other is </w:t>
      </w:r>
      <w:r w:rsidRPr="00C36020">
        <w:rPr>
          <w:rFonts w:ascii="Times New Roman" w:hAnsi="Times New Roman" w:cs="Times New Roman"/>
          <w:sz w:val="24"/>
          <w:szCs w:val="24"/>
        </w:rPr>
        <w:lastRenderedPageBreak/>
        <w:t xml:space="preserve">monetary and criminal in nature. </w:t>
      </w:r>
      <w:r w:rsidR="00EB401B" w:rsidRPr="00C36020">
        <w:rPr>
          <w:rFonts w:ascii="Times New Roman" w:hAnsi="Times New Roman" w:cs="Times New Roman"/>
          <w:sz w:val="24"/>
          <w:szCs w:val="24"/>
        </w:rPr>
        <w:t xml:space="preserve">On the other hand, the exponential increase of surrogacy overseas </w:t>
      </w:r>
      <w:r w:rsidR="00EA3095" w:rsidRPr="00C36020">
        <w:rPr>
          <w:rFonts w:ascii="Times New Roman" w:hAnsi="Times New Roman" w:cs="Times New Roman"/>
          <w:sz w:val="24"/>
          <w:szCs w:val="24"/>
        </w:rPr>
        <w:t>has greatly influenced the Australian legal framework.</w:t>
      </w:r>
    </w:p>
    <w:p w:rsidR="00643B43" w:rsidRDefault="00643B43" w:rsidP="004B4374">
      <w:pPr>
        <w:spacing w:line="480" w:lineRule="auto"/>
        <w:ind w:left="360" w:firstLine="360"/>
        <w:jc w:val="both"/>
        <w:rPr>
          <w:rFonts w:ascii="Times New Roman" w:hAnsi="Times New Roman" w:cs="Times New Roman"/>
          <w:sz w:val="24"/>
          <w:szCs w:val="24"/>
        </w:rPr>
      </w:pPr>
    </w:p>
    <w:p w:rsidR="00643B43" w:rsidRDefault="00643B43" w:rsidP="004B4374">
      <w:pPr>
        <w:spacing w:line="480" w:lineRule="auto"/>
        <w:ind w:left="360" w:firstLine="360"/>
        <w:jc w:val="both"/>
        <w:rPr>
          <w:rFonts w:ascii="Times New Roman" w:hAnsi="Times New Roman" w:cs="Times New Roman"/>
          <w:sz w:val="24"/>
          <w:szCs w:val="24"/>
        </w:rPr>
      </w:pPr>
    </w:p>
    <w:p w:rsidR="00643B43" w:rsidRPr="00C36020" w:rsidRDefault="00643B43" w:rsidP="004B4374">
      <w:pPr>
        <w:spacing w:line="480" w:lineRule="auto"/>
        <w:ind w:left="360" w:firstLine="360"/>
        <w:jc w:val="both"/>
        <w:rPr>
          <w:rFonts w:ascii="Times New Roman" w:hAnsi="Times New Roman" w:cs="Times New Roman"/>
          <w:sz w:val="24"/>
          <w:szCs w:val="24"/>
        </w:rPr>
      </w:pPr>
      <w:bookmarkStart w:id="0" w:name="_GoBack"/>
      <w:bookmarkEnd w:id="0"/>
    </w:p>
    <w:p w:rsidR="00D429FC" w:rsidRPr="00C36020" w:rsidRDefault="00D429FC" w:rsidP="00D429FC">
      <w:pPr>
        <w:spacing w:line="480" w:lineRule="auto"/>
        <w:ind w:left="360" w:firstLine="360"/>
        <w:jc w:val="center"/>
        <w:rPr>
          <w:rFonts w:ascii="Times New Roman" w:hAnsi="Times New Roman" w:cs="Times New Roman"/>
          <w:sz w:val="24"/>
          <w:szCs w:val="24"/>
        </w:rPr>
      </w:pPr>
      <w:r w:rsidRPr="00C36020">
        <w:rPr>
          <w:rFonts w:ascii="Times New Roman" w:hAnsi="Times New Roman" w:cs="Times New Roman"/>
          <w:sz w:val="24"/>
          <w:szCs w:val="24"/>
        </w:rPr>
        <w:t>Bibliography</w:t>
      </w:r>
    </w:p>
    <w:p w:rsidR="00D429FC" w:rsidRPr="00C36020" w:rsidRDefault="00D429FC" w:rsidP="00065814">
      <w:pPr>
        <w:pStyle w:val="Bibliography"/>
        <w:rPr>
          <w:rFonts w:ascii="Times New Roman" w:hAnsi="Times New Roman" w:cs="Times New Roman"/>
          <w:sz w:val="24"/>
          <w:szCs w:val="24"/>
        </w:rPr>
      </w:pPr>
    </w:p>
    <w:p w:rsidR="00ED7795" w:rsidRPr="00ED7795" w:rsidRDefault="00ED7795" w:rsidP="00ED779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proofErr w:type="spellStart"/>
      <w:r w:rsidRPr="00ED7795">
        <w:rPr>
          <w:rFonts w:ascii="Times New Roman" w:hAnsi="Times New Roman" w:cs="Times New Roman"/>
          <w:sz w:val="24"/>
        </w:rPr>
        <w:t>Romana</w:t>
      </w:r>
      <w:proofErr w:type="spellEnd"/>
      <w:r w:rsidRPr="00ED7795">
        <w:rPr>
          <w:rFonts w:ascii="Times New Roman" w:hAnsi="Times New Roman" w:cs="Times New Roman"/>
          <w:sz w:val="24"/>
        </w:rPr>
        <w:t xml:space="preserve"> </w:t>
      </w:r>
      <w:proofErr w:type="spellStart"/>
      <w:r w:rsidRPr="00ED7795">
        <w:rPr>
          <w:rFonts w:ascii="Times New Roman" w:hAnsi="Times New Roman" w:cs="Times New Roman"/>
          <w:sz w:val="24"/>
        </w:rPr>
        <w:t>Simic</w:t>
      </w:r>
      <w:proofErr w:type="spellEnd"/>
      <w:r w:rsidRPr="00ED7795">
        <w:rPr>
          <w:rFonts w:ascii="Times New Roman" w:hAnsi="Times New Roman" w:cs="Times New Roman"/>
          <w:sz w:val="24"/>
        </w:rPr>
        <w:t xml:space="preserve">, </w:t>
      </w:r>
      <w:proofErr w:type="spellStart"/>
      <w:r w:rsidRPr="00ED7795">
        <w:rPr>
          <w:rFonts w:ascii="Times New Roman" w:hAnsi="Times New Roman" w:cs="Times New Roman"/>
          <w:sz w:val="24"/>
        </w:rPr>
        <w:t>n.d.</w:t>
      </w:r>
      <w:proofErr w:type="spellEnd"/>
      <w:r w:rsidRPr="00ED7795">
        <w:rPr>
          <w:rFonts w:ascii="Times New Roman" w:hAnsi="Times New Roman" w:cs="Times New Roman"/>
          <w:sz w:val="24"/>
        </w:rPr>
        <w:t xml:space="preserve"> Information on Surrogacy Law in Australia. URL https://www.gotocourt.com.au/family-law/surrogacy-in-australia/ (accessed 4.3.19).</w:t>
      </w:r>
    </w:p>
    <w:p w:rsidR="00ED7795" w:rsidRPr="00ED7795" w:rsidRDefault="00ED7795" w:rsidP="00ED7795">
      <w:pPr>
        <w:pStyle w:val="Bibliography"/>
        <w:rPr>
          <w:rFonts w:ascii="Times New Roman" w:hAnsi="Times New Roman" w:cs="Times New Roman"/>
          <w:sz w:val="24"/>
        </w:rPr>
      </w:pPr>
      <w:r w:rsidRPr="00ED7795">
        <w:rPr>
          <w:rFonts w:ascii="Times New Roman" w:hAnsi="Times New Roman" w:cs="Times New Roman"/>
          <w:sz w:val="24"/>
        </w:rPr>
        <w:t xml:space="preserve">Smith, M.K., </w:t>
      </w:r>
      <w:proofErr w:type="spellStart"/>
      <w:r w:rsidRPr="00ED7795">
        <w:rPr>
          <w:rFonts w:ascii="Times New Roman" w:hAnsi="Times New Roman" w:cs="Times New Roman"/>
          <w:sz w:val="24"/>
        </w:rPr>
        <w:t>Willmott</w:t>
      </w:r>
      <w:proofErr w:type="spellEnd"/>
      <w:r w:rsidRPr="00ED7795">
        <w:rPr>
          <w:rFonts w:ascii="Times New Roman" w:hAnsi="Times New Roman" w:cs="Times New Roman"/>
          <w:sz w:val="24"/>
        </w:rPr>
        <w:t xml:space="preserve">, L., </w:t>
      </w:r>
      <w:proofErr w:type="spellStart"/>
      <w:r w:rsidRPr="00ED7795">
        <w:rPr>
          <w:rFonts w:ascii="Times New Roman" w:hAnsi="Times New Roman" w:cs="Times New Roman"/>
          <w:sz w:val="24"/>
        </w:rPr>
        <w:t>Trowse</w:t>
      </w:r>
      <w:proofErr w:type="spellEnd"/>
      <w:r w:rsidRPr="00ED7795">
        <w:rPr>
          <w:rFonts w:ascii="Times New Roman" w:hAnsi="Times New Roman" w:cs="Times New Roman"/>
          <w:sz w:val="24"/>
        </w:rPr>
        <w:t>, P., White, B.P., 2013. Back to the future: prohibiting surrogacy for singles, same-sex and shorter-term heterosexual couples in Queensland. J. Law Med. 20, 638–654.</w:t>
      </w:r>
    </w:p>
    <w:p w:rsidR="00ED7795" w:rsidRPr="00ED7795" w:rsidRDefault="00ED7795" w:rsidP="00ED7795">
      <w:pPr>
        <w:pStyle w:val="Bibliography"/>
        <w:rPr>
          <w:rFonts w:ascii="Times New Roman" w:hAnsi="Times New Roman" w:cs="Times New Roman"/>
          <w:sz w:val="24"/>
        </w:rPr>
      </w:pPr>
      <w:proofErr w:type="spellStart"/>
      <w:r w:rsidRPr="00ED7795">
        <w:rPr>
          <w:rFonts w:ascii="Times New Roman" w:hAnsi="Times New Roman" w:cs="Times New Roman"/>
          <w:sz w:val="24"/>
        </w:rPr>
        <w:t>Stuhmcke</w:t>
      </w:r>
      <w:proofErr w:type="spellEnd"/>
      <w:r w:rsidRPr="00ED7795">
        <w:rPr>
          <w:rFonts w:ascii="Times New Roman" w:hAnsi="Times New Roman" w:cs="Times New Roman"/>
          <w:sz w:val="24"/>
        </w:rPr>
        <w:t>, A., 2015. Surrogate Motherhood: The Legal Position in Australia (SSRN Scholarly Paper No. ID 2545142). Social Science Research Network, Rochester, NY.</w:t>
      </w:r>
    </w:p>
    <w:p w:rsidR="00ED7795" w:rsidRPr="00ED7795" w:rsidRDefault="00ED7795" w:rsidP="00ED7795">
      <w:pPr>
        <w:pStyle w:val="Bibliography"/>
        <w:rPr>
          <w:rFonts w:ascii="Times New Roman" w:hAnsi="Times New Roman" w:cs="Times New Roman"/>
          <w:sz w:val="24"/>
        </w:rPr>
      </w:pPr>
      <w:r w:rsidRPr="00ED7795">
        <w:rPr>
          <w:rFonts w:ascii="Times New Roman" w:hAnsi="Times New Roman" w:cs="Times New Roman"/>
          <w:sz w:val="24"/>
        </w:rPr>
        <w:t xml:space="preserve">Surrogacy Matters, </w:t>
      </w:r>
      <w:proofErr w:type="spellStart"/>
      <w:r w:rsidRPr="00ED7795">
        <w:rPr>
          <w:rFonts w:ascii="Times New Roman" w:hAnsi="Times New Roman" w:cs="Times New Roman"/>
          <w:sz w:val="24"/>
        </w:rPr>
        <w:t>n.d.</w:t>
      </w:r>
      <w:proofErr w:type="spellEnd"/>
      <w:r w:rsidRPr="00ED7795">
        <w:rPr>
          <w:rFonts w:ascii="Times New Roman" w:hAnsi="Times New Roman" w:cs="Times New Roman"/>
          <w:sz w:val="24"/>
        </w:rPr>
        <w:t xml:space="preserve"> Australian Government response to the Standing Committee on Social Policy and Legal Affairs [WWW Document]. URL https://www.ag.gov.au/Publications/Documents/Australian-government-response-to-the-surrogacy-matters-report/Australian-government-response-to-the-surrogacy-matters-report.pdf (accessed 4.4.19).</w:t>
      </w:r>
    </w:p>
    <w:p w:rsidR="00ED7795" w:rsidRPr="00ED7795" w:rsidRDefault="00ED7795" w:rsidP="00ED7795">
      <w:pPr>
        <w:pStyle w:val="Bibliography"/>
        <w:rPr>
          <w:rFonts w:ascii="Times New Roman" w:hAnsi="Times New Roman" w:cs="Times New Roman"/>
          <w:sz w:val="24"/>
        </w:rPr>
      </w:pPr>
      <w:r w:rsidRPr="00ED7795">
        <w:rPr>
          <w:rFonts w:ascii="Times New Roman" w:hAnsi="Times New Roman" w:cs="Times New Roman"/>
          <w:sz w:val="24"/>
        </w:rPr>
        <w:t xml:space="preserve">Surrogacy Program &amp; Fertility Treatment | IVF Australia [WWW Document], </w:t>
      </w:r>
      <w:proofErr w:type="spellStart"/>
      <w:r w:rsidRPr="00ED7795">
        <w:rPr>
          <w:rFonts w:ascii="Times New Roman" w:hAnsi="Times New Roman" w:cs="Times New Roman"/>
          <w:sz w:val="24"/>
        </w:rPr>
        <w:t>n.d.</w:t>
      </w:r>
      <w:proofErr w:type="spellEnd"/>
      <w:r w:rsidRPr="00ED7795">
        <w:rPr>
          <w:rFonts w:ascii="Times New Roman" w:hAnsi="Times New Roman" w:cs="Times New Roman"/>
          <w:sz w:val="24"/>
        </w:rPr>
        <w:t xml:space="preserve"> URL https://www.ivf.com.au/fertility-treatment/donor-program/surrogacy (accessed 4.3.19).</w:t>
      </w:r>
    </w:p>
    <w:p w:rsidR="00ED7795" w:rsidRPr="00ED7795" w:rsidRDefault="00ED7795" w:rsidP="00ED7795">
      <w:pPr>
        <w:pStyle w:val="Bibliography"/>
        <w:rPr>
          <w:rFonts w:ascii="Times New Roman" w:hAnsi="Times New Roman" w:cs="Times New Roman"/>
          <w:sz w:val="24"/>
        </w:rPr>
      </w:pPr>
      <w:r w:rsidRPr="00ED7795">
        <w:rPr>
          <w:rFonts w:ascii="Times New Roman" w:hAnsi="Times New Roman" w:cs="Times New Roman"/>
          <w:sz w:val="24"/>
        </w:rPr>
        <w:t xml:space="preserve">Tammy Johnson, </w:t>
      </w:r>
      <w:proofErr w:type="spellStart"/>
      <w:r w:rsidRPr="00ED7795">
        <w:rPr>
          <w:rFonts w:ascii="Times New Roman" w:hAnsi="Times New Roman" w:cs="Times New Roman"/>
          <w:sz w:val="24"/>
        </w:rPr>
        <w:t>n.d.</w:t>
      </w:r>
      <w:proofErr w:type="spellEnd"/>
      <w:r w:rsidRPr="00ED7795">
        <w:rPr>
          <w:rFonts w:ascii="Times New Roman" w:hAnsi="Times New Roman" w:cs="Times New Roman"/>
          <w:sz w:val="24"/>
        </w:rPr>
        <w:t xml:space="preserve"> Queensland’s proposed surrogacy legislation: An opportunity for national reform - Google Search [WWW Document]. URL https://www.google.com/search?ei=pI-lXInOIseKlwS39bnwCA&amp;q=Queensland%27s+proposed+surrogacy+legislation%3A+An+opportunity+for+national+reform&amp;oq=Queensland%27s+proposed+surrogacy+legislation%3A+An+opportunity+for+national+reform&amp;gs_l=psy-ab.3...109740.112864..113541...0.0..0.458.894.4-2......0....1j2..</w:t>
      </w:r>
      <w:proofErr w:type="gramStart"/>
      <w:r w:rsidRPr="00ED7795">
        <w:rPr>
          <w:rFonts w:ascii="Times New Roman" w:hAnsi="Times New Roman" w:cs="Times New Roman"/>
          <w:sz w:val="24"/>
        </w:rPr>
        <w:t>gws-wiz</w:t>
      </w:r>
      <w:proofErr w:type="gramEnd"/>
      <w:r w:rsidRPr="00ED7795">
        <w:rPr>
          <w:rFonts w:ascii="Times New Roman" w:hAnsi="Times New Roman" w:cs="Times New Roman"/>
          <w:sz w:val="24"/>
        </w:rPr>
        <w:t>.....0.oG0KH3fF8Bg (accessed 4.3.19).</w:t>
      </w:r>
    </w:p>
    <w:p w:rsidR="004627EB" w:rsidRPr="00C36020" w:rsidRDefault="00ED7795" w:rsidP="00F05842">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4627EB" w:rsidRPr="00C36020" w:rsidRDefault="004627EB">
      <w:pPr>
        <w:rPr>
          <w:rFonts w:ascii="Times New Roman" w:hAnsi="Times New Roman" w:cs="Times New Roman"/>
          <w:sz w:val="24"/>
          <w:szCs w:val="24"/>
        </w:rPr>
      </w:pPr>
    </w:p>
    <w:p w:rsidR="004627EB" w:rsidRPr="00C36020" w:rsidRDefault="004627EB">
      <w:pPr>
        <w:rPr>
          <w:rFonts w:ascii="Times New Roman" w:hAnsi="Times New Roman" w:cs="Times New Roman"/>
          <w:sz w:val="24"/>
          <w:szCs w:val="24"/>
        </w:rPr>
      </w:pPr>
    </w:p>
    <w:p w:rsidR="004627EB" w:rsidRPr="00C36020" w:rsidRDefault="004627EB">
      <w:pPr>
        <w:rPr>
          <w:rFonts w:ascii="Times New Roman" w:hAnsi="Times New Roman" w:cs="Times New Roman"/>
          <w:sz w:val="24"/>
          <w:szCs w:val="24"/>
        </w:rPr>
      </w:pPr>
    </w:p>
    <w:sectPr w:rsidR="004627EB" w:rsidRPr="00C36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AwMjM3MTMwMze2MDVR0lEKTi0uzszPAykwrAUA9Eqz6ywAAAA="/>
  </w:docVars>
  <w:rsids>
    <w:rsidRoot w:val="00284A00"/>
    <w:rsid w:val="00054527"/>
    <w:rsid w:val="00065814"/>
    <w:rsid w:val="000925FD"/>
    <w:rsid w:val="00112290"/>
    <w:rsid w:val="00142E5E"/>
    <w:rsid w:val="00145A3A"/>
    <w:rsid w:val="001500A8"/>
    <w:rsid w:val="0016625C"/>
    <w:rsid w:val="00171EB7"/>
    <w:rsid w:val="00190F23"/>
    <w:rsid w:val="001A4A69"/>
    <w:rsid w:val="001A6E4F"/>
    <w:rsid w:val="001B2B93"/>
    <w:rsid w:val="002655B8"/>
    <w:rsid w:val="00284A00"/>
    <w:rsid w:val="002A25D8"/>
    <w:rsid w:val="002E5D68"/>
    <w:rsid w:val="003062D7"/>
    <w:rsid w:val="003135F4"/>
    <w:rsid w:val="00315077"/>
    <w:rsid w:val="003217EE"/>
    <w:rsid w:val="0033618F"/>
    <w:rsid w:val="00341235"/>
    <w:rsid w:val="003547A7"/>
    <w:rsid w:val="00374217"/>
    <w:rsid w:val="003819D7"/>
    <w:rsid w:val="003F0C39"/>
    <w:rsid w:val="00404657"/>
    <w:rsid w:val="004235C4"/>
    <w:rsid w:val="0043311B"/>
    <w:rsid w:val="00434A69"/>
    <w:rsid w:val="004627EB"/>
    <w:rsid w:val="00494E9A"/>
    <w:rsid w:val="004B4374"/>
    <w:rsid w:val="004E32E7"/>
    <w:rsid w:val="004F0B62"/>
    <w:rsid w:val="004F4491"/>
    <w:rsid w:val="0052362B"/>
    <w:rsid w:val="0058773A"/>
    <w:rsid w:val="00590D82"/>
    <w:rsid w:val="005C5D07"/>
    <w:rsid w:val="005D5064"/>
    <w:rsid w:val="00627DFC"/>
    <w:rsid w:val="00643ADB"/>
    <w:rsid w:val="00643B43"/>
    <w:rsid w:val="006D2951"/>
    <w:rsid w:val="006E6B54"/>
    <w:rsid w:val="006F03F3"/>
    <w:rsid w:val="00703CE8"/>
    <w:rsid w:val="0072158B"/>
    <w:rsid w:val="007438B4"/>
    <w:rsid w:val="00796B68"/>
    <w:rsid w:val="008E1AE0"/>
    <w:rsid w:val="00900FFB"/>
    <w:rsid w:val="00905610"/>
    <w:rsid w:val="00920492"/>
    <w:rsid w:val="00943A38"/>
    <w:rsid w:val="00947EA2"/>
    <w:rsid w:val="00992FC3"/>
    <w:rsid w:val="009D6F0C"/>
    <w:rsid w:val="009E19AD"/>
    <w:rsid w:val="00A306BC"/>
    <w:rsid w:val="00A61F60"/>
    <w:rsid w:val="00A637D6"/>
    <w:rsid w:val="00A822D9"/>
    <w:rsid w:val="00AC7607"/>
    <w:rsid w:val="00AD0AF4"/>
    <w:rsid w:val="00AD1C75"/>
    <w:rsid w:val="00AD4079"/>
    <w:rsid w:val="00AE2595"/>
    <w:rsid w:val="00AF1B79"/>
    <w:rsid w:val="00B35B36"/>
    <w:rsid w:val="00C33D88"/>
    <w:rsid w:val="00C36020"/>
    <w:rsid w:val="00C5548A"/>
    <w:rsid w:val="00C64C2A"/>
    <w:rsid w:val="00C8063C"/>
    <w:rsid w:val="00D429FC"/>
    <w:rsid w:val="00D449AF"/>
    <w:rsid w:val="00EA3095"/>
    <w:rsid w:val="00EB401B"/>
    <w:rsid w:val="00ED7795"/>
    <w:rsid w:val="00F04A54"/>
    <w:rsid w:val="00F05842"/>
    <w:rsid w:val="00F2777E"/>
    <w:rsid w:val="00F40C91"/>
    <w:rsid w:val="00FA75AB"/>
    <w:rsid w:val="00FB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B1A47-88C6-49D7-A91E-A9D893FA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6625C"/>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7432BF4-A0A3-4B31-AC49-43BB89E0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Ai Shahram</dc:creator>
  <cp:lastModifiedBy>Syed Ai Shahram</cp:lastModifiedBy>
  <cp:revision>7</cp:revision>
  <dcterms:created xsi:type="dcterms:W3CDTF">2019-04-04T04:52:00Z</dcterms:created>
  <dcterms:modified xsi:type="dcterms:W3CDTF">2019-04-04T05:21:00Z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id="RMBoYws7"/&gt;&lt;style id="http://www.zotero.org/styles/elsevier-harvard"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value="true"/&gt;&lt;/prefs&gt;&lt;/data&gt;</vt:lpwstr>
  </property>
</Properties>
</file>