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174C9" w14:textId="77777777" w:rsidR="00633BED" w:rsidRDefault="00633BED" w:rsidP="00976D22">
      <w:pPr>
        <w:spacing w:line="480" w:lineRule="auto"/>
        <w:jc w:val="center"/>
      </w:pPr>
    </w:p>
    <w:p w14:paraId="2D4A245A" w14:textId="77777777" w:rsidR="00633BED" w:rsidRDefault="00633BED" w:rsidP="00976D22">
      <w:pPr>
        <w:spacing w:line="480" w:lineRule="auto"/>
        <w:jc w:val="center"/>
      </w:pPr>
    </w:p>
    <w:p w14:paraId="106168AA" w14:textId="77777777" w:rsidR="00633BED" w:rsidRDefault="00633BED" w:rsidP="00976D22">
      <w:pPr>
        <w:spacing w:line="480" w:lineRule="auto"/>
        <w:jc w:val="center"/>
      </w:pPr>
    </w:p>
    <w:p w14:paraId="03F8FEAE" w14:textId="77777777" w:rsidR="00633BED" w:rsidRDefault="00633BED" w:rsidP="00976D22">
      <w:pPr>
        <w:spacing w:line="480" w:lineRule="auto"/>
        <w:jc w:val="center"/>
      </w:pPr>
    </w:p>
    <w:p w14:paraId="024F002E" w14:textId="77777777" w:rsidR="00633BED" w:rsidRDefault="00633BED" w:rsidP="00976D22">
      <w:pPr>
        <w:spacing w:line="480" w:lineRule="auto"/>
        <w:jc w:val="center"/>
      </w:pPr>
    </w:p>
    <w:p w14:paraId="2BC68335" w14:textId="77777777" w:rsidR="004F3E88" w:rsidRDefault="00976D22" w:rsidP="00976D22">
      <w:pPr>
        <w:spacing w:line="480" w:lineRule="auto"/>
        <w:jc w:val="center"/>
      </w:pPr>
      <w:r>
        <w:t>Title page</w:t>
      </w:r>
    </w:p>
    <w:p w14:paraId="79A45F52" w14:textId="1EA02069" w:rsidR="001132AE" w:rsidRDefault="00976D22" w:rsidP="00976D22">
      <w:pPr>
        <w:spacing w:line="480" w:lineRule="auto"/>
        <w:jc w:val="center"/>
      </w:pPr>
      <w:r>
        <w:t>Informatics</w:t>
      </w:r>
    </w:p>
    <w:p w14:paraId="000817DE" w14:textId="77777777" w:rsidR="001132AE" w:rsidRDefault="001132AE">
      <w:r>
        <w:br w:type="page"/>
      </w:r>
    </w:p>
    <w:p w14:paraId="2D2FD236" w14:textId="464CA47A" w:rsidR="00976D22" w:rsidRDefault="001132AE" w:rsidP="001132AE">
      <w:pPr>
        <w:spacing w:line="480" w:lineRule="auto"/>
        <w:ind w:firstLine="720"/>
        <w:jc w:val="both"/>
        <w:rPr>
          <w:rFonts w:ascii="Times New Roman" w:hAnsi="Times New Roman" w:cs="Times New Roman"/>
        </w:rPr>
      </w:pPr>
      <w:r w:rsidRPr="00583A3C">
        <w:rPr>
          <w:rFonts w:ascii="Times New Roman" w:hAnsi="Times New Roman" w:cs="Times New Roman"/>
        </w:rPr>
        <w:lastRenderedPageBreak/>
        <w:t xml:space="preserve">I think that nursing principles on informatics can be used for managing the </w:t>
      </w:r>
      <w:r w:rsidR="00601AF7">
        <w:rPr>
          <w:rFonts w:ascii="Times New Roman" w:hAnsi="Times New Roman" w:cs="Times New Roman"/>
        </w:rPr>
        <w:t xml:space="preserve">urinary tract infections. I agree with Tiffany that prevention of these infections require appropriate handling of catheters an most of these devices are used for retention after surgery. The nurse must also possess knowledge of removing the infections as soon as possible. </w:t>
      </w:r>
      <w:r w:rsidR="002A284A">
        <w:rPr>
          <w:rFonts w:ascii="Times New Roman" w:hAnsi="Times New Roman" w:cs="Times New Roman"/>
        </w:rPr>
        <w:t>I believe that nurses should have adequate knowledge and skills for using informatics. The hospitals can give</w:t>
      </w:r>
      <w:r w:rsidR="00BC1DE8">
        <w:rPr>
          <w:rFonts w:ascii="Times New Roman" w:hAnsi="Times New Roman" w:cs="Times New Roman"/>
        </w:rPr>
        <w:t xml:space="preserve"> training for using data informatics </w:t>
      </w:r>
      <w:sdt>
        <w:sdtPr>
          <w:rPr>
            <w:rFonts w:ascii="Times New Roman" w:hAnsi="Times New Roman" w:cs="Times New Roman"/>
          </w:rPr>
          <w:id w:val="877971832"/>
          <w:citation/>
        </w:sdtPr>
        <w:sdtContent>
          <w:r w:rsidR="00BC1DE8">
            <w:rPr>
              <w:rFonts w:ascii="Times New Roman" w:hAnsi="Times New Roman" w:cs="Times New Roman"/>
            </w:rPr>
            <w:fldChar w:fldCharType="begin"/>
          </w:r>
          <w:r w:rsidR="00BC1DE8">
            <w:rPr>
              <w:rFonts w:ascii="Times New Roman" w:hAnsi="Times New Roman" w:cs="Times New Roman"/>
            </w:rPr>
            <w:instrText xml:space="preserve"> CITATION Asi14 \l 1033 </w:instrText>
          </w:r>
          <w:r w:rsidR="00BC1DE8">
            <w:rPr>
              <w:rFonts w:ascii="Times New Roman" w:hAnsi="Times New Roman" w:cs="Times New Roman"/>
            </w:rPr>
            <w:fldChar w:fldCharType="separate"/>
          </w:r>
          <w:r w:rsidR="00BC1DE8" w:rsidRPr="00BC1DE8">
            <w:rPr>
              <w:rFonts w:ascii="Times New Roman" w:hAnsi="Times New Roman" w:cs="Times New Roman"/>
              <w:noProof/>
            </w:rPr>
            <w:t>(Darvish, Bahramnezhad, Keyhanian, &amp; Navidhamidi, 2014)</w:t>
          </w:r>
          <w:r w:rsidR="00BC1DE8">
            <w:rPr>
              <w:rFonts w:ascii="Times New Roman" w:hAnsi="Times New Roman" w:cs="Times New Roman"/>
            </w:rPr>
            <w:fldChar w:fldCharType="end"/>
          </w:r>
        </w:sdtContent>
      </w:sdt>
      <w:r w:rsidR="00BC1DE8">
        <w:rPr>
          <w:rFonts w:ascii="Times New Roman" w:hAnsi="Times New Roman" w:cs="Times New Roman"/>
        </w:rPr>
        <w:t xml:space="preserve">. </w:t>
      </w:r>
    </w:p>
    <w:p w14:paraId="7570D8E3" w14:textId="7FD5070F" w:rsidR="00412391" w:rsidRDefault="00E46978" w:rsidP="00412391">
      <w:pPr>
        <w:spacing w:line="480" w:lineRule="auto"/>
        <w:ind w:firstLine="720"/>
        <w:jc w:val="both"/>
        <w:rPr>
          <w:rFonts w:ascii="Times New Roman" w:hAnsi="Times New Roman" w:cs="Times New Roman"/>
        </w:rPr>
      </w:pPr>
      <w:r>
        <w:rPr>
          <w:rFonts w:ascii="Times New Roman" w:hAnsi="Times New Roman" w:cs="Times New Roman"/>
        </w:rPr>
        <w:t>The principles of informatics</w:t>
      </w:r>
      <w:r w:rsidR="004E41BA">
        <w:rPr>
          <w:rFonts w:ascii="Times New Roman" w:hAnsi="Times New Roman" w:cs="Times New Roman"/>
        </w:rPr>
        <w:t xml:space="preserve"> suggest</w:t>
      </w:r>
      <w:r>
        <w:rPr>
          <w:rFonts w:ascii="Times New Roman" w:hAnsi="Times New Roman" w:cs="Times New Roman"/>
        </w:rPr>
        <w:t xml:space="preserve"> that the charts and graphs must be used for addressing the health status of the patient. I think that the two most prominent benefits of data informatics include time management and efficiency. </w:t>
      </w:r>
      <w:r w:rsidR="0095356A">
        <w:rPr>
          <w:rFonts w:ascii="Times New Roman" w:hAnsi="Times New Roman" w:cs="Times New Roman"/>
        </w:rPr>
        <w:t xml:space="preserve">The nurses can make better use of informatics only if they are aware of the principles. </w:t>
      </w:r>
      <w:r w:rsidR="000534CE">
        <w:rPr>
          <w:rFonts w:ascii="Times New Roman" w:hAnsi="Times New Roman" w:cs="Times New Roman"/>
        </w:rPr>
        <w:t>Information structures also help nurses in communications an</w:t>
      </w:r>
      <w:r w:rsidR="00F3197B">
        <w:rPr>
          <w:rFonts w:ascii="Times New Roman" w:hAnsi="Times New Roman" w:cs="Times New Roman"/>
        </w:rPr>
        <w:t>d</w:t>
      </w:r>
      <w:r w:rsidR="000534CE">
        <w:rPr>
          <w:rFonts w:ascii="Times New Roman" w:hAnsi="Times New Roman" w:cs="Times New Roman"/>
        </w:rPr>
        <w:t xml:space="preserve"> sharing details about patient’s status on time. </w:t>
      </w:r>
      <w:r w:rsidR="00F3197B">
        <w:rPr>
          <w:rFonts w:ascii="Times New Roman" w:hAnsi="Times New Roman" w:cs="Times New Roman"/>
        </w:rPr>
        <w:t xml:space="preserve">I think that nurses could prevent CAUTI related infections by integrating informatics principles. </w:t>
      </w:r>
      <w:r w:rsidR="00757E5A">
        <w:rPr>
          <w:rFonts w:ascii="Times New Roman" w:hAnsi="Times New Roman" w:cs="Times New Roman"/>
        </w:rPr>
        <w:t>Data can be used appropriately for communicating the health status, need for changes and improvements with the phy</w:t>
      </w:r>
      <w:r w:rsidR="00412391">
        <w:rPr>
          <w:rFonts w:ascii="Times New Roman" w:hAnsi="Times New Roman" w:cs="Times New Roman"/>
        </w:rPr>
        <w:t xml:space="preserve">sicians and senior consultants </w:t>
      </w:r>
      <w:sdt>
        <w:sdtPr>
          <w:rPr>
            <w:rFonts w:ascii="Times New Roman" w:hAnsi="Times New Roman" w:cs="Times New Roman"/>
          </w:rPr>
          <w:id w:val="-1147965907"/>
          <w:citation/>
        </w:sdtPr>
        <w:sdtContent>
          <w:r w:rsidR="00412391">
            <w:rPr>
              <w:rFonts w:ascii="Times New Roman" w:hAnsi="Times New Roman" w:cs="Times New Roman"/>
            </w:rPr>
            <w:fldChar w:fldCharType="begin"/>
          </w:r>
          <w:r w:rsidR="00412391">
            <w:rPr>
              <w:rFonts w:ascii="Times New Roman" w:hAnsi="Times New Roman" w:cs="Times New Roman"/>
            </w:rPr>
            <w:instrText xml:space="preserve"> CITATION LTh12 \l 1033 </w:instrText>
          </w:r>
          <w:r w:rsidR="00412391">
            <w:rPr>
              <w:rFonts w:ascii="Times New Roman" w:hAnsi="Times New Roman" w:cs="Times New Roman"/>
            </w:rPr>
            <w:fldChar w:fldCharType="separate"/>
          </w:r>
          <w:r w:rsidR="00412391" w:rsidRPr="00412391">
            <w:rPr>
              <w:rFonts w:ascii="Times New Roman" w:hAnsi="Times New Roman" w:cs="Times New Roman"/>
              <w:noProof/>
            </w:rPr>
            <w:t>(Thede, 2012)</w:t>
          </w:r>
          <w:r w:rsidR="00412391">
            <w:rPr>
              <w:rFonts w:ascii="Times New Roman" w:hAnsi="Times New Roman" w:cs="Times New Roman"/>
            </w:rPr>
            <w:fldChar w:fldCharType="end"/>
          </w:r>
        </w:sdtContent>
      </w:sdt>
      <w:r w:rsidR="00412391">
        <w:rPr>
          <w:rFonts w:ascii="Times New Roman" w:hAnsi="Times New Roman" w:cs="Times New Roman"/>
        </w:rPr>
        <w:t>.</w:t>
      </w:r>
    </w:p>
    <w:p w14:paraId="6E62E525" w14:textId="5531D98D" w:rsidR="00412391" w:rsidRDefault="00412391" w:rsidP="00412391">
      <w:pPr>
        <w:spacing w:line="480" w:lineRule="auto"/>
        <w:ind w:firstLine="720"/>
        <w:jc w:val="both"/>
        <w:rPr>
          <w:rFonts w:ascii="Times New Roman" w:hAnsi="Times New Roman" w:cs="Times New Roman"/>
        </w:rPr>
      </w:pPr>
      <w:r>
        <w:rPr>
          <w:rFonts w:ascii="Times New Roman" w:hAnsi="Times New Roman" w:cs="Times New Roman"/>
        </w:rPr>
        <w:t>Efficient and quality care cannot be provided without data informatics. The nurses must develop competency and skills for using informatics in the clinical environments. This will help them in preventing errors and attaining accuracy in operations</w:t>
      </w:r>
      <w:r w:rsidR="00990FC2">
        <w:rPr>
          <w:rFonts w:ascii="Times New Roman" w:hAnsi="Times New Roman" w:cs="Times New Roman"/>
        </w:rPr>
        <w:t xml:space="preserve"> </w:t>
      </w:r>
      <w:sdt>
        <w:sdtPr>
          <w:rPr>
            <w:rFonts w:ascii="Times New Roman" w:hAnsi="Times New Roman" w:cs="Times New Roman"/>
          </w:rPr>
          <w:id w:val="1557898931"/>
          <w:citation/>
        </w:sdtPr>
        <w:sdtContent>
          <w:r w:rsidR="00990FC2">
            <w:rPr>
              <w:rFonts w:ascii="Times New Roman" w:hAnsi="Times New Roman" w:cs="Times New Roman"/>
            </w:rPr>
            <w:fldChar w:fldCharType="begin"/>
          </w:r>
          <w:r w:rsidR="00990FC2">
            <w:rPr>
              <w:rFonts w:ascii="Times New Roman" w:hAnsi="Times New Roman" w:cs="Times New Roman"/>
            </w:rPr>
            <w:instrText xml:space="preserve"> CITATION Asi14 \l 1033 </w:instrText>
          </w:r>
          <w:r w:rsidR="00990FC2">
            <w:rPr>
              <w:rFonts w:ascii="Times New Roman" w:hAnsi="Times New Roman" w:cs="Times New Roman"/>
            </w:rPr>
            <w:fldChar w:fldCharType="separate"/>
          </w:r>
          <w:r w:rsidR="00990FC2" w:rsidRPr="00990FC2">
            <w:rPr>
              <w:rFonts w:ascii="Times New Roman" w:hAnsi="Times New Roman" w:cs="Times New Roman"/>
              <w:noProof/>
            </w:rPr>
            <w:t>(Darvish, Bahramnezhad, Keyhanian, &amp; Navidhamidi, 2014)</w:t>
          </w:r>
          <w:r w:rsidR="00990FC2">
            <w:rPr>
              <w:rFonts w:ascii="Times New Roman" w:hAnsi="Times New Roman" w:cs="Times New Roman"/>
            </w:rPr>
            <w:fldChar w:fldCharType="end"/>
          </w:r>
        </w:sdtContent>
      </w:sdt>
      <w:r>
        <w:rPr>
          <w:rFonts w:ascii="Times New Roman" w:hAnsi="Times New Roman" w:cs="Times New Roman"/>
        </w:rPr>
        <w:t xml:space="preserve">. It depends on the capability of the nurses how they make use of this technology. </w:t>
      </w:r>
      <w:r w:rsidR="00990FC2">
        <w:rPr>
          <w:rFonts w:ascii="Times New Roman" w:hAnsi="Times New Roman" w:cs="Times New Roman"/>
        </w:rPr>
        <w:t xml:space="preserve">I think integrating data informatics will improve the performance of nurse in managing patients with CAUTI. This can also assure timely recovery and minimization of the risks of developing complicated conditions. </w:t>
      </w:r>
      <w:r w:rsidR="00043C66">
        <w:rPr>
          <w:rFonts w:ascii="Times New Roman" w:hAnsi="Times New Roman" w:cs="Times New Roman"/>
        </w:rPr>
        <w:t xml:space="preserve">Principles of informatics offer details on how it must be used in hospitals. </w:t>
      </w:r>
    </w:p>
    <w:p w14:paraId="4E795E8D" w14:textId="77777777" w:rsidR="00043C66" w:rsidRDefault="00043C66" w:rsidP="00043C66">
      <w:pPr>
        <w:spacing w:line="480" w:lineRule="auto"/>
        <w:ind w:firstLine="720"/>
        <w:jc w:val="center"/>
        <w:rPr>
          <w:rFonts w:ascii="Times New Roman" w:hAnsi="Times New Roman" w:cs="Times New Roman"/>
        </w:rPr>
      </w:pPr>
      <w:r>
        <w:rPr>
          <w:rFonts w:ascii="Times New Roman" w:hAnsi="Times New Roman" w:cs="Times New Roman"/>
        </w:rPr>
        <w:t>References</w:t>
      </w:r>
    </w:p>
    <w:p w14:paraId="212D1F91" w14:textId="77777777" w:rsidR="00043C66" w:rsidRPr="0071371F" w:rsidRDefault="00043C66" w:rsidP="00043C66">
      <w:pPr>
        <w:spacing w:line="480" w:lineRule="auto"/>
        <w:ind w:left="864" w:hanging="720"/>
        <w:rPr>
          <w:rFonts w:ascii="Times New Roman" w:eastAsia="Times New Roman" w:hAnsi="Times New Roman" w:cs="Times New Roman"/>
          <w:sz w:val="20"/>
          <w:szCs w:val="20"/>
        </w:rPr>
      </w:pPr>
      <w:r w:rsidRPr="0071371F">
        <w:rPr>
          <w:rFonts w:ascii="Times New Roman" w:eastAsia="Times New Roman" w:hAnsi="Times New Roman" w:cs="Times New Roman"/>
          <w:color w:val="000000"/>
          <w:shd w:val="clear" w:color="auto" w:fill="FFFFFF"/>
        </w:rPr>
        <w:t>Button D, Harrington A, Belan I. E-learning &amp; information communication technology (ICT) in nursing education: A review of the literature. Nurse Educ Today. 2013;13:162–165.</w:t>
      </w:r>
    </w:p>
    <w:sdt>
      <w:sdtPr>
        <w:id w:val="111145805"/>
        <w:bibliography/>
      </w:sdtPr>
      <w:sdtContent>
        <w:p w14:paraId="28E4BB26" w14:textId="526BC084" w:rsidR="00043C66" w:rsidRDefault="00043C66" w:rsidP="00043C66">
          <w:pPr>
            <w:pStyle w:val="Bibliography"/>
            <w:spacing w:line="480" w:lineRule="auto"/>
            <w:ind w:left="864" w:hanging="720"/>
            <w:rPr>
              <w:noProof/>
            </w:rPr>
          </w:pPr>
          <w:r>
            <w:fldChar w:fldCharType="begin"/>
          </w:r>
          <w:r>
            <w:instrText xml:space="preserve"> BIBLIOGRAPHY </w:instrText>
          </w:r>
          <w:r>
            <w:fldChar w:fldCharType="separate"/>
          </w:r>
          <w:r>
            <w:rPr>
              <w:noProof/>
            </w:rPr>
            <w:t xml:space="preserve">Darvish, A., Bahramnezhad, F., Keyhanian, S., &amp; Navidhamidi, M. (2014). The Role of Nursing Informatics on Promoting Quality of Health Care and the Need for Appropriate Education. </w:t>
          </w:r>
          <w:r>
            <w:rPr>
              <w:i/>
              <w:iCs/>
              <w:noProof/>
            </w:rPr>
            <w:t>Glob J Health Sci, 6</w:t>
          </w:r>
          <w:r>
            <w:rPr>
              <w:noProof/>
            </w:rPr>
            <w:t xml:space="preserve"> (6), 11–18.</w:t>
          </w:r>
        </w:p>
        <w:p w14:paraId="69EC6BBB" w14:textId="6BAA5779" w:rsidR="00043C66" w:rsidRDefault="00043C66" w:rsidP="00043C66">
          <w:pPr>
            <w:pStyle w:val="Bibliography"/>
            <w:spacing w:line="480" w:lineRule="auto"/>
            <w:ind w:left="864" w:hanging="720"/>
            <w:rPr>
              <w:noProof/>
            </w:rPr>
          </w:pPr>
          <w:r>
            <w:rPr>
              <w:noProof/>
            </w:rPr>
            <w:t xml:space="preserve">Schneider, J. S. (2014). Nursing Informatics . </w:t>
          </w:r>
          <w:r>
            <w:rPr>
              <w:i/>
              <w:iCs/>
              <w:noProof/>
            </w:rPr>
            <w:t>Home Healthcare, 32</w:t>
          </w:r>
          <w:r>
            <w:rPr>
              <w:noProof/>
            </w:rPr>
            <w:t xml:space="preserve"> (8), 497–498.</w:t>
          </w:r>
        </w:p>
        <w:p w14:paraId="2DEDD75A" w14:textId="26687F57" w:rsidR="00043C66" w:rsidRDefault="00043C66" w:rsidP="00043C66">
          <w:pPr>
            <w:pStyle w:val="Bibliography"/>
            <w:spacing w:line="480" w:lineRule="auto"/>
            <w:ind w:left="864" w:hanging="720"/>
            <w:rPr>
              <w:noProof/>
            </w:rPr>
          </w:pPr>
          <w:r>
            <w:rPr>
              <w:noProof/>
            </w:rPr>
            <w:t xml:space="preserve">Thede, L. (2012). Informatics: Where Is It? </w:t>
          </w:r>
          <w:r>
            <w:rPr>
              <w:i/>
              <w:iCs/>
              <w:noProof/>
            </w:rPr>
            <w:t>Journal of Issues in Nursing</w:t>
          </w:r>
          <w:bookmarkStart w:id="0" w:name="_GoBack"/>
          <w:bookmarkEnd w:id="0"/>
          <w:r>
            <w:rPr>
              <w:i/>
              <w:iCs/>
              <w:noProof/>
            </w:rPr>
            <w:t>, 17</w:t>
          </w:r>
          <w:r>
            <w:rPr>
              <w:noProof/>
            </w:rPr>
            <w:t xml:space="preserve"> (1).</w:t>
          </w:r>
        </w:p>
        <w:p w14:paraId="3C2E3EF4" w14:textId="03E8E962" w:rsidR="00043C66" w:rsidRPr="00583A3C" w:rsidRDefault="00043C66" w:rsidP="00043C66">
          <w:pPr>
            <w:spacing w:line="480" w:lineRule="auto"/>
            <w:ind w:left="864" w:hanging="720"/>
            <w:jc w:val="both"/>
            <w:rPr>
              <w:rFonts w:ascii="Times New Roman" w:hAnsi="Times New Roman" w:cs="Times New Roman"/>
            </w:rPr>
          </w:pPr>
          <w:r>
            <w:rPr>
              <w:b/>
              <w:bCs/>
              <w:noProof/>
            </w:rPr>
            <w:fldChar w:fldCharType="end"/>
          </w:r>
        </w:p>
      </w:sdtContent>
    </w:sdt>
    <w:p w14:paraId="31E9C02E" w14:textId="77777777" w:rsidR="00976D22" w:rsidRDefault="00976D22" w:rsidP="00976D22">
      <w:pPr>
        <w:spacing w:line="480" w:lineRule="auto"/>
        <w:jc w:val="center"/>
      </w:pPr>
    </w:p>
    <w:sectPr w:rsidR="00976D22"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B66F0" w14:textId="77777777" w:rsidR="00990FC2" w:rsidRDefault="00990FC2" w:rsidP="00976D22">
      <w:r>
        <w:separator/>
      </w:r>
    </w:p>
  </w:endnote>
  <w:endnote w:type="continuationSeparator" w:id="0">
    <w:p w14:paraId="2F2C6D00" w14:textId="77777777" w:rsidR="00990FC2" w:rsidRDefault="00990FC2" w:rsidP="0097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E740F" w14:textId="77777777" w:rsidR="00990FC2" w:rsidRDefault="00990FC2" w:rsidP="00976D22">
      <w:r>
        <w:separator/>
      </w:r>
    </w:p>
  </w:footnote>
  <w:footnote w:type="continuationSeparator" w:id="0">
    <w:p w14:paraId="21451A0A" w14:textId="77777777" w:rsidR="00990FC2" w:rsidRDefault="00990FC2" w:rsidP="00976D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C77EC" w14:textId="77777777" w:rsidR="00990FC2" w:rsidRDefault="00990FC2" w:rsidP="002A284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61362E" w14:textId="77777777" w:rsidR="00990FC2" w:rsidRDefault="00990FC2" w:rsidP="00976D2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9B334" w14:textId="77777777" w:rsidR="00990FC2" w:rsidRDefault="00990FC2" w:rsidP="002A284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3C66">
      <w:rPr>
        <w:rStyle w:val="PageNumber"/>
        <w:noProof/>
      </w:rPr>
      <w:t>1</w:t>
    </w:r>
    <w:r>
      <w:rPr>
        <w:rStyle w:val="PageNumber"/>
      </w:rPr>
      <w:fldChar w:fldCharType="end"/>
    </w:r>
  </w:p>
  <w:p w14:paraId="498CB53F" w14:textId="77777777" w:rsidR="00990FC2" w:rsidRDefault="00990FC2" w:rsidP="00976D22">
    <w:pPr>
      <w:pStyle w:val="Header"/>
      <w:ind w:right="360"/>
    </w:pPr>
    <w:r>
      <w:t>Running head: INFORMATICS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D22"/>
    <w:rsid w:val="00043C66"/>
    <w:rsid w:val="000534CE"/>
    <w:rsid w:val="001132AE"/>
    <w:rsid w:val="002A284A"/>
    <w:rsid w:val="00412391"/>
    <w:rsid w:val="004E41BA"/>
    <w:rsid w:val="004F3E88"/>
    <w:rsid w:val="00583A3C"/>
    <w:rsid w:val="00601AF7"/>
    <w:rsid w:val="00633BED"/>
    <w:rsid w:val="007274DF"/>
    <w:rsid w:val="00757E5A"/>
    <w:rsid w:val="00884A20"/>
    <w:rsid w:val="0095356A"/>
    <w:rsid w:val="00976D22"/>
    <w:rsid w:val="00990FC2"/>
    <w:rsid w:val="00BC1DE8"/>
    <w:rsid w:val="00E46978"/>
    <w:rsid w:val="00F3197B"/>
    <w:rsid w:val="00F50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EF97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D22"/>
    <w:pPr>
      <w:tabs>
        <w:tab w:val="center" w:pos="4320"/>
        <w:tab w:val="right" w:pos="8640"/>
      </w:tabs>
    </w:pPr>
  </w:style>
  <w:style w:type="character" w:customStyle="1" w:styleId="HeaderChar">
    <w:name w:val="Header Char"/>
    <w:basedOn w:val="DefaultParagraphFont"/>
    <w:link w:val="Header"/>
    <w:uiPriority w:val="99"/>
    <w:rsid w:val="00976D22"/>
  </w:style>
  <w:style w:type="character" w:styleId="PageNumber">
    <w:name w:val="page number"/>
    <w:basedOn w:val="DefaultParagraphFont"/>
    <w:uiPriority w:val="99"/>
    <w:semiHidden/>
    <w:unhideWhenUsed/>
    <w:rsid w:val="00976D22"/>
  </w:style>
  <w:style w:type="paragraph" w:styleId="Footer">
    <w:name w:val="footer"/>
    <w:basedOn w:val="Normal"/>
    <w:link w:val="FooterChar"/>
    <w:uiPriority w:val="99"/>
    <w:unhideWhenUsed/>
    <w:rsid w:val="00633BED"/>
    <w:pPr>
      <w:tabs>
        <w:tab w:val="center" w:pos="4320"/>
        <w:tab w:val="right" w:pos="8640"/>
      </w:tabs>
    </w:pPr>
  </w:style>
  <w:style w:type="character" w:customStyle="1" w:styleId="FooterChar">
    <w:name w:val="Footer Char"/>
    <w:basedOn w:val="DefaultParagraphFont"/>
    <w:link w:val="Footer"/>
    <w:uiPriority w:val="99"/>
    <w:rsid w:val="00633BED"/>
  </w:style>
  <w:style w:type="paragraph" w:styleId="BalloonText">
    <w:name w:val="Balloon Text"/>
    <w:basedOn w:val="Normal"/>
    <w:link w:val="BalloonTextChar"/>
    <w:uiPriority w:val="99"/>
    <w:semiHidden/>
    <w:unhideWhenUsed/>
    <w:rsid w:val="00BC1D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1DE8"/>
    <w:rPr>
      <w:rFonts w:ascii="Lucida Grande" w:hAnsi="Lucida Grande" w:cs="Lucida Grande"/>
      <w:sz w:val="18"/>
      <w:szCs w:val="18"/>
    </w:rPr>
  </w:style>
  <w:style w:type="paragraph" w:styleId="Bibliography">
    <w:name w:val="Bibliography"/>
    <w:basedOn w:val="Normal"/>
    <w:next w:val="Normal"/>
    <w:uiPriority w:val="37"/>
    <w:unhideWhenUsed/>
    <w:rsid w:val="00043C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D22"/>
    <w:pPr>
      <w:tabs>
        <w:tab w:val="center" w:pos="4320"/>
        <w:tab w:val="right" w:pos="8640"/>
      </w:tabs>
    </w:pPr>
  </w:style>
  <w:style w:type="character" w:customStyle="1" w:styleId="HeaderChar">
    <w:name w:val="Header Char"/>
    <w:basedOn w:val="DefaultParagraphFont"/>
    <w:link w:val="Header"/>
    <w:uiPriority w:val="99"/>
    <w:rsid w:val="00976D22"/>
  </w:style>
  <w:style w:type="character" w:styleId="PageNumber">
    <w:name w:val="page number"/>
    <w:basedOn w:val="DefaultParagraphFont"/>
    <w:uiPriority w:val="99"/>
    <w:semiHidden/>
    <w:unhideWhenUsed/>
    <w:rsid w:val="00976D22"/>
  </w:style>
  <w:style w:type="paragraph" w:styleId="Footer">
    <w:name w:val="footer"/>
    <w:basedOn w:val="Normal"/>
    <w:link w:val="FooterChar"/>
    <w:uiPriority w:val="99"/>
    <w:unhideWhenUsed/>
    <w:rsid w:val="00633BED"/>
    <w:pPr>
      <w:tabs>
        <w:tab w:val="center" w:pos="4320"/>
        <w:tab w:val="right" w:pos="8640"/>
      </w:tabs>
    </w:pPr>
  </w:style>
  <w:style w:type="character" w:customStyle="1" w:styleId="FooterChar">
    <w:name w:val="Footer Char"/>
    <w:basedOn w:val="DefaultParagraphFont"/>
    <w:link w:val="Footer"/>
    <w:uiPriority w:val="99"/>
    <w:rsid w:val="00633BED"/>
  </w:style>
  <w:style w:type="paragraph" w:styleId="BalloonText">
    <w:name w:val="Balloon Text"/>
    <w:basedOn w:val="Normal"/>
    <w:link w:val="BalloonTextChar"/>
    <w:uiPriority w:val="99"/>
    <w:semiHidden/>
    <w:unhideWhenUsed/>
    <w:rsid w:val="00BC1D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1DE8"/>
    <w:rPr>
      <w:rFonts w:ascii="Lucida Grande" w:hAnsi="Lucida Grande" w:cs="Lucida Grande"/>
      <w:sz w:val="18"/>
      <w:szCs w:val="18"/>
    </w:rPr>
  </w:style>
  <w:style w:type="paragraph" w:styleId="Bibliography">
    <w:name w:val="Bibliography"/>
    <w:basedOn w:val="Normal"/>
    <w:next w:val="Normal"/>
    <w:uiPriority w:val="37"/>
    <w:unhideWhenUsed/>
    <w:rsid w:val="00043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Asi14</b:Tag>
    <b:SourceType>JournalArticle</b:SourceType>
    <b:Guid>{12876AB6-0FCC-AE42-B6CA-0C6C90E2C2A9}</b:Guid>
    <b:Author>
      <b:Author>
        <b:NameList>
          <b:Person>
            <b:Last>Darvish</b:Last>
            <b:First>Asieh</b:First>
          </b:Person>
          <b:Person>
            <b:Last>Bahramnezhad</b:Last>
            <b:First>Fatemeh</b:First>
          </b:Person>
          <b:Person>
            <b:Last>Keyhanian</b:Last>
            <b:First>Sara</b:First>
          </b:Person>
          <b:Person>
            <b:Last>Navidhamidi</b:Last>
            <b:First>Mojdeh</b:First>
          </b:Person>
        </b:NameList>
      </b:Author>
    </b:Author>
    <b:Title>The Role of Nursing Informatics on Promoting Quality of Health Care and the Need for Appropriate Education </b:Title>
    <b:JournalName>Glob J Health Sci</b:JournalName>
    <b:Year>2014</b:Year>
    <b:Volume>6</b:Volume>
    <b:Issue>6</b:Issue>
    <b:Pages>11–18</b:Pages>
    <b:RefOrder>1</b:RefOrder>
  </b:Source>
  <b:Source>
    <b:Tag>LTh12</b:Tag>
    <b:SourceType>JournalArticle</b:SourceType>
    <b:Guid>{DA6A6BA3-6DE1-474F-A68F-2172EDD47FD7}</b:Guid>
    <b:Author>
      <b:Author>
        <b:NameList>
          <b:Person>
            <b:Last>Thede</b:Last>
            <b:First>L</b:First>
          </b:Person>
        </b:NameList>
      </b:Author>
    </b:Author>
    <b:Title>Informatics: Where Is It?</b:Title>
    <b:JournalName>Journal of Issues in Nursing</b:JournalName>
    <b:Year>2012</b:Year>
    <b:Volume>17</b:Volume>
    <b:Issue>1</b:Issue>
    <b:RefOrder>2</b:RefOrder>
  </b:Source>
  <b:Source>
    <b:Tag>Sch14</b:Tag>
    <b:SourceType>JournalArticle</b:SourceType>
    <b:Guid>{3509A47F-7BF8-9644-82F4-898C92471DC5}</b:Guid>
    <b:Author>
      <b:Author>
        <b:NameList>
          <b:Person>
            <b:Last>Schneider</b:Last>
            <b:First>Julia</b:First>
            <b:Middle>Stocker</b:Middle>
          </b:Person>
        </b:NameList>
      </b:Author>
    </b:Author>
    <b:Title>Nursing Informatics </b:Title>
    <b:JournalName>Home Healthcare</b:JournalName>
    <b:Year>2014</b:Year>
    <b:Volume>32</b:Volume>
    <b:Issue>8</b:Issue>
    <b:Pages> 497–498</b:Pages>
    <b:RefOrder>3</b:RefOrder>
  </b:Source>
</b:Sources>
</file>

<file path=customXml/itemProps1.xml><?xml version="1.0" encoding="utf-8"?>
<ds:datastoreItem xmlns:ds="http://schemas.openxmlformats.org/officeDocument/2006/customXml" ds:itemID="{CB097EA8-F5DE-3A48-8D47-8A170A661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390</Words>
  <Characters>2228</Characters>
  <Application>Microsoft Macintosh Word</Application>
  <DocSecurity>0</DocSecurity>
  <Lines>18</Lines>
  <Paragraphs>5</Paragraphs>
  <ScaleCrop>false</ScaleCrop>
  <Company>art</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16</cp:revision>
  <dcterms:created xsi:type="dcterms:W3CDTF">2019-08-29T03:47:00Z</dcterms:created>
  <dcterms:modified xsi:type="dcterms:W3CDTF">2019-08-29T05:10:00Z</dcterms:modified>
</cp:coreProperties>
</file>