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AE" w:rsidRDefault="00764AAE" w:rsidP="00764AAE">
      <w:pPr>
        <w:spacing w:line="480" w:lineRule="auto"/>
        <w:jc w:val="center"/>
      </w:pPr>
    </w:p>
    <w:p w:rsidR="00764AAE" w:rsidRDefault="00764AAE" w:rsidP="00764AAE">
      <w:pPr>
        <w:spacing w:line="480" w:lineRule="auto"/>
        <w:jc w:val="center"/>
      </w:pPr>
    </w:p>
    <w:p w:rsidR="00764AAE" w:rsidRDefault="00764AAE" w:rsidP="00764AAE">
      <w:pPr>
        <w:spacing w:line="480" w:lineRule="auto"/>
        <w:jc w:val="center"/>
      </w:pPr>
    </w:p>
    <w:p w:rsidR="00764AAE" w:rsidRDefault="00764AAE" w:rsidP="00764AAE">
      <w:pPr>
        <w:spacing w:line="480" w:lineRule="auto"/>
        <w:jc w:val="center"/>
      </w:pPr>
    </w:p>
    <w:p w:rsidR="00764AAE" w:rsidRDefault="00764AAE" w:rsidP="00764AAE">
      <w:pPr>
        <w:spacing w:line="480" w:lineRule="auto"/>
        <w:jc w:val="center"/>
      </w:pPr>
    </w:p>
    <w:p w:rsidR="004F3E88" w:rsidRDefault="00671FCA" w:rsidP="00764AAE">
      <w:pPr>
        <w:spacing w:line="480" w:lineRule="auto"/>
        <w:jc w:val="center"/>
      </w:pPr>
      <w:r>
        <w:t>Title page</w:t>
      </w:r>
    </w:p>
    <w:p w:rsidR="006F2EE6" w:rsidRDefault="00671FCA" w:rsidP="00764AAE">
      <w:pPr>
        <w:spacing w:line="480" w:lineRule="auto"/>
        <w:jc w:val="center"/>
      </w:pPr>
      <w:r>
        <w:t>System Thinking</w:t>
      </w:r>
    </w:p>
    <w:p w:rsidR="006F2EE6" w:rsidRDefault="00671FCA">
      <w:r>
        <w:br w:type="page"/>
      </w:r>
    </w:p>
    <w:p w:rsidR="00897C63" w:rsidRDefault="00671FCA" w:rsidP="00B95107">
      <w:pPr>
        <w:pStyle w:val="Heading1"/>
      </w:pPr>
      <w:bookmarkStart w:id="0" w:name="_Toc419655723"/>
      <w:r>
        <w:lastRenderedPageBreak/>
        <w:t>Executive summary</w:t>
      </w:r>
      <w:bookmarkEnd w:id="0"/>
      <w:r>
        <w:t xml:space="preserve"> </w:t>
      </w:r>
    </w:p>
    <w:p w:rsidR="00EE4325" w:rsidRDefault="00EE4325" w:rsidP="00EE4325"/>
    <w:p w:rsidR="00E7082B" w:rsidRPr="00E7082B" w:rsidRDefault="00671FCA" w:rsidP="00E7082B">
      <w:pPr>
        <w:tabs>
          <w:tab w:val="left" w:pos="1149"/>
        </w:tabs>
        <w:spacing w:line="480" w:lineRule="auto"/>
        <w:jc w:val="both"/>
        <w:rPr>
          <w:rFonts w:ascii="Times New Roman" w:hAnsi="Times New Roman" w:cs="Times New Roman"/>
        </w:rPr>
      </w:pPr>
      <w:r w:rsidRPr="00E7082B">
        <w:rPr>
          <w:rFonts w:ascii="Times New Roman" w:hAnsi="Times New Roman" w:cs="Times New Roman"/>
        </w:rPr>
        <w:t>The Val</w:t>
      </w:r>
      <w:r w:rsidR="00E83465" w:rsidRPr="00E7082B">
        <w:rPr>
          <w:rFonts w:ascii="Times New Roman" w:hAnsi="Times New Roman" w:cs="Times New Roman"/>
        </w:rPr>
        <w:t xml:space="preserve">ue Stream Map (VSM) provides a comprehensive framework adopted for providing better quality care service to the patients visiting emergency rooms. The report provides a detailed analysis of the issues faced by the current VSM and identifies the desirable actions for the recommended VSM. </w:t>
      </w:r>
      <w:r w:rsidR="00EE7C0A" w:rsidRPr="00E7082B">
        <w:rPr>
          <w:rFonts w:ascii="Times New Roman" w:hAnsi="Times New Roman" w:cs="Times New Roman"/>
        </w:rPr>
        <w:t xml:space="preserve">The major weaknesses of the current value stream map include long wait times experienced by patients in the emergency rooms of the hospital that causes patient dissatisfaction and inconvenience. The recommended VSM suggests methods for addressing the issue of long waits such as </w:t>
      </w:r>
      <w:r w:rsidR="00E35216" w:rsidRPr="00E7082B">
        <w:rPr>
          <w:rFonts w:ascii="Times New Roman" w:hAnsi="Times New Roman" w:cs="Times New Roman"/>
        </w:rPr>
        <w:t xml:space="preserve">by adopting digital systems for information storage, conducting one-time diagnosis, hiring adequate staff and tracking mechanisms. </w:t>
      </w:r>
      <w:r w:rsidRPr="00E7082B">
        <w:rPr>
          <w:rFonts w:ascii="Times New Roman" w:hAnsi="Times New Roman" w:cs="Times New Roman"/>
        </w:rPr>
        <w:t>Minimizing waits after assessments have been conducted by the physicia</w:t>
      </w:r>
      <w:r w:rsidRPr="00E7082B">
        <w:rPr>
          <w:rFonts w:ascii="Times New Roman" w:hAnsi="Times New Roman" w:cs="Times New Roman"/>
        </w:rPr>
        <w:t xml:space="preserve">ns and before </w:t>
      </w:r>
      <w:r>
        <w:rPr>
          <w:rFonts w:ascii="Times New Roman" w:hAnsi="Times New Roman" w:cs="Times New Roman"/>
        </w:rPr>
        <w:t xml:space="preserve">the decision of final admission also reduce the wait time. </w:t>
      </w:r>
    </w:p>
    <w:p w:rsidR="00EE4325" w:rsidRPr="00D57B86" w:rsidRDefault="00EE4325" w:rsidP="00E83465">
      <w:pPr>
        <w:spacing w:line="480" w:lineRule="auto"/>
        <w:ind w:firstLine="720"/>
        <w:jc w:val="both"/>
        <w:rPr>
          <w:rFonts w:ascii="Times New Roman" w:hAnsi="Times New Roman" w:cs="Times New Roman"/>
        </w:rPr>
      </w:pPr>
    </w:p>
    <w:p w:rsidR="00EE4325" w:rsidRDefault="00EE4325" w:rsidP="00EE4325"/>
    <w:p w:rsidR="00EE4325" w:rsidRDefault="00EE4325" w:rsidP="00EE4325"/>
    <w:p w:rsidR="00EE4325" w:rsidRDefault="00EE4325" w:rsidP="00EE4325"/>
    <w:p w:rsidR="00EE4325" w:rsidRDefault="00EE4325" w:rsidP="00EE4325"/>
    <w:p w:rsidR="00EE4325" w:rsidRDefault="00671FCA" w:rsidP="00EE4325">
      <w:r>
        <w:br w:type="page"/>
      </w:r>
    </w:p>
    <w:p w:rsidR="00EE4325" w:rsidRDefault="00EE4325" w:rsidP="00EE4325"/>
    <w:p w:rsidR="00EE4325" w:rsidRPr="00EE4325" w:rsidRDefault="00EE4325" w:rsidP="00EE4325"/>
    <w:p w:rsidR="00897C63" w:rsidRDefault="00671FCA" w:rsidP="00C26CB6">
      <w:pPr>
        <w:tabs>
          <w:tab w:val="left" w:pos="1149"/>
        </w:tabs>
        <w:spacing w:line="480" w:lineRule="auto"/>
        <w:jc w:val="center"/>
        <w:rPr>
          <w:rFonts w:ascii="Times New Roman" w:hAnsi="Times New Roman" w:cs="Times New Roman"/>
        </w:rPr>
      </w:pPr>
      <w:r>
        <w:rPr>
          <w:rFonts w:ascii="Times New Roman" w:hAnsi="Times New Roman" w:cs="Times New Roman"/>
        </w:rPr>
        <w:t>Table of contents</w:t>
      </w:r>
    </w:p>
    <w:p w:rsidR="00621A57" w:rsidRDefault="00671FCA">
      <w:pPr>
        <w:pStyle w:val="TOC1"/>
        <w:tabs>
          <w:tab w:val="right" w:leader="dot" w:pos="8630"/>
        </w:tabs>
        <w:rPr>
          <w:noProof/>
          <w:lang w:eastAsia="ja-JP"/>
        </w:rPr>
      </w:pPr>
      <w:r>
        <w:rPr>
          <w:rFonts w:ascii="Times New Roman" w:hAnsi="Times New Roman" w:cs="Times New Roman"/>
        </w:rPr>
        <w:fldChar w:fldCharType="begin"/>
      </w:r>
      <w:r>
        <w:rPr>
          <w:rFonts w:ascii="Times New Roman" w:hAnsi="Times New Roman" w:cs="Times New Roman"/>
        </w:rPr>
        <w:instrText xml:space="preserve"> TOC \o "1-3" </w:instrText>
      </w:r>
      <w:r>
        <w:rPr>
          <w:rFonts w:ascii="Times New Roman" w:hAnsi="Times New Roman" w:cs="Times New Roman"/>
        </w:rPr>
        <w:fldChar w:fldCharType="separate"/>
      </w:r>
      <w:r>
        <w:rPr>
          <w:noProof/>
        </w:rPr>
        <w:t>Executive summary</w:t>
      </w:r>
      <w:r>
        <w:rPr>
          <w:noProof/>
        </w:rPr>
        <w:tab/>
      </w:r>
      <w:r>
        <w:rPr>
          <w:noProof/>
        </w:rPr>
        <w:fldChar w:fldCharType="begin"/>
      </w:r>
      <w:r>
        <w:rPr>
          <w:noProof/>
        </w:rPr>
        <w:instrText xml:space="preserve"> PAGEREF _Toc419655723 \h </w:instrText>
      </w:r>
      <w:r>
        <w:rPr>
          <w:noProof/>
        </w:rPr>
      </w:r>
      <w:r>
        <w:rPr>
          <w:noProof/>
        </w:rPr>
        <w:fldChar w:fldCharType="separate"/>
      </w:r>
      <w:r>
        <w:rPr>
          <w:noProof/>
        </w:rPr>
        <w:t>2</w:t>
      </w:r>
      <w:r>
        <w:rPr>
          <w:noProof/>
        </w:rPr>
        <w:fldChar w:fldCharType="end"/>
      </w:r>
    </w:p>
    <w:p w:rsidR="00621A57" w:rsidRDefault="00671FCA">
      <w:pPr>
        <w:pStyle w:val="TOC1"/>
        <w:tabs>
          <w:tab w:val="right" w:leader="dot" w:pos="8630"/>
        </w:tabs>
        <w:rPr>
          <w:noProof/>
          <w:lang w:eastAsia="ja-JP"/>
        </w:rPr>
      </w:pPr>
      <w:r>
        <w:rPr>
          <w:noProof/>
        </w:rPr>
        <w:t>Introduction</w:t>
      </w:r>
      <w:r>
        <w:rPr>
          <w:noProof/>
        </w:rPr>
        <w:tab/>
      </w:r>
      <w:r>
        <w:rPr>
          <w:noProof/>
        </w:rPr>
        <w:fldChar w:fldCharType="begin"/>
      </w:r>
      <w:r>
        <w:rPr>
          <w:noProof/>
        </w:rPr>
        <w:instrText xml:space="preserve"> PAGEREF _Toc419655724 \h </w:instrText>
      </w:r>
      <w:r>
        <w:rPr>
          <w:noProof/>
        </w:rPr>
      </w:r>
      <w:r>
        <w:rPr>
          <w:noProof/>
        </w:rPr>
        <w:fldChar w:fldCharType="separate"/>
      </w:r>
      <w:r>
        <w:rPr>
          <w:noProof/>
        </w:rPr>
        <w:t>4</w:t>
      </w:r>
      <w:r>
        <w:rPr>
          <w:noProof/>
        </w:rPr>
        <w:fldChar w:fldCharType="end"/>
      </w:r>
    </w:p>
    <w:p w:rsidR="00621A57" w:rsidRDefault="00671FCA">
      <w:pPr>
        <w:pStyle w:val="TOC1"/>
        <w:tabs>
          <w:tab w:val="right" w:leader="dot" w:pos="8630"/>
        </w:tabs>
        <w:rPr>
          <w:noProof/>
          <w:lang w:eastAsia="ja-JP"/>
        </w:rPr>
      </w:pPr>
      <w:r>
        <w:rPr>
          <w:noProof/>
        </w:rPr>
        <w:t>Current state value stream map</w:t>
      </w:r>
      <w:r>
        <w:rPr>
          <w:noProof/>
        </w:rPr>
        <w:tab/>
      </w:r>
      <w:r>
        <w:rPr>
          <w:noProof/>
        </w:rPr>
        <w:fldChar w:fldCharType="begin"/>
      </w:r>
      <w:r>
        <w:rPr>
          <w:noProof/>
        </w:rPr>
        <w:instrText xml:space="preserve"> PAGEREF _Toc419655725 \h </w:instrText>
      </w:r>
      <w:r>
        <w:rPr>
          <w:noProof/>
        </w:rPr>
      </w:r>
      <w:r>
        <w:rPr>
          <w:noProof/>
        </w:rPr>
        <w:fldChar w:fldCharType="separate"/>
      </w:r>
      <w:r>
        <w:rPr>
          <w:noProof/>
        </w:rPr>
        <w:t>4</w:t>
      </w:r>
      <w:r>
        <w:rPr>
          <w:noProof/>
        </w:rPr>
        <w:fldChar w:fldCharType="end"/>
      </w:r>
    </w:p>
    <w:p w:rsidR="00621A57" w:rsidRDefault="00671FCA">
      <w:pPr>
        <w:pStyle w:val="TOC1"/>
        <w:tabs>
          <w:tab w:val="right" w:leader="dot" w:pos="8630"/>
        </w:tabs>
        <w:rPr>
          <w:noProof/>
          <w:lang w:eastAsia="ja-JP"/>
        </w:rPr>
      </w:pPr>
      <w:r>
        <w:rPr>
          <w:noProof/>
        </w:rPr>
        <w:t>Recommended state of value stream map</w:t>
      </w:r>
      <w:r>
        <w:rPr>
          <w:noProof/>
        </w:rPr>
        <w:tab/>
      </w:r>
      <w:r>
        <w:rPr>
          <w:noProof/>
        </w:rPr>
        <w:fldChar w:fldCharType="begin"/>
      </w:r>
      <w:r>
        <w:rPr>
          <w:noProof/>
        </w:rPr>
        <w:instrText xml:space="preserve"> PAGEREF _Toc419655726 \h </w:instrText>
      </w:r>
      <w:r>
        <w:rPr>
          <w:noProof/>
        </w:rPr>
      </w:r>
      <w:r>
        <w:rPr>
          <w:noProof/>
        </w:rPr>
        <w:fldChar w:fldCharType="separate"/>
      </w:r>
      <w:r>
        <w:rPr>
          <w:noProof/>
        </w:rPr>
        <w:t>6</w:t>
      </w:r>
      <w:r>
        <w:rPr>
          <w:noProof/>
        </w:rPr>
        <w:fldChar w:fldCharType="end"/>
      </w:r>
    </w:p>
    <w:p w:rsidR="00621A57" w:rsidRDefault="00671FCA">
      <w:pPr>
        <w:pStyle w:val="TOC1"/>
        <w:tabs>
          <w:tab w:val="right" w:leader="dot" w:pos="8630"/>
        </w:tabs>
        <w:rPr>
          <w:noProof/>
          <w:lang w:eastAsia="ja-JP"/>
        </w:rPr>
      </w:pPr>
      <w:r>
        <w:rPr>
          <w:noProof/>
        </w:rPr>
        <w:t>Intended and unintended consequences</w:t>
      </w:r>
      <w:r>
        <w:rPr>
          <w:noProof/>
        </w:rPr>
        <w:tab/>
      </w:r>
      <w:r>
        <w:rPr>
          <w:noProof/>
        </w:rPr>
        <w:fldChar w:fldCharType="begin"/>
      </w:r>
      <w:r>
        <w:rPr>
          <w:noProof/>
        </w:rPr>
        <w:instrText xml:space="preserve"> PAGEREF _Toc4196557</w:instrText>
      </w:r>
      <w:r>
        <w:rPr>
          <w:noProof/>
        </w:rPr>
        <w:instrText xml:space="preserve">27 \h </w:instrText>
      </w:r>
      <w:r>
        <w:rPr>
          <w:noProof/>
        </w:rPr>
      </w:r>
      <w:r>
        <w:rPr>
          <w:noProof/>
        </w:rPr>
        <w:fldChar w:fldCharType="separate"/>
      </w:r>
      <w:r>
        <w:rPr>
          <w:noProof/>
        </w:rPr>
        <w:t>8</w:t>
      </w:r>
      <w:r>
        <w:rPr>
          <w:noProof/>
        </w:rPr>
        <w:fldChar w:fldCharType="end"/>
      </w:r>
    </w:p>
    <w:p w:rsidR="00621A57" w:rsidRDefault="00671FCA">
      <w:pPr>
        <w:pStyle w:val="TOC1"/>
        <w:tabs>
          <w:tab w:val="right" w:leader="dot" w:pos="8630"/>
        </w:tabs>
        <w:rPr>
          <w:noProof/>
          <w:lang w:eastAsia="ja-JP"/>
        </w:rPr>
      </w:pPr>
      <w:r>
        <w:rPr>
          <w:noProof/>
        </w:rPr>
        <w:t>Conclusion</w:t>
      </w:r>
      <w:r>
        <w:rPr>
          <w:noProof/>
        </w:rPr>
        <w:tab/>
      </w:r>
      <w:r>
        <w:rPr>
          <w:noProof/>
        </w:rPr>
        <w:fldChar w:fldCharType="begin"/>
      </w:r>
      <w:r>
        <w:rPr>
          <w:noProof/>
        </w:rPr>
        <w:instrText xml:space="preserve"> PAGEREF _Toc419655728 \h </w:instrText>
      </w:r>
      <w:r>
        <w:rPr>
          <w:noProof/>
        </w:rPr>
      </w:r>
      <w:r>
        <w:rPr>
          <w:noProof/>
        </w:rPr>
        <w:fldChar w:fldCharType="separate"/>
      </w:r>
      <w:r>
        <w:rPr>
          <w:noProof/>
        </w:rPr>
        <w:t>9</w:t>
      </w:r>
      <w:r>
        <w:rPr>
          <w:noProof/>
        </w:rPr>
        <w:fldChar w:fldCharType="end"/>
      </w:r>
    </w:p>
    <w:p w:rsidR="00621A57" w:rsidRDefault="00671FCA">
      <w:pPr>
        <w:pStyle w:val="TOC1"/>
        <w:tabs>
          <w:tab w:val="right" w:leader="dot" w:pos="8630"/>
        </w:tabs>
        <w:rPr>
          <w:noProof/>
          <w:lang w:eastAsia="ja-JP"/>
        </w:rPr>
      </w:pPr>
      <w:r>
        <w:rPr>
          <w:noProof/>
        </w:rPr>
        <w:t>Recommendations</w:t>
      </w:r>
      <w:r>
        <w:rPr>
          <w:noProof/>
        </w:rPr>
        <w:tab/>
      </w:r>
      <w:r>
        <w:rPr>
          <w:noProof/>
        </w:rPr>
        <w:fldChar w:fldCharType="begin"/>
      </w:r>
      <w:r>
        <w:rPr>
          <w:noProof/>
        </w:rPr>
        <w:instrText xml:space="preserve"> PAGEREF _Toc419655729 \h </w:instrText>
      </w:r>
      <w:r>
        <w:rPr>
          <w:noProof/>
        </w:rPr>
      </w:r>
      <w:r>
        <w:rPr>
          <w:noProof/>
        </w:rPr>
        <w:fldChar w:fldCharType="separate"/>
      </w:r>
      <w:r>
        <w:rPr>
          <w:noProof/>
        </w:rPr>
        <w:t>10</w:t>
      </w:r>
      <w:r>
        <w:rPr>
          <w:noProof/>
        </w:rPr>
        <w:fldChar w:fldCharType="end"/>
      </w:r>
    </w:p>
    <w:p w:rsidR="00621A57" w:rsidRDefault="00671FCA">
      <w:pPr>
        <w:pStyle w:val="TOC1"/>
        <w:tabs>
          <w:tab w:val="right" w:leader="dot" w:pos="8630"/>
        </w:tabs>
        <w:rPr>
          <w:noProof/>
          <w:lang w:eastAsia="ja-JP"/>
        </w:rPr>
      </w:pPr>
      <w:r>
        <w:rPr>
          <w:noProof/>
        </w:rPr>
        <w:t>References</w:t>
      </w:r>
      <w:r>
        <w:rPr>
          <w:noProof/>
        </w:rPr>
        <w:tab/>
      </w:r>
      <w:r>
        <w:rPr>
          <w:noProof/>
        </w:rPr>
        <w:fldChar w:fldCharType="begin"/>
      </w:r>
      <w:r>
        <w:rPr>
          <w:noProof/>
        </w:rPr>
        <w:instrText xml:space="preserve"> PAGEREF _Toc419655730 \h </w:instrText>
      </w:r>
      <w:r>
        <w:rPr>
          <w:noProof/>
        </w:rPr>
      </w:r>
      <w:r>
        <w:rPr>
          <w:noProof/>
        </w:rPr>
        <w:fldChar w:fldCharType="separate"/>
      </w:r>
      <w:r>
        <w:rPr>
          <w:noProof/>
        </w:rPr>
        <w:t>12</w:t>
      </w:r>
      <w:r>
        <w:rPr>
          <w:noProof/>
        </w:rPr>
        <w:fldChar w:fldCharType="end"/>
      </w:r>
    </w:p>
    <w:p w:rsidR="00621A57" w:rsidRDefault="00671FCA">
      <w:pPr>
        <w:pStyle w:val="TOC1"/>
        <w:tabs>
          <w:tab w:val="right" w:leader="dot" w:pos="8630"/>
        </w:tabs>
        <w:rPr>
          <w:noProof/>
          <w:lang w:eastAsia="ja-JP"/>
        </w:rPr>
      </w:pPr>
      <w:r>
        <w:rPr>
          <w:noProof/>
        </w:rPr>
        <w:t>Appendix</w:t>
      </w:r>
      <w:r>
        <w:rPr>
          <w:noProof/>
        </w:rPr>
        <w:tab/>
      </w:r>
      <w:r>
        <w:rPr>
          <w:noProof/>
        </w:rPr>
        <w:fldChar w:fldCharType="begin"/>
      </w:r>
      <w:r>
        <w:rPr>
          <w:noProof/>
        </w:rPr>
        <w:instrText xml:space="preserve"> PAGEREF _Toc419655731 \h </w:instrText>
      </w:r>
      <w:r>
        <w:rPr>
          <w:noProof/>
        </w:rPr>
      </w:r>
      <w:r>
        <w:rPr>
          <w:noProof/>
        </w:rPr>
        <w:fldChar w:fldCharType="separate"/>
      </w:r>
      <w:r>
        <w:rPr>
          <w:noProof/>
        </w:rPr>
        <w:t>14</w:t>
      </w:r>
      <w:r>
        <w:rPr>
          <w:noProof/>
        </w:rPr>
        <w:fldChar w:fldCharType="end"/>
      </w:r>
    </w:p>
    <w:p w:rsidR="00897C63" w:rsidRDefault="00671FCA" w:rsidP="00897C63">
      <w:pPr>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br w:type="page"/>
      </w:r>
    </w:p>
    <w:p w:rsidR="00764AAE" w:rsidRDefault="00671FCA" w:rsidP="00B95107">
      <w:pPr>
        <w:pStyle w:val="Heading1"/>
      </w:pPr>
      <w:bookmarkStart w:id="1" w:name="_Toc419655724"/>
      <w:r w:rsidRPr="004223E7">
        <w:lastRenderedPageBreak/>
        <w:t>Introduction</w:t>
      </w:r>
      <w:bookmarkEnd w:id="1"/>
    </w:p>
    <w:p w:rsidR="003E5171" w:rsidRPr="004223E7" w:rsidRDefault="00671FCA" w:rsidP="007A14CF">
      <w:pPr>
        <w:tabs>
          <w:tab w:val="left" w:pos="1149"/>
        </w:tabs>
        <w:spacing w:line="480" w:lineRule="auto"/>
        <w:ind w:firstLine="1152"/>
        <w:jc w:val="both"/>
        <w:rPr>
          <w:rFonts w:ascii="Times New Roman" w:hAnsi="Times New Roman" w:cs="Times New Roman"/>
        </w:rPr>
      </w:pPr>
      <w:r>
        <w:rPr>
          <w:rFonts w:ascii="Times New Roman" w:hAnsi="Times New Roman" w:cs="Times New Roman"/>
        </w:rPr>
        <w:t>Key system thinking tools are proposed along with strategies for attaining a transformational change in the healthcare system. System thinking offers a broad array of approaches including collaborations across healthcare departments such as modeling techni</w:t>
      </w:r>
      <w:r>
        <w:rPr>
          <w:rFonts w:ascii="Times New Roman" w:hAnsi="Times New Roman" w:cs="Times New Roman"/>
        </w:rPr>
        <w:t xml:space="preserve">ques. </w:t>
      </w:r>
      <w:r w:rsidR="00FE5EDC">
        <w:rPr>
          <w:rFonts w:ascii="Times New Roman" w:hAnsi="Times New Roman" w:cs="Times New Roman"/>
        </w:rPr>
        <w:t xml:space="preserve">Value stream mapping is a valuable tool used for evaluating work and process flow in the emergency department </w:t>
      </w:r>
      <w:sdt>
        <w:sdtPr>
          <w:rPr>
            <w:rFonts w:ascii="Times New Roman" w:hAnsi="Times New Roman" w:cs="Times New Roman"/>
          </w:rPr>
          <w:id w:val="1583951180"/>
          <w:citation/>
        </w:sdtPr>
        <w:sdtEndPr/>
        <w:sdtContent>
          <w:r w:rsidR="00FE5EDC">
            <w:rPr>
              <w:rFonts w:ascii="Times New Roman" w:hAnsi="Times New Roman" w:cs="Times New Roman"/>
            </w:rPr>
            <w:fldChar w:fldCharType="begin"/>
          </w:r>
          <w:r w:rsidR="00FE5EDC">
            <w:rPr>
              <w:rFonts w:ascii="Times New Roman" w:hAnsi="Times New Roman" w:cs="Times New Roman"/>
            </w:rPr>
            <w:instrText xml:space="preserve"> CITATION RCh12 \l 1033 </w:instrText>
          </w:r>
          <w:r w:rsidR="00FE5EDC">
            <w:rPr>
              <w:rFonts w:ascii="Times New Roman" w:hAnsi="Times New Roman" w:cs="Times New Roman"/>
            </w:rPr>
            <w:fldChar w:fldCharType="separate"/>
          </w:r>
          <w:r w:rsidR="00FE5EDC" w:rsidRPr="00FE5EDC">
            <w:rPr>
              <w:rFonts w:ascii="Times New Roman" w:hAnsi="Times New Roman" w:cs="Times New Roman"/>
              <w:noProof/>
            </w:rPr>
            <w:t>(Swanson, et al., 2012)</w:t>
          </w:r>
          <w:r w:rsidR="00FE5EDC">
            <w:rPr>
              <w:rFonts w:ascii="Times New Roman" w:hAnsi="Times New Roman" w:cs="Times New Roman"/>
            </w:rPr>
            <w:fldChar w:fldCharType="end"/>
          </w:r>
        </w:sdtContent>
      </w:sdt>
      <w:r w:rsidR="00FE5EDC">
        <w:rPr>
          <w:rFonts w:ascii="Times New Roman" w:hAnsi="Times New Roman" w:cs="Times New Roman"/>
        </w:rPr>
        <w:t xml:space="preserve">. </w:t>
      </w:r>
      <w:r w:rsidR="005C6763">
        <w:rPr>
          <w:rFonts w:ascii="Times New Roman" w:hAnsi="Times New Roman" w:cs="Times New Roman"/>
        </w:rPr>
        <w:t xml:space="preserve">Value stream mapping provides a visual framework required for creating a product and delivering to the end customers. It is adapted for mapping the patient's path to treatment that improves service of care and </w:t>
      </w:r>
      <w:r w:rsidR="00E579EF">
        <w:rPr>
          <w:rFonts w:ascii="Times New Roman" w:hAnsi="Times New Roman" w:cs="Times New Roman"/>
        </w:rPr>
        <w:t>minimizes</w:t>
      </w:r>
      <w:r w:rsidR="005C6763">
        <w:rPr>
          <w:rFonts w:ascii="Times New Roman" w:hAnsi="Times New Roman" w:cs="Times New Roman"/>
        </w:rPr>
        <w:t xml:space="preserve"> delays. The most critical steps in the implementation of VSM include attaining high-quality and reliable data related to the patient maintained through efficient channels. The information flows inappropriate manner that eliminates the possibilities of unnecessary delays. </w:t>
      </w:r>
      <w:r w:rsidR="00E579EF">
        <w:rPr>
          <w:rFonts w:ascii="Times New Roman" w:hAnsi="Times New Roman" w:cs="Times New Roman"/>
        </w:rPr>
        <w:t xml:space="preserve">Multi-departmental teams are also required for obtaining a true picture of what happens. </w:t>
      </w:r>
      <w:r w:rsidR="00CA15B5">
        <w:rPr>
          <w:rFonts w:ascii="Times New Roman" w:hAnsi="Times New Roman" w:cs="Times New Roman"/>
        </w:rPr>
        <w:t xml:space="preserve">The VSM emphasize on establishing an appropriate framework that is adequate for providing cost-effective services to the patients. </w:t>
      </w:r>
    </w:p>
    <w:p w:rsidR="006F2EE6" w:rsidRDefault="00671FCA" w:rsidP="00B95107">
      <w:pPr>
        <w:pStyle w:val="Heading1"/>
      </w:pPr>
      <w:bookmarkStart w:id="2" w:name="_Toc419655725"/>
      <w:r w:rsidRPr="004223E7">
        <w:t>Current state value stream map</w:t>
      </w:r>
      <w:bookmarkEnd w:id="2"/>
    </w:p>
    <w:p w:rsidR="00617F14" w:rsidRDefault="00671FCA" w:rsidP="00617F14">
      <w:pPr>
        <w:tabs>
          <w:tab w:val="left" w:pos="1149"/>
        </w:tabs>
        <w:spacing w:line="480" w:lineRule="auto"/>
        <w:ind w:firstLine="1152"/>
        <w:jc w:val="both"/>
        <w:rPr>
          <w:rFonts w:ascii="Times New Roman" w:hAnsi="Times New Roman" w:cs="Times New Roman"/>
        </w:rPr>
      </w:pPr>
      <w:r>
        <w:rPr>
          <w:rFonts w:ascii="Times New Roman" w:hAnsi="Times New Roman" w:cs="Times New Roman"/>
        </w:rPr>
        <w:t xml:space="preserve">Due to the rising healthcare costs, </w:t>
      </w:r>
      <w:r w:rsidR="003B4965">
        <w:rPr>
          <w:rFonts w:ascii="Times New Roman" w:hAnsi="Times New Roman" w:cs="Times New Roman"/>
        </w:rPr>
        <w:t xml:space="preserve">initiatives are taken for increasing operational efficiency and cost-effectiveness of the delivery process at the emergency department. </w:t>
      </w:r>
      <w:r>
        <w:rPr>
          <w:rFonts w:ascii="Times New Roman" w:hAnsi="Times New Roman" w:cs="Times New Roman"/>
        </w:rPr>
        <w:t xml:space="preserve">The current state of value stream map highlights that the patient’s </w:t>
      </w:r>
      <w:r w:rsidR="00F07631">
        <w:rPr>
          <w:rFonts w:ascii="Times New Roman" w:hAnsi="Times New Roman" w:cs="Times New Roman"/>
        </w:rPr>
        <w:t>visit includes</w:t>
      </w:r>
      <w:r>
        <w:rPr>
          <w:rFonts w:ascii="Times New Roman" w:hAnsi="Times New Roman" w:cs="Times New Roman"/>
        </w:rPr>
        <w:t xml:space="preserve"> many small events such as registration, nursing assessment, doctors assessment, consultation, and treatments. T</w:t>
      </w:r>
      <w:r>
        <w:rPr>
          <w:rFonts w:ascii="Times New Roman" w:hAnsi="Times New Roman" w:cs="Times New Roman"/>
        </w:rPr>
        <w:t xml:space="preserve">he delay in such events results in increased wait time for the patients. This undermines the quality of service because patients undergo extreme inconvenience and discomfort </w:t>
      </w:r>
      <w:sdt>
        <w:sdtPr>
          <w:rPr>
            <w:rFonts w:ascii="Times New Roman" w:hAnsi="Times New Roman" w:cs="Times New Roman"/>
          </w:rPr>
          <w:id w:val="1682392576"/>
          <w:citation/>
        </w:sdtPr>
        <w:sdtEndPr/>
        <w:sdtContent>
          <w:r>
            <w:rPr>
              <w:rFonts w:ascii="Times New Roman" w:hAnsi="Times New Roman" w:cs="Times New Roman"/>
            </w:rPr>
            <w:fldChar w:fldCharType="begin"/>
          </w:r>
          <w:r>
            <w:rPr>
              <w:rFonts w:ascii="Times New Roman" w:hAnsi="Times New Roman" w:cs="Times New Roman"/>
            </w:rPr>
            <w:instrText xml:space="preserve"> CITATION RCh12 \l 1033 </w:instrText>
          </w:r>
          <w:r>
            <w:rPr>
              <w:rFonts w:ascii="Times New Roman" w:hAnsi="Times New Roman" w:cs="Times New Roman"/>
            </w:rPr>
            <w:fldChar w:fldCharType="separate"/>
          </w:r>
          <w:r w:rsidRPr="00617F14">
            <w:rPr>
              <w:rFonts w:ascii="Times New Roman" w:hAnsi="Times New Roman" w:cs="Times New Roman"/>
              <w:noProof/>
            </w:rPr>
            <w:t>(Swanson, et al., 2012)</w:t>
          </w:r>
          <w:r>
            <w:rPr>
              <w:rFonts w:ascii="Times New Roman" w:hAnsi="Times New Roman" w:cs="Times New Roman"/>
            </w:rPr>
            <w:fldChar w:fldCharType="end"/>
          </w:r>
        </w:sdtContent>
      </w:sdt>
      <w:r>
        <w:rPr>
          <w:rFonts w:ascii="Times New Roman" w:hAnsi="Times New Roman" w:cs="Times New Roman"/>
        </w:rPr>
        <w:t>.</w:t>
      </w:r>
      <w:r w:rsidR="00C5629E">
        <w:rPr>
          <w:rFonts w:ascii="Times New Roman" w:hAnsi="Times New Roman" w:cs="Times New Roman"/>
        </w:rPr>
        <w:t xml:space="preserve"> </w:t>
      </w:r>
    </w:p>
    <w:p w:rsidR="00C5629E" w:rsidRDefault="00671FCA" w:rsidP="00617F14">
      <w:pPr>
        <w:tabs>
          <w:tab w:val="left" w:pos="1149"/>
        </w:tabs>
        <w:spacing w:line="480" w:lineRule="auto"/>
        <w:ind w:firstLine="1152"/>
        <w:jc w:val="both"/>
        <w:rPr>
          <w:rFonts w:ascii="Times New Roman" w:hAnsi="Times New Roman" w:cs="Times New Roman"/>
        </w:rPr>
      </w:pPr>
      <w:r>
        <w:rPr>
          <w:rFonts w:ascii="Times New Roman" w:hAnsi="Times New Roman" w:cs="Times New Roman"/>
        </w:rPr>
        <w:lastRenderedPageBreak/>
        <w:t xml:space="preserve">The common issues faced by </w:t>
      </w:r>
      <w:r>
        <w:rPr>
          <w:rFonts w:ascii="Times New Roman" w:hAnsi="Times New Roman" w:cs="Times New Roman"/>
        </w:rPr>
        <w:t xml:space="preserve">the patients that affect the quality of service include </w:t>
      </w:r>
      <w:r w:rsidR="00222A13">
        <w:rPr>
          <w:rFonts w:ascii="Times New Roman" w:hAnsi="Times New Roman" w:cs="Times New Roman"/>
        </w:rPr>
        <w:t xml:space="preserve">crowding and boarding. The evidence suggests that most of the times physicians and nurses encounter challenging situations when patient turnover is extremely high in the emergency department. The sharp rise in the number of visitors directly impacts the quality of service. This also prevents doctors from spending adequate time with each patient that undermines opportunities for adopting accurate standards of care. </w:t>
      </w:r>
      <w:r w:rsidR="00C01C6A">
        <w:rPr>
          <w:rFonts w:ascii="Times New Roman" w:hAnsi="Times New Roman" w:cs="Times New Roman"/>
        </w:rPr>
        <w:t xml:space="preserve">There are many causes that cause delays for the patients. Triage is one of the common issues that reflects that the patients are not seen on the basis of first come first serve. </w:t>
      </w:r>
      <w:r w:rsidR="00CC74B3">
        <w:rPr>
          <w:rFonts w:ascii="Times New Roman" w:hAnsi="Times New Roman" w:cs="Times New Roman"/>
        </w:rPr>
        <w:t>The hospital has a policy that instructs staff to handle patients according to the severity of patient's condition arriving in an emergency. A care provider of a triage nurse is responsible for examining the patients and identifying the severity of the condition. Time-sensitive illness criteria are used for identifying the patients undergoing severe illness and require immediate treatment</w:t>
      </w:r>
      <w:r w:rsidR="00330A36">
        <w:rPr>
          <w:rFonts w:ascii="Times New Roman" w:hAnsi="Times New Roman" w:cs="Times New Roman"/>
        </w:rPr>
        <w:t xml:space="preserve"> </w:t>
      </w:r>
      <w:sdt>
        <w:sdtPr>
          <w:rPr>
            <w:rFonts w:ascii="Times New Roman" w:hAnsi="Times New Roman" w:cs="Times New Roman"/>
          </w:rPr>
          <w:id w:val="-1584606703"/>
          <w:citation/>
        </w:sdtPr>
        <w:sdtEndPr/>
        <w:sdtContent>
          <w:r w:rsidR="00330A36">
            <w:rPr>
              <w:rFonts w:ascii="Times New Roman" w:hAnsi="Times New Roman" w:cs="Times New Roman"/>
            </w:rPr>
            <w:fldChar w:fldCharType="begin"/>
          </w:r>
          <w:r w:rsidR="00330A36">
            <w:rPr>
              <w:rFonts w:ascii="Times New Roman" w:hAnsi="Times New Roman" w:cs="Times New Roman"/>
            </w:rPr>
            <w:instrText xml:space="preserve"> CITATION Yuz18 \l 1033 </w:instrText>
          </w:r>
          <w:r w:rsidR="00330A36">
            <w:rPr>
              <w:rFonts w:ascii="Times New Roman" w:hAnsi="Times New Roman" w:cs="Times New Roman"/>
            </w:rPr>
            <w:fldChar w:fldCharType="separate"/>
          </w:r>
          <w:r w:rsidR="00330A36" w:rsidRPr="00330A36">
            <w:rPr>
              <w:rFonts w:ascii="Times New Roman" w:hAnsi="Times New Roman" w:cs="Times New Roman"/>
              <w:noProof/>
            </w:rPr>
            <w:t>(Shen &amp; Lee, 2018)</w:t>
          </w:r>
          <w:r w:rsidR="00330A36">
            <w:rPr>
              <w:rFonts w:ascii="Times New Roman" w:hAnsi="Times New Roman" w:cs="Times New Roman"/>
            </w:rPr>
            <w:fldChar w:fldCharType="end"/>
          </w:r>
        </w:sdtContent>
      </w:sdt>
      <w:r w:rsidR="00CC74B3">
        <w:rPr>
          <w:rFonts w:ascii="Times New Roman" w:hAnsi="Times New Roman" w:cs="Times New Roman"/>
        </w:rPr>
        <w:t xml:space="preserve">. This causes unnecessary waits for the patients who don’t look bad in the emergency rooms.  </w:t>
      </w:r>
    </w:p>
    <w:p w:rsidR="00CC74B3" w:rsidRDefault="00671FCA" w:rsidP="00617F14">
      <w:pPr>
        <w:tabs>
          <w:tab w:val="left" w:pos="1149"/>
        </w:tabs>
        <w:spacing w:line="480" w:lineRule="auto"/>
        <w:ind w:firstLine="1152"/>
        <w:jc w:val="both"/>
        <w:rPr>
          <w:rFonts w:ascii="Times New Roman" w:hAnsi="Times New Roman" w:cs="Times New Roman"/>
        </w:rPr>
      </w:pPr>
      <w:r>
        <w:rPr>
          <w:rFonts w:ascii="Times New Roman" w:hAnsi="Times New Roman" w:cs="Times New Roman"/>
        </w:rPr>
        <w:t xml:space="preserve">The process of diagnosis also cause delays that influence the quality of service. </w:t>
      </w:r>
      <w:r w:rsidR="0036529F">
        <w:rPr>
          <w:rFonts w:ascii="Times New Roman" w:hAnsi="Times New Roman" w:cs="Times New Roman"/>
        </w:rPr>
        <w:t xml:space="preserve">The steps followed by the staff or nurse in diagnosing a medical condition take more time. Delays are more common when the physician is handling a life-threatening situation. </w:t>
      </w:r>
      <w:r w:rsidR="006050EC">
        <w:rPr>
          <w:rFonts w:ascii="Times New Roman" w:hAnsi="Times New Roman" w:cs="Times New Roman"/>
        </w:rPr>
        <w:t>Analysis of texts, x-rays, and CT scans consume much time that results in more time spent on waits</w:t>
      </w:r>
      <w:r w:rsidR="00330A36">
        <w:rPr>
          <w:rFonts w:ascii="Times New Roman" w:hAnsi="Times New Roman" w:cs="Times New Roman"/>
        </w:rPr>
        <w:t xml:space="preserve"> </w:t>
      </w:r>
      <w:sdt>
        <w:sdtPr>
          <w:rPr>
            <w:rFonts w:ascii="Times New Roman" w:hAnsi="Times New Roman" w:cs="Times New Roman"/>
          </w:rPr>
          <w:id w:val="-2036804790"/>
          <w:citation/>
        </w:sdtPr>
        <w:sdtEndPr/>
        <w:sdtContent>
          <w:r w:rsidR="00330A36">
            <w:rPr>
              <w:rFonts w:ascii="Times New Roman" w:hAnsi="Times New Roman" w:cs="Times New Roman"/>
            </w:rPr>
            <w:fldChar w:fldCharType="begin"/>
          </w:r>
          <w:r w:rsidR="00330A36">
            <w:rPr>
              <w:rFonts w:ascii="Times New Roman" w:hAnsi="Times New Roman" w:cs="Times New Roman"/>
            </w:rPr>
            <w:instrText xml:space="preserve"> CITATION RCh12 \l 1033 </w:instrText>
          </w:r>
          <w:r w:rsidR="00330A36">
            <w:rPr>
              <w:rFonts w:ascii="Times New Roman" w:hAnsi="Times New Roman" w:cs="Times New Roman"/>
            </w:rPr>
            <w:fldChar w:fldCharType="separate"/>
          </w:r>
          <w:r w:rsidR="00330A36" w:rsidRPr="00330A36">
            <w:rPr>
              <w:rFonts w:ascii="Times New Roman" w:hAnsi="Times New Roman" w:cs="Times New Roman"/>
              <w:noProof/>
            </w:rPr>
            <w:t>(Swanson, et al., 2012)</w:t>
          </w:r>
          <w:r w:rsidR="00330A36">
            <w:rPr>
              <w:rFonts w:ascii="Times New Roman" w:hAnsi="Times New Roman" w:cs="Times New Roman"/>
            </w:rPr>
            <w:fldChar w:fldCharType="end"/>
          </w:r>
        </w:sdtContent>
      </w:sdt>
      <w:r w:rsidR="006050EC">
        <w:rPr>
          <w:rFonts w:ascii="Times New Roman" w:hAnsi="Times New Roman" w:cs="Times New Roman"/>
        </w:rPr>
        <w:t xml:space="preserve">. Boarding is another significant cause of waits because the patients have to wait in emergency rooms until the bed is made available for them. </w:t>
      </w:r>
      <w:r w:rsidR="00130AF4">
        <w:rPr>
          <w:rFonts w:ascii="Times New Roman" w:hAnsi="Times New Roman" w:cs="Times New Roman"/>
        </w:rPr>
        <w:t xml:space="preserve">Hospital restricts the number of inpatient beds for avoiding the situation of overcrowding. Only admitted patients are provided quality service while many patients have to spend days in emergency rooms if they are not allotted beds. </w:t>
      </w:r>
    </w:p>
    <w:p w:rsidR="006050EC" w:rsidRDefault="00671FCA" w:rsidP="007C6789">
      <w:pPr>
        <w:tabs>
          <w:tab w:val="left" w:pos="1149"/>
        </w:tabs>
        <w:spacing w:line="480" w:lineRule="auto"/>
        <w:ind w:firstLine="1152"/>
        <w:jc w:val="both"/>
        <w:rPr>
          <w:rFonts w:ascii="Times New Roman" w:hAnsi="Times New Roman" w:cs="Times New Roman"/>
        </w:rPr>
      </w:pPr>
      <w:r>
        <w:rPr>
          <w:rFonts w:ascii="Times New Roman" w:hAnsi="Times New Roman" w:cs="Times New Roman"/>
        </w:rPr>
        <w:lastRenderedPageBreak/>
        <w:t>The specialists like neurosurgeons, cardiologists, and orthopedic surgeons a</w:t>
      </w:r>
      <w:r>
        <w:rPr>
          <w:rFonts w:ascii="Times New Roman" w:hAnsi="Times New Roman" w:cs="Times New Roman"/>
        </w:rPr>
        <w:t>re not available 24/ 7 like the emergency physicians. This is also due to the lack of specialists in the hospitals and causes long waits for the patients. Due to lack of specialists the patients are often moved to the other hospitals that also results in l</w:t>
      </w:r>
      <w:r>
        <w:rPr>
          <w:rFonts w:ascii="Times New Roman" w:hAnsi="Times New Roman" w:cs="Times New Roman"/>
        </w:rPr>
        <w:t>ong waits. Inadequate staffing is identified as one of the dominant reasons that limit the hospital's capacity of providing timely and eff</w:t>
      </w:r>
      <w:r w:rsidR="00D23591">
        <w:rPr>
          <w:rFonts w:ascii="Times New Roman" w:hAnsi="Times New Roman" w:cs="Times New Roman"/>
        </w:rPr>
        <w:t xml:space="preserve">icient service to the patients </w:t>
      </w:r>
      <w:sdt>
        <w:sdtPr>
          <w:rPr>
            <w:rFonts w:ascii="Times New Roman" w:hAnsi="Times New Roman" w:cs="Times New Roman"/>
          </w:rPr>
          <w:id w:val="-314486978"/>
          <w:citation/>
        </w:sdtPr>
        <w:sdtEndPr/>
        <w:sdtContent>
          <w:r w:rsidR="00D23591">
            <w:rPr>
              <w:rFonts w:ascii="Times New Roman" w:hAnsi="Times New Roman" w:cs="Times New Roman"/>
            </w:rPr>
            <w:fldChar w:fldCharType="begin"/>
          </w:r>
          <w:r w:rsidR="00D23591">
            <w:rPr>
              <w:rFonts w:ascii="Times New Roman" w:hAnsi="Times New Roman" w:cs="Times New Roman"/>
            </w:rPr>
            <w:instrText xml:space="preserve"> CITATION Car172 \l 1033 </w:instrText>
          </w:r>
          <w:r w:rsidR="00D23591">
            <w:rPr>
              <w:rFonts w:ascii="Times New Roman" w:hAnsi="Times New Roman" w:cs="Times New Roman"/>
            </w:rPr>
            <w:fldChar w:fldCharType="separate"/>
          </w:r>
          <w:r w:rsidR="00D23591" w:rsidRPr="00D23591">
            <w:rPr>
              <w:rFonts w:ascii="Times New Roman" w:hAnsi="Times New Roman" w:cs="Times New Roman"/>
              <w:noProof/>
            </w:rPr>
            <w:t>(Lin, Ling, &amp; Yeung, 2017)</w:t>
          </w:r>
          <w:r w:rsidR="00D23591">
            <w:rPr>
              <w:rFonts w:ascii="Times New Roman" w:hAnsi="Times New Roman" w:cs="Times New Roman"/>
            </w:rPr>
            <w:fldChar w:fldCharType="end"/>
          </w:r>
        </w:sdtContent>
      </w:sdt>
      <w:r w:rsidR="00D23591">
        <w:rPr>
          <w:rFonts w:ascii="Times New Roman" w:hAnsi="Times New Roman" w:cs="Times New Roman"/>
        </w:rPr>
        <w:t>.</w:t>
      </w:r>
    </w:p>
    <w:p w:rsidR="00CC74B3" w:rsidRPr="004223E7" w:rsidRDefault="00671FCA" w:rsidP="007C6789">
      <w:pPr>
        <w:tabs>
          <w:tab w:val="left" w:pos="1149"/>
        </w:tabs>
        <w:spacing w:line="480" w:lineRule="auto"/>
        <w:ind w:firstLine="1152"/>
        <w:jc w:val="both"/>
        <w:rPr>
          <w:rFonts w:ascii="Times New Roman" w:hAnsi="Times New Roman" w:cs="Times New Roman"/>
        </w:rPr>
      </w:pPr>
      <w:r>
        <w:rPr>
          <w:rFonts w:ascii="Times New Roman" w:hAnsi="Times New Roman" w:cs="Times New Roman"/>
        </w:rPr>
        <w:t xml:space="preserve">One of the critical problems </w:t>
      </w:r>
      <w:r>
        <w:rPr>
          <w:rFonts w:ascii="Times New Roman" w:hAnsi="Times New Roman" w:cs="Times New Roman"/>
        </w:rPr>
        <w:t xml:space="preserve">faced by the emergency department is the lack of nursing staff. </w:t>
      </w:r>
      <w:r w:rsidR="00331C13">
        <w:rPr>
          <w:rFonts w:ascii="Times New Roman" w:hAnsi="Times New Roman" w:cs="Times New Roman"/>
        </w:rPr>
        <w:t>This minimizes</w:t>
      </w:r>
      <w:r>
        <w:rPr>
          <w:rFonts w:ascii="Times New Roman" w:hAnsi="Times New Roman" w:cs="Times New Roman"/>
        </w:rPr>
        <w:t xml:space="preserve"> the possibilities of giving a timely response to the patients. </w:t>
      </w:r>
      <w:r w:rsidR="00331C13">
        <w:rPr>
          <w:rFonts w:ascii="Times New Roman" w:hAnsi="Times New Roman" w:cs="Times New Roman"/>
        </w:rPr>
        <w:t>During</w:t>
      </w:r>
      <w:r>
        <w:rPr>
          <w:rFonts w:ascii="Times New Roman" w:hAnsi="Times New Roman" w:cs="Times New Roman"/>
        </w:rPr>
        <w:t xml:space="preserve"> high turnover the </w:t>
      </w:r>
      <w:r w:rsidR="00331C13">
        <w:rPr>
          <w:rFonts w:ascii="Times New Roman" w:hAnsi="Times New Roman" w:cs="Times New Roman"/>
        </w:rPr>
        <w:t xml:space="preserve">nurses more likely to experience pressures that affect the quality of service. They are unable to spend adequate time on each patient because they have to respond to a large number of patients. </w:t>
      </w:r>
      <w:r w:rsidR="00816918">
        <w:rPr>
          <w:rFonts w:ascii="Times New Roman" w:hAnsi="Times New Roman" w:cs="Times New Roman"/>
        </w:rPr>
        <w:t xml:space="preserve">The time spent on waiting has a direct correlation with patient satisfaction. as patients have to wait for more than 30 minutes they exhibit high dissatisfaction </w:t>
      </w:r>
      <w:sdt>
        <w:sdtPr>
          <w:rPr>
            <w:rFonts w:ascii="Times New Roman" w:hAnsi="Times New Roman" w:cs="Times New Roman"/>
          </w:rPr>
          <w:id w:val="2084640788"/>
          <w:citation/>
        </w:sdtPr>
        <w:sdtEndPr/>
        <w:sdtContent>
          <w:r w:rsidR="002861F8">
            <w:rPr>
              <w:rFonts w:ascii="Times New Roman" w:hAnsi="Times New Roman" w:cs="Times New Roman"/>
            </w:rPr>
            <w:fldChar w:fldCharType="begin"/>
          </w:r>
          <w:r w:rsidR="002861F8">
            <w:rPr>
              <w:rFonts w:ascii="Times New Roman" w:hAnsi="Times New Roman" w:cs="Times New Roman"/>
            </w:rPr>
            <w:instrText xml:space="preserve"> CITATION Saf17 \l 1033 </w:instrText>
          </w:r>
          <w:r w:rsidR="002861F8">
            <w:rPr>
              <w:rFonts w:ascii="Times New Roman" w:hAnsi="Times New Roman" w:cs="Times New Roman"/>
            </w:rPr>
            <w:fldChar w:fldCharType="separate"/>
          </w:r>
          <w:r w:rsidR="002861F8" w:rsidRPr="002861F8">
            <w:rPr>
              <w:rFonts w:ascii="Times New Roman" w:hAnsi="Times New Roman" w:cs="Times New Roman"/>
              <w:noProof/>
            </w:rPr>
            <w:t>(Layeb, Jmal, Aissaoui, &amp; Mansour, 2017)</w:t>
          </w:r>
          <w:r w:rsidR="002861F8">
            <w:rPr>
              <w:rFonts w:ascii="Times New Roman" w:hAnsi="Times New Roman" w:cs="Times New Roman"/>
            </w:rPr>
            <w:fldChar w:fldCharType="end"/>
          </w:r>
        </w:sdtContent>
      </w:sdt>
      <w:r w:rsidR="002861F8">
        <w:rPr>
          <w:rFonts w:ascii="Times New Roman" w:hAnsi="Times New Roman" w:cs="Times New Roman"/>
        </w:rPr>
        <w:t xml:space="preserve">. </w:t>
      </w:r>
    </w:p>
    <w:p w:rsidR="00617F14" w:rsidRDefault="00671FCA" w:rsidP="00B95107">
      <w:pPr>
        <w:pStyle w:val="Heading1"/>
      </w:pPr>
      <w:bookmarkStart w:id="3" w:name="_Toc419655726"/>
      <w:r w:rsidRPr="004223E7">
        <w:t>Recommended state of value stream map</w:t>
      </w:r>
      <w:bookmarkEnd w:id="3"/>
    </w:p>
    <w:p w:rsidR="00682E52" w:rsidRDefault="00671FCA" w:rsidP="00682E52">
      <w:pPr>
        <w:tabs>
          <w:tab w:val="left" w:pos="1149"/>
        </w:tabs>
        <w:spacing w:line="480" w:lineRule="auto"/>
        <w:ind w:firstLine="1152"/>
        <w:jc w:val="both"/>
        <w:rPr>
          <w:rFonts w:ascii="Times New Roman" w:hAnsi="Times New Roman" w:cs="Times New Roman"/>
        </w:rPr>
      </w:pPr>
      <w:r>
        <w:rPr>
          <w:rFonts w:ascii="Times New Roman" w:hAnsi="Times New Roman" w:cs="Times New Roman"/>
        </w:rPr>
        <w:t xml:space="preserve">The recommended state of Value Stream Map (VSM) </w:t>
      </w:r>
      <w:r w:rsidR="005746A4">
        <w:rPr>
          <w:rFonts w:ascii="Times New Roman" w:hAnsi="Times New Roman" w:cs="Times New Roman"/>
        </w:rPr>
        <w:t xml:space="preserve">stresses on reducing the wait time for the patients by improving nurse efficiency. A timely response will reduce the time of wait for the patients. This required hiring adequate staff for the emergency department. </w:t>
      </w:r>
      <w:r w:rsidR="00F03F76">
        <w:rPr>
          <w:rFonts w:ascii="Times New Roman" w:hAnsi="Times New Roman" w:cs="Times New Roman"/>
        </w:rPr>
        <w:t xml:space="preserve">The recommended value stream map stresses on increasing nursing staff that could handle a high turnover of patients </w:t>
      </w:r>
      <w:sdt>
        <w:sdtPr>
          <w:rPr>
            <w:rFonts w:ascii="Times New Roman" w:hAnsi="Times New Roman" w:cs="Times New Roman"/>
          </w:rPr>
          <w:id w:val="-1386868952"/>
          <w:citation/>
        </w:sdtPr>
        <w:sdtEndPr/>
        <w:sdtContent>
          <w:r w:rsidR="00F03F76">
            <w:rPr>
              <w:rFonts w:ascii="Times New Roman" w:hAnsi="Times New Roman" w:cs="Times New Roman"/>
            </w:rPr>
            <w:fldChar w:fldCharType="begin"/>
          </w:r>
          <w:r w:rsidR="00F03F76">
            <w:rPr>
              <w:rFonts w:ascii="Times New Roman" w:hAnsi="Times New Roman" w:cs="Times New Roman"/>
            </w:rPr>
            <w:instrText xml:space="preserve"> CITATION Saf17 \l 1033 </w:instrText>
          </w:r>
          <w:r w:rsidR="00F03F76">
            <w:rPr>
              <w:rFonts w:ascii="Times New Roman" w:hAnsi="Times New Roman" w:cs="Times New Roman"/>
            </w:rPr>
            <w:fldChar w:fldCharType="separate"/>
          </w:r>
          <w:r w:rsidR="00F03F76" w:rsidRPr="00F03F76">
            <w:rPr>
              <w:rFonts w:ascii="Times New Roman" w:hAnsi="Times New Roman" w:cs="Times New Roman"/>
              <w:noProof/>
            </w:rPr>
            <w:t>(Layeb, Jmal, Aissaoui, &amp; Mansour, 2017)</w:t>
          </w:r>
          <w:r w:rsidR="00F03F76">
            <w:rPr>
              <w:rFonts w:ascii="Times New Roman" w:hAnsi="Times New Roman" w:cs="Times New Roman"/>
            </w:rPr>
            <w:fldChar w:fldCharType="end"/>
          </w:r>
        </w:sdtContent>
      </w:sdt>
      <w:r w:rsidR="00F03F76">
        <w:rPr>
          <w:rFonts w:ascii="Times New Roman" w:hAnsi="Times New Roman" w:cs="Times New Roman"/>
        </w:rPr>
        <w:t xml:space="preserve">. </w:t>
      </w:r>
      <w:r w:rsidR="00617F14">
        <w:rPr>
          <w:rFonts w:ascii="Times New Roman" w:hAnsi="Times New Roman" w:cs="Times New Roman"/>
        </w:rPr>
        <w:t xml:space="preserve">The wait time can be minimized by making efficient use of the existing resources. </w:t>
      </w:r>
      <w:r w:rsidR="00F75D5C">
        <w:rPr>
          <w:rFonts w:ascii="Times New Roman" w:hAnsi="Times New Roman" w:cs="Times New Roman"/>
        </w:rPr>
        <w:t xml:space="preserve">scheduling staff members inappropriate manner is also part of the recommended VSM. Equipment and supplies must be stored in an appropriate manner </w:t>
      </w:r>
      <w:r w:rsidR="00F75D5C">
        <w:rPr>
          <w:rFonts w:ascii="Times New Roman" w:hAnsi="Times New Roman" w:cs="Times New Roman"/>
        </w:rPr>
        <w:lastRenderedPageBreak/>
        <w:t>that minimizes the delays in accessing them. The X-ray lab departments are also instructed to prioritize patients and aligning services in response to the patient's needs.</w:t>
      </w:r>
    </w:p>
    <w:p w:rsidR="00F03F76" w:rsidRDefault="00671FCA" w:rsidP="00682E52">
      <w:pPr>
        <w:tabs>
          <w:tab w:val="left" w:pos="1149"/>
        </w:tabs>
        <w:spacing w:line="480" w:lineRule="auto"/>
        <w:ind w:firstLine="1152"/>
        <w:jc w:val="both"/>
        <w:rPr>
          <w:rFonts w:ascii="Times New Roman" w:hAnsi="Times New Roman" w:cs="Times New Roman"/>
        </w:rPr>
      </w:pPr>
      <w:r>
        <w:rPr>
          <w:rFonts w:ascii="Times New Roman" w:hAnsi="Times New Roman" w:cs="Times New Roman"/>
        </w:rPr>
        <w:t xml:space="preserve">Another goal of the recommended value stream map is to hire experienced and skilled staff that minimize the chances of medical errors. </w:t>
      </w:r>
      <w:r w:rsidR="00617F14">
        <w:rPr>
          <w:rFonts w:ascii="Times New Roman" w:hAnsi="Times New Roman" w:cs="Times New Roman"/>
        </w:rPr>
        <w:t>Increased number of staff will face less pressure so they will manage to perform their duty more appropriately. This assures that accurate procedure are followed that prevents the staff from committing errors in diagnosis, te</w:t>
      </w:r>
      <w:r w:rsidR="00B806F3">
        <w:rPr>
          <w:rFonts w:ascii="Times New Roman" w:hAnsi="Times New Roman" w:cs="Times New Roman"/>
        </w:rPr>
        <w:t xml:space="preserve">sting or prescribing medicines </w:t>
      </w:r>
      <w:sdt>
        <w:sdtPr>
          <w:rPr>
            <w:rFonts w:ascii="Times New Roman" w:hAnsi="Times New Roman" w:cs="Times New Roman"/>
          </w:rPr>
          <w:id w:val="1781607244"/>
          <w:citation/>
        </w:sdtPr>
        <w:sdtEndPr/>
        <w:sdtContent>
          <w:r w:rsidR="00B806F3">
            <w:rPr>
              <w:rFonts w:ascii="Times New Roman" w:hAnsi="Times New Roman" w:cs="Times New Roman"/>
            </w:rPr>
            <w:fldChar w:fldCharType="begin"/>
          </w:r>
          <w:r w:rsidR="00B806F3">
            <w:rPr>
              <w:rFonts w:ascii="Times New Roman" w:hAnsi="Times New Roman" w:cs="Times New Roman"/>
            </w:rPr>
            <w:instrText xml:space="preserve"> CITATION Saf17 \l 1033 </w:instrText>
          </w:r>
          <w:r w:rsidR="00B806F3">
            <w:rPr>
              <w:rFonts w:ascii="Times New Roman" w:hAnsi="Times New Roman" w:cs="Times New Roman"/>
            </w:rPr>
            <w:fldChar w:fldCharType="separate"/>
          </w:r>
          <w:r w:rsidR="00B806F3" w:rsidRPr="00B806F3">
            <w:rPr>
              <w:rFonts w:ascii="Times New Roman" w:hAnsi="Times New Roman" w:cs="Times New Roman"/>
              <w:noProof/>
            </w:rPr>
            <w:t>(Layeb, Jmal, Aissaoui, &amp; Mansour, 2017)</w:t>
          </w:r>
          <w:r w:rsidR="00B806F3">
            <w:rPr>
              <w:rFonts w:ascii="Times New Roman" w:hAnsi="Times New Roman" w:cs="Times New Roman"/>
            </w:rPr>
            <w:fldChar w:fldCharType="end"/>
          </w:r>
        </w:sdtContent>
      </w:sdt>
      <w:r w:rsidR="00B806F3">
        <w:rPr>
          <w:rFonts w:ascii="Times New Roman" w:hAnsi="Times New Roman" w:cs="Times New Roman"/>
        </w:rPr>
        <w:t xml:space="preserve">. Improving the communications between emergency department and laboratory will also reduce the time spent by patients on wait. This will provide timely information to the nurses and doctors and they will use the tests for making a timely diagnosis. Improved communications enhance the staff's ability to conduct timely investigations and </w:t>
      </w:r>
      <w:r w:rsidR="006D6391">
        <w:rPr>
          <w:rFonts w:ascii="Times New Roman" w:hAnsi="Times New Roman" w:cs="Times New Roman"/>
        </w:rPr>
        <w:t xml:space="preserve">adopting adequate treatment for the patient. This is an effective method for reducing patient’s wait time that lowers discomfort and inconvenience. </w:t>
      </w:r>
      <w:r w:rsidR="007C6789">
        <w:rPr>
          <w:rFonts w:ascii="Times New Roman" w:hAnsi="Times New Roman" w:cs="Times New Roman"/>
        </w:rPr>
        <w:t>The hospital can also hire more specialists that will prevent the need for sending patients to other hospitals or medical facilities</w:t>
      </w:r>
      <w:r w:rsidR="00E8342F">
        <w:rPr>
          <w:rFonts w:ascii="Times New Roman" w:hAnsi="Times New Roman" w:cs="Times New Roman"/>
        </w:rPr>
        <w:t xml:space="preserve"> </w:t>
      </w:r>
      <w:sdt>
        <w:sdtPr>
          <w:rPr>
            <w:rFonts w:ascii="Times New Roman" w:hAnsi="Times New Roman" w:cs="Times New Roman"/>
          </w:rPr>
          <w:id w:val="-1580976995"/>
          <w:citation/>
        </w:sdtPr>
        <w:sdtEndPr/>
        <w:sdtContent>
          <w:r w:rsidR="00E8342F">
            <w:rPr>
              <w:rFonts w:ascii="Times New Roman" w:hAnsi="Times New Roman" w:cs="Times New Roman"/>
            </w:rPr>
            <w:fldChar w:fldCharType="begin"/>
          </w:r>
          <w:r w:rsidR="00E8342F">
            <w:rPr>
              <w:rFonts w:ascii="Times New Roman" w:hAnsi="Times New Roman" w:cs="Times New Roman"/>
            </w:rPr>
            <w:instrText xml:space="preserve"> CITATION Ste184 \l 1033 </w:instrText>
          </w:r>
          <w:r w:rsidR="00E8342F">
            <w:rPr>
              <w:rFonts w:ascii="Times New Roman" w:hAnsi="Times New Roman" w:cs="Times New Roman"/>
            </w:rPr>
            <w:fldChar w:fldCharType="separate"/>
          </w:r>
          <w:r w:rsidR="00E8342F" w:rsidRPr="00E8342F">
            <w:rPr>
              <w:rFonts w:ascii="Times New Roman" w:hAnsi="Times New Roman" w:cs="Times New Roman"/>
              <w:noProof/>
            </w:rPr>
            <w:t>(Ducket, 2018)</w:t>
          </w:r>
          <w:r w:rsidR="00E8342F">
            <w:rPr>
              <w:rFonts w:ascii="Times New Roman" w:hAnsi="Times New Roman" w:cs="Times New Roman"/>
            </w:rPr>
            <w:fldChar w:fldCharType="end"/>
          </w:r>
        </w:sdtContent>
      </w:sdt>
      <w:r w:rsidR="007C6789">
        <w:rPr>
          <w:rFonts w:ascii="Times New Roman" w:hAnsi="Times New Roman" w:cs="Times New Roman"/>
        </w:rPr>
        <w:t xml:space="preserve">. </w:t>
      </w:r>
    </w:p>
    <w:p w:rsidR="00A36180" w:rsidRDefault="00671FCA" w:rsidP="00682E52">
      <w:pPr>
        <w:tabs>
          <w:tab w:val="left" w:pos="1149"/>
        </w:tabs>
        <w:spacing w:line="480" w:lineRule="auto"/>
        <w:ind w:firstLine="1152"/>
        <w:jc w:val="both"/>
        <w:rPr>
          <w:rFonts w:ascii="Times New Roman" w:hAnsi="Times New Roman" w:cs="Times New Roman"/>
        </w:rPr>
      </w:pPr>
      <w:r>
        <w:rPr>
          <w:rFonts w:ascii="Times New Roman" w:hAnsi="Times New Roman" w:cs="Times New Roman"/>
        </w:rPr>
        <w:t>Adopting digital database mechanisms will save the time spent on conducting a diagnosis. The staff wi</w:t>
      </w:r>
      <w:r>
        <w:rPr>
          <w:rFonts w:ascii="Times New Roman" w:hAnsi="Times New Roman" w:cs="Times New Roman"/>
        </w:rPr>
        <w:t xml:space="preserve">ll use already stored information in the databases in case of old patients who had availed the services of the hospital. In the case of new patients, the </w:t>
      </w:r>
      <w:r w:rsidR="000C2CAB">
        <w:rPr>
          <w:rFonts w:ascii="Times New Roman" w:hAnsi="Times New Roman" w:cs="Times New Roman"/>
        </w:rPr>
        <w:t>nurse will enter the details of the patient's history and forward to the physician that will prevent the need for recollecting information.</w:t>
      </w:r>
      <w:r>
        <w:rPr>
          <w:rFonts w:ascii="Times New Roman" w:hAnsi="Times New Roman" w:cs="Times New Roman"/>
        </w:rPr>
        <w:t xml:space="preserve"> The proposed recommendations also involve use of secure messages for informing the patient about his health status. </w:t>
      </w:r>
      <w:r w:rsidR="004500C1">
        <w:rPr>
          <w:rFonts w:ascii="Times New Roman" w:hAnsi="Times New Roman" w:cs="Times New Roman"/>
        </w:rPr>
        <w:t>This</w:t>
      </w:r>
      <w:r>
        <w:rPr>
          <w:rFonts w:ascii="Times New Roman" w:hAnsi="Times New Roman" w:cs="Times New Roman"/>
        </w:rPr>
        <w:t xml:space="preserve"> is a practical way of increasing efficiency a removes unnecessary wait in the emergency </w:t>
      </w:r>
      <w:r>
        <w:rPr>
          <w:rFonts w:ascii="Times New Roman" w:hAnsi="Times New Roman" w:cs="Times New Roman"/>
        </w:rPr>
        <w:lastRenderedPageBreak/>
        <w:t>departmen</w:t>
      </w:r>
      <w:r>
        <w:rPr>
          <w:rFonts w:ascii="Times New Roman" w:hAnsi="Times New Roman" w:cs="Times New Roman"/>
        </w:rPr>
        <w:t xml:space="preserve">t. </w:t>
      </w:r>
      <w:r w:rsidR="00B806F3">
        <w:rPr>
          <w:rFonts w:ascii="Times New Roman" w:hAnsi="Times New Roman" w:cs="Times New Roman"/>
        </w:rPr>
        <w:t>Setting a time limit for late arrivals will also help the emerg</w:t>
      </w:r>
      <w:r w:rsidR="006D6391">
        <w:rPr>
          <w:rFonts w:ascii="Times New Roman" w:hAnsi="Times New Roman" w:cs="Times New Roman"/>
        </w:rPr>
        <w:t xml:space="preserve">ency department in saving time </w:t>
      </w:r>
      <w:sdt>
        <w:sdtPr>
          <w:rPr>
            <w:rFonts w:ascii="Times New Roman" w:hAnsi="Times New Roman" w:cs="Times New Roman"/>
          </w:rPr>
          <w:id w:val="93444366"/>
          <w:citation/>
        </w:sdtPr>
        <w:sdtEndPr/>
        <w:sdtContent>
          <w:r w:rsidR="006D6391">
            <w:rPr>
              <w:rFonts w:ascii="Times New Roman" w:hAnsi="Times New Roman" w:cs="Times New Roman"/>
            </w:rPr>
            <w:fldChar w:fldCharType="begin"/>
          </w:r>
          <w:r w:rsidR="006D6391">
            <w:rPr>
              <w:rFonts w:ascii="Times New Roman" w:hAnsi="Times New Roman" w:cs="Times New Roman"/>
            </w:rPr>
            <w:instrText xml:space="preserve"> CITATION Yuz18 \l 1033 </w:instrText>
          </w:r>
          <w:r w:rsidR="006D6391">
            <w:rPr>
              <w:rFonts w:ascii="Times New Roman" w:hAnsi="Times New Roman" w:cs="Times New Roman"/>
            </w:rPr>
            <w:fldChar w:fldCharType="separate"/>
          </w:r>
          <w:r w:rsidR="006D6391" w:rsidRPr="006D6391">
            <w:rPr>
              <w:rFonts w:ascii="Times New Roman" w:hAnsi="Times New Roman" w:cs="Times New Roman"/>
              <w:noProof/>
            </w:rPr>
            <w:t>(Shen &amp; Lee, 2018)</w:t>
          </w:r>
          <w:r w:rsidR="006D6391">
            <w:rPr>
              <w:rFonts w:ascii="Times New Roman" w:hAnsi="Times New Roman" w:cs="Times New Roman"/>
            </w:rPr>
            <w:fldChar w:fldCharType="end"/>
          </w:r>
        </w:sdtContent>
      </w:sdt>
      <w:r w:rsidR="006D6391">
        <w:rPr>
          <w:rFonts w:ascii="Times New Roman" w:hAnsi="Times New Roman" w:cs="Times New Roman"/>
        </w:rPr>
        <w:t>.</w:t>
      </w:r>
      <w:r>
        <w:rPr>
          <w:rFonts w:ascii="Times New Roman" w:hAnsi="Times New Roman" w:cs="Times New Roman"/>
        </w:rPr>
        <w:t xml:space="preserve"> </w:t>
      </w:r>
    </w:p>
    <w:p w:rsidR="006D6391" w:rsidRDefault="00671FCA" w:rsidP="00682E52">
      <w:pPr>
        <w:tabs>
          <w:tab w:val="left" w:pos="1149"/>
        </w:tabs>
        <w:spacing w:line="480" w:lineRule="auto"/>
        <w:ind w:firstLine="1152"/>
        <w:jc w:val="both"/>
        <w:rPr>
          <w:rFonts w:ascii="Times New Roman" w:hAnsi="Times New Roman" w:cs="Times New Roman"/>
        </w:rPr>
      </w:pPr>
      <w:r>
        <w:rPr>
          <w:rFonts w:ascii="Times New Roman" w:hAnsi="Times New Roman" w:cs="Times New Roman"/>
        </w:rPr>
        <w:t>Redeploying nursing staff is also a practical method used for minimizing the wait time for patients. This wil</w:t>
      </w:r>
      <w:r>
        <w:rPr>
          <w:rFonts w:ascii="Times New Roman" w:hAnsi="Times New Roman" w:cs="Times New Roman"/>
        </w:rPr>
        <w:t xml:space="preserve">l prevent the staff from asking the same questions from the patients. Checklists will be developed for recording the information used by physicians during their interaction with the patients. </w:t>
      </w:r>
      <w:r w:rsidR="001E42E5">
        <w:rPr>
          <w:rFonts w:ascii="Times New Roman" w:hAnsi="Times New Roman" w:cs="Times New Roman"/>
        </w:rPr>
        <w:t xml:space="preserve">The healthcare institute can also use outpatient appointment scheduling. </w:t>
      </w:r>
      <w:r w:rsidR="00784E37">
        <w:rPr>
          <w:rFonts w:ascii="Times New Roman" w:hAnsi="Times New Roman" w:cs="Times New Roman"/>
        </w:rPr>
        <w:t xml:space="preserve">The outpatient appointments stress on reducing resource overtime, patient wait time and improving the quality of the service </w:t>
      </w:r>
      <w:sdt>
        <w:sdtPr>
          <w:rPr>
            <w:rFonts w:ascii="Times New Roman" w:hAnsi="Times New Roman" w:cs="Times New Roman"/>
          </w:rPr>
          <w:id w:val="-1330361578"/>
          <w:citation/>
        </w:sdtPr>
        <w:sdtEndPr/>
        <w:sdtContent>
          <w:r w:rsidR="001E42E5">
            <w:rPr>
              <w:rFonts w:ascii="Times New Roman" w:hAnsi="Times New Roman" w:cs="Times New Roman"/>
            </w:rPr>
            <w:fldChar w:fldCharType="begin"/>
          </w:r>
          <w:r w:rsidR="001E42E5">
            <w:rPr>
              <w:rFonts w:ascii="Times New Roman" w:hAnsi="Times New Roman" w:cs="Times New Roman"/>
            </w:rPr>
            <w:instrText xml:space="preserve"> CITATION Car172 \l 1033 </w:instrText>
          </w:r>
          <w:r w:rsidR="001E42E5">
            <w:rPr>
              <w:rFonts w:ascii="Times New Roman" w:hAnsi="Times New Roman" w:cs="Times New Roman"/>
            </w:rPr>
            <w:fldChar w:fldCharType="separate"/>
          </w:r>
          <w:r w:rsidR="001E42E5" w:rsidRPr="001E42E5">
            <w:rPr>
              <w:rFonts w:ascii="Times New Roman" w:hAnsi="Times New Roman" w:cs="Times New Roman"/>
              <w:noProof/>
            </w:rPr>
            <w:t>(Lin, Ling, &amp; Yeung, 2017)</w:t>
          </w:r>
          <w:r w:rsidR="001E42E5">
            <w:rPr>
              <w:rFonts w:ascii="Times New Roman" w:hAnsi="Times New Roman" w:cs="Times New Roman"/>
            </w:rPr>
            <w:fldChar w:fldCharType="end"/>
          </w:r>
        </w:sdtContent>
      </w:sdt>
      <w:r w:rsidR="001E42E5">
        <w:rPr>
          <w:rFonts w:ascii="Times New Roman" w:hAnsi="Times New Roman" w:cs="Times New Roman"/>
        </w:rPr>
        <w:t>.</w:t>
      </w:r>
      <w:r w:rsidR="00784E37">
        <w:rPr>
          <w:rFonts w:ascii="Times New Roman" w:hAnsi="Times New Roman" w:cs="Times New Roman"/>
        </w:rPr>
        <w:t xml:space="preserve"> </w:t>
      </w:r>
    </w:p>
    <w:p w:rsidR="003941FB" w:rsidRDefault="00671FCA" w:rsidP="00682E52">
      <w:pPr>
        <w:tabs>
          <w:tab w:val="left" w:pos="1149"/>
        </w:tabs>
        <w:spacing w:line="480" w:lineRule="auto"/>
        <w:ind w:firstLine="1152"/>
        <w:jc w:val="both"/>
        <w:rPr>
          <w:rFonts w:ascii="Times New Roman" w:hAnsi="Times New Roman" w:cs="Times New Roman"/>
        </w:rPr>
      </w:pPr>
      <w:r>
        <w:rPr>
          <w:rFonts w:ascii="Times New Roman" w:hAnsi="Times New Roman" w:cs="Times New Roman"/>
        </w:rPr>
        <w:t>The model stresses on reducing the wait times by;</w:t>
      </w:r>
    </w:p>
    <w:p w:rsidR="003941FB" w:rsidRDefault="00671FCA" w:rsidP="003941FB">
      <w:pPr>
        <w:pStyle w:val="ListParagraph"/>
        <w:numPr>
          <w:ilvl w:val="0"/>
          <w:numId w:val="1"/>
        </w:numPr>
        <w:tabs>
          <w:tab w:val="left" w:pos="1149"/>
        </w:tabs>
        <w:spacing w:line="480" w:lineRule="auto"/>
        <w:jc w:val="both"/>
        <w:rPr>
          <w:rFonts w:ascii="Times New Roman" w:hAnsi="Times New Roman" w:cs="Times New Roman"/>
        </w:rPr>
      </w:pPr>
      <w:r>
        <w:rPr>
          <w:rFonts w:ascii="Times New Roman" w:hAnsi="Times New Roman" w:cs="Times New Roman"/>
        </w:rPr>
        <w:t xml:space="preserve">Minimizing </w:t>
      </w:r>
      <w:r>
        <w:rPr>
          <w:rFonts w:ascii="Times New Roman" w:hAnsi="Times New Roman" w:cs="Times New Roman"/>
        </w:rPr>
        <w:t>waits after the patients have arrived befo</w:t>
      </w:r>
      <w:r w:rsidR="00D62872">
        <w:rPr>
          <w:rFonts w:ascii="Times New Roman" w:hAnsi="Times New Roman" w:cs="Times New Roman"/>
        </w:rPr>
        <w:t xml:space="preserve">re the doctor has assessed them </w:t>
      </w:r>
      <w:sdt>
        <w:sdtPr>
          <w:rPr>
            <w:rFonts w:ascii="Times New Roman" w:hAnsi="Times New Roman" w:cs="Times New Roman"/>
          </w:rPr>
          <w:id w:val="-126629323"/>
          <w:citation/>
        </w:sdtPr>
        <w:sdtEndPr/>
        <w:sdtContent>
          <w:r w:rsidR="00D62872">
            <w:rPr>
              <w:rFonts w:ascii="Times New Roman" w:hAnsi="Times New Roman" w:cs="Times New Roman"/>
            </w:rPr>
            <w:fldChar w:fldCharType="begin"/>
          </w:r>
          <w:r w:rsidR="008B4B35">
            <w:rPr>
              <w:rFonts w:ascii="Times New Roman" w:hAnsi="Times New Roman" w:cs="Times New Roman"/>
            </w:rPr>
            <w:instrText xml:space="preserve">CITATION Jon171 \l 1033 </w:instrText>
          </w:r>
          <w:r w:rsidR="00D62872">
            <w:rPr>
              <w:rFonts w:ascii="Times New Roman" w:hAnsi="Times New Roman" w:cs="Times New Roman"/>
            </w:rPr>
            <w:fldChar w:fldCharType="separate"/>
          </w:r>
          <w:r w:rsidR="008B4B35" w:rsidRPr="008B4B35">
            <w:rPr>
              <w:rFonts w:ascii="Times New Roman" w:hAnsi="Times New Roman" w:cs="Times New Roman"/>
              <w:noProof/>
            </w:rPr>
            <w:t>(Back, Ross, D Duncan, Jayeatherine, Chirc, &amp; Anderson, 2017)</w:t>
          </w:r>
          <w:r w:rsidR="00D62872">
            <w:rPr>
              <w:rFonts w:ascii="Times New Roman" w:hAnsi="Times New Roman" w:cs="Times New Roman"/>
            </w:rPr>
            <w:fldChar w:fldCharType="end"/>
          </w:r>
        </w:sdtContent>
      </w:sdt>
      <w:r w:rsidR="00D62872">
        <w:rPr>
          <w:rFonts w:ascii="Times New Roman" w:hAnsi="Times New Roman" w:cs="Times New Roman"/>
        </w:rPr>
        <w:t xml:space="preserve">. </w:t>
      </w:r>
    </w:p>
    <w:p w:rsidR="003941FB" w:rsidRDefault="00671FCA" w:rsidP="003941FB">
      <w:pPr>
        <w:pStyle w:val="ListParagraph"/>
        <w:numPr>
          <w:ilvl w:val="0"/>
          <w:numId w:val="1"/>
        </w:numPr>
        <w:tabs>
          <w:tab w:val="left" w:pos="1149"/>
        </w:tabs>
        <w:spacing w:line="480" w:lineRule="auto"/>
        <w:jc w:val="both"/>
        <w:rPr>
          <w:rFonts w:ascii="Times New Roman" w:hAnsi="Times New Roman" w:cs="Times New Roman"/>
        </w:rPr>
      </w:pPr>
      <w:r>
        <w:rPr>
          <w:rFonts w:ascii="Times New Roman" w:hAnsi="Times New Roman" w:cs="Times New Roman"/>
        </w:rPr>
        <w:t>Minimizing waits after assessments have been conducted by the physicians and before the d</w:t>
      </w:r>
      <w:r>
        <w:rPr>
          <w:rFonts w:ascii="Times New Roman" w:hAnsi="Times New Roman" w:cs="Times New Roman"/>
        </w:rPr>
        <w:t>ecision of final admission.</w:t>
      </w:r>
    </w:p>
    <w:p w:rsidR="00A229D0" w:rsidRPr="00B95107" w:rsidRDefault="00671FCA" w:rsidP="006F2EE6">
      <w:pPr>
        <w:pStyle w:val="ListParagraph"/>
        <w:numPr>
          <w:ilvl w:val="0"/>
          <w:numId w:val="1"/>
        </w:numPr>
        <w:tabs>
          <w:tab w:val="left" w:pos="1149"/>
        </w:tabs>
        <w:spacing w:line="480" w:lineRule="auto"/>
        <w:jc w:val="both"/>
        <w:rPr>
          <w:rFonts w:ascii="Times New Roman" w:hAnsi="Times New Roman" w:cs="Times New Roman"/>
        </w:rPr>
      </w:pPr>
      <w:r>
        <w:rPr>
          <w:rFonts w:ascii="Times New Roman" w:hAnsi="Times New Roman" w:cs="Times New Roman"/>
        </w:rPr>
        <w:t>Reducing waits after the final decision of the patient's admission and before the patient has left the emergency room.</w:t>
      </w:r>
    </w:p>
    <w:p w:rsidR="006D6391" w:rsidRDefault="006D6391">
      <w:pPr>
        <w:rPr>
          <w:rFonts w:ascii="Times New Roman" w:hAnsi="Times New Roman" w:cs="Times New Roman"/>
        </w:rPr>
      </w:pPr>
    </w:p>
    <w:p w:rsidR="008063AA" w:rsidRDefault="00671FCA" w:rsidP="00B95107">
      <w:pPr>
        <w:pStyle w:val="Heading1"/>
      </w:pPr>
      <w:bookmarkStart w:id="4" w:name="_Toc419655727"/>
      <w:r>
        <w:t>Intended and unintended consequences</w:t>
      </w:r>
      <w:bookmarkEnd w:id="4"/>
    </w:p>
    <w:p w:rsidR="008063AA" w:rsidRDefault="00671FCA" w:rsidP="00C72627">
      <w:pPr>
        <w:spacing w:line="480" w:lineRule="auto"/>
        <w:ind w:firstLine="720"/>
        <w:jc w:val="both"/>
        <w:rPr>
          <w:rFonts w:ascii="Times New Roman" w:hAnsi="Times New Roman" w:cs="Times New Roman"/>
        </w:rPr>
      </w:pPr>
      <w:r>
        <w:rPr>
          <w:rFonts w:ascii="Times New Roman" w:hAnsi="Times New Roman" w:cs="Times New Roman"/>
        </w:rPr>
        <w:t xml:space="preserve">The intended </w:t>
      </w:r>
      <w:r w:rsidR="00C72627">
        <w:rPr>
          <w:rFonts w:ascii="Times New Roman" w:hAnsi="Times New Roman" w:cs="Times New Roman"/>
        </w:rPr>
        <w:t xml:space="preserve">consequences of the recommended VSM include events that are desired by the healthcare institute. These include the provision of controlled access to the healthcare staff and doctors. The deterrence effect is adopted that will prevent the staff from committing errors. The staff including physicians, doctors, and the nurses will follow the rules and standards for healthcare that will discourage them from neglecting </w:t>
      </w:r>
      <w:r w:rsidR="00C72627">
        <w:rPr>
          <w:rFonts w:ascii="Times New Roman" w:hAnsi="Times New Roman" w:cs="Times New Roman"/>
        </w:rPr>
        <w:lastRenderedPageBreak/>
        <w:t>patient's health</w:t>
      </w:r>
      <w:r w:rsidR="006F324E">
        <w:rPr>
          <w:rFonts w:ascii="Times New Roman" w:hAnsi="Times New Roman" w:cs="Times New Roman"/>
        </w:rPr>
        <w:t xml:space="preserve"> </w:t>
      </w:r>
      <w:sdt>
        <w:sdtPr>
          <w:rPr>
            <w:rFonts w:ascii="Times New Roman" w:hAnsi="Times New Roman" w:cs="Times New Roman"/>
          </w:rPr>
          <w:id w:val="-824663428"/>
          <w:citation/>
        </w:sdtPr>
        <w:sdtEndPr/>
        <w:sdtContent>
          <w:r w:rsidR="006F324E">
            <w:rPr>
              <w:rFonts w:ascii="Times New Roman" w:hAnsi="Times New Roman" w:cs="Times New Roman"/>
            </w:rPr>
            <w:fldChar w:fldCharType="begin"/>
          </w:r>
          <w:r w:rsidR="006F324E">
            <w:rPr>
              <w:rFonts w:ascii="Times New Roman" w:hAnsi="Times New Roman" w:cs="Times New Roman"/>
            </w:rPr>
            <w:instrText xml:space="preserve"> CITATION AIH18 \l 1033 </w:instrText>
          </w:r>
          <w:r w:rsidR="006F324E">
            <w:rPr>
              <w:rFonts w:ascii="Times New Roman" w:hAnsi="Times New Roman" w:cs="Times New Roman"/>
            </w:rPr>
            <w:fldChar w:fldCharType="separate"/>
          </w:r>
          <w:r w:rsidR="006F324E" w:rsidRPr="006F324E">
            <w:rPr>
              <w:rFonts w:ascii="Times New Roman" w:hAnsi="Times New Roman" w:cs="Times New Roman"/>
              <w:noProof/>
            </w:rPr>
            <w:t>(AIHW, 2018)</w:t>
          </w:r>
          <w:r w:rsidR="006F324E">
            <w:rPr>
              <w:rFonts w:ascii="Times New Roman" w:hAnsi="Times New Roman" w:cs="Times New Roman"/>
            </w:rPr>
            <w:fldChar w:fldCharType="end"/>
          </w:r>
        </w:sdtContent>
      </w:sdt>
      <w:r w:rsidR="00C72627">
        <w:rPr>
          <w:rFonts w:ascii="Times New Roman" w:hAnsi="Times New Roman" w:cs="Times New Roman"/>
        </w:rPr>
        <w:t xml:space="preserve">. The staff is provided clear knowledge of the penalties imposed on crimes such as in the case of adopting wrong diagnostic procedures or </w:t>
      </w:r>
      <w:r w:rsidR="00F16044">
        <w:rPr>
          <w:rFonts w:ascii="Times New Roman" w:hAnsi="Times New Roman" w:cs="Times New Roman"/>
        </w:rPr>
        <w:t>errors</w:t>
      </w:r>
      <w:r w:rsidR="00C72627">
        <w:rPr>
          <w:rFonts w:ascii="Times New Roman" w:hAnsi="Times New Roman" w:cs="Times New Roman"/>
        </w:rPr>
        <w:t xml:space="preserve"> in medications. Such steps will assure that the staff takes care of the standards and fulfill their duty with </w:t>
      </w:r>
      <w:r w:rsidR="00F16044">
        <w:rPr>
          <w:rFonts w:ascii="Times New Roman" w:hAnsi="Times New Roman" w:cs="Times New Roman"/>
        </w:rPr>
        <w:t>responsibility. Deterrence also assures that the doctors and nurses maintain control over their actions and will minimize the prospects of negligence. Tracking mechanisms is another intended consequence of the VSM system because adequate proce</w:t>
      </w:r>
      <w:r w:rsidR="007D5760">
        <w:rPr>
          <w:rFonts w:ascii="Times New Roman" w:hAnsi="Times New Roman" w:cs="Times New Roman"/>
        </w:rPr>
        <w:t xml:space="preserve">dures are established that record information about staff's performance. The system records time spent by the nurse or doctor with the patient and reason for making them stay. Such mechanisms will eliminate the possibilities of adopting a negligent attitude. The staff will also be discouraged to adopt a discriminatory approach towards patients </w:t>
      </w:r>
      <w:sdt>
        <w:sdtPr>
          <w:rPr>
            <w:rFonts w:ascii="Times New Roman" w:hAnsi="Times New Roman" w:cs="Times New Roman"/>
          </w:rPr>
          <w:id w:val="-101030534"/>
          <w:citation/>
        </w:sdtPr>
        <w:sdtEndPr/>
        <w:sdtContent>
          <w:r w:rsidR="007D5760">
            <w:rPr>
              <w:rFonts w:ascii="Times New Roman" w:hAnsi="Times New Roman" w:cs="Times New Roman"/>
            </w:rPr>
            <w:fldChar w:fldCharType="begin"/>
          </w:r>
          <w:r w:rsidR="007D5760">
            <w:rPr>
              <w:rFonts w:ascii="Times New Roman" w:hAnsi="Times New Roman" w:cs="Times New Roman"/>
            </w:rPr>
            <w:instrText xml:space="preserve"> CITATION Jon171 \l 1033 </w:instrText>
          </w:r>
          <w:r w:rsidR="007D5760">
            <w:rPr>
              <w:rFonts w:ascii="Times New Roman" w:hAnsi="Times New Roman" w:cs="Times New Roman"/>
            </w:rPr>
            <w:fldChar w:fldCharType="separate"/>
          </w:r>
          <w:r w:rsidR="007D5760" w:rsidRPr="007D5760">
            <w:rPr>
              <w:rFonts w:ascii="Times New Roman" w:hAnsi="Times New Roman" w:cs="Times New Roman"/>
              <w:noProof/>
            </w:rPr>
            <w:t>(Back, Ross, D Duncan, Jayeatherine, Chirc, &amp; Anderson, 2017)</w:t>
          </w:r>
          <w:r w:rsidR="007D5760">
            <w:rPr>
              <w:rFonts w:ascii="Times New Roman" w:hAnsi="Times New Roman" w:cs="Times New Roman"/>
            </w:rPr>
            <w:fldChar w:fldCharType="end"/>
          </w:r>
        </w:sdtContent>
      </w:sdt>
      <w:r w:rsidR="007D5760">
        <w:rPr>
          <w:rFonts w:ascii="Times New Roman" w:hAnsi="Times New Roman" w:cs="Times New Roman"/>
        </w:rPr>
        <w:t>.</w:t>
      </w:r>
    </w:p>
    <w:p w:rsidR="007D5760" w:rsidRDefault="00671FCA" w:rsidP="00F075DF">
      <w:pPr>
        <w:spacing w:line="480" w:lineRule="auto"/>
        <w:ind w:firstLine="720"/>
        <w:jc w:val="both"/>
        <w:rPr>
          <w:rFonts w:ascii="Times New Roman" w:hAnsi="Times New Roman" w:cs="Times New Roman"/>
        </w:rPr>
      </w:pPr>
      <w:r>
        <w:rPr>
          <w:rFonts w:ascii="Times New Roman" w:hAnsi="Times New Roman" w:cs="Times New Roman"/>
        </w:rPr>
        <w:t>Unintended consequences that are more likely to develop as a result of the new VSM syst</w:t>
      </w:r>
      <w:r>
        <w:rPr>
          <w:rFonts w:ascii="Times New Roman" w:hAnsi="Times New Roman" w:cs="Times New Roman"/>
        </w:rPr>
        <w:t xml:space="preserve">em include; user resistance, data disclosure, workflow disruptions, and usability issues. </w:t>
      </w:r>
      <w:r w:rsidR="00900361">
        <w:rPr>
          <w:rFonts w:ascii="Times New Roman" w:hAnsi="Times New Roman" w:cs="Times New Roman"/>
        </w:rPr>
        <w:t>The resistance of the patients to share their complete information for the database will affect the process and cause unnecessary</w:t>
      </w:r>
      <w:r w:rsidR="00F075DF">
        <w:rPr>
          <w:rFonts w:ascii="Times New Roman" w:hAnsi="Times New Roman" w:cs="Times New Roman"/>
        </w:rPr>
        <w:t xml:space="preserve"> delays. The data collected about clients can be misused by the staff or disclosed to the persons. The staff will face difficulty in using the updated systems without proper training and supervision. </w:t>
      </w:r>
      <w:r w:rsidR="00C2293A">
        <w:rPr>
          <w:rFonts w:ascii="Times New Roman" w:hAnsi="Times New Roman" w:cs="Times New Roman"/>
        </w:rPr>
        <w:t xml:space="preserve">Lack of staff’s training will cause more complications for the hospital. </w:t>
      </w:r>
    </w:p>
    <w:p w:rsidR="00D90A89" w:rsidRDefault="00671FCA" w:rsidP="00B95107">
      <w:pPr>
        <w:pStyle w:val="Heading1"/>
      </w:pPr>
      <w:bookmarkStart w:id="5" w:name="_Toc419655728"/>
      <w:r>
        <w:t>Conclusion</w:t>
      </w:r>
      <w:bookmarkEnd w:id="5"/>
      <w:r>
        <w:t xml:space="preserve"> </w:t>
      </w:r>
    </w:p>
    <w:p w:rsidR="00F075DF" w:rsidRDefault="00671FCA" w:rsidP="00DD68F4">
      <w:pPr>
        <w:tabs>
          <w:tab w:val="left" w:pos="1149"/>
        </w:tabs>
        <w:spacing w:line="480" w:lineRule="auto"/>
        <w:ind w:firstLine="1152"/>
        <w:jc w:val="both"/>
        <w:rPr>
          <w:rFonts w:ascii="Times New Roman" w:hAnsi="Times New Roman" w:cs="Times New Roman"/>
        </w:rPr>
      </w:pPr>
      <w:r>
        <w:rPr>
          <w:rFonts w:ascii="Times New Roman" w:hAnsi="Times New Roman" w:cs="Times New Roman"/>
        </w:rPr>
        <w:t>The pro</w:t>
      </w:r>
      <w:r>
        <w:rPr>
          <w:rFonts w:ascii="Times New Roman" w:hAnsi="Times New Roman" w:cs="Times New Roman"/>
        </w:rPr>
        <w:t xml:space="preserve">minent issues faced by the current VSM state include </w:t>
      </w:r>
      <w:r w:rsidR="008940FB">
        <w:rPr>
          <w:rFonts w:ascii="Times New Roman" w:hAnsi="Times New Roman" w:cs="Times New Roman"/>
        </w:rPr>
        <w:t>increased wait times, delay in staff’s response and low patient satisfaction.</w:t>
      </w:r>
      <w:r>
        <w:rPr>
          <w:rFonts w:ascii="Times New Roman" w:hAnsi="Times New Roman" w:cs="Times New Roman"/>
        </w:rPr>
        <w:t xml:space="preserve"> </w:t>
      </w:r>
      <w:r w:rsidR="00607512">
        <w:rPr>
          <w:rFonts w:ascii="Times New Roman" w:hAnsi="Times New Roman" w:cs="Times New Roman"/>
        </w:rPr>
        <w:t xml:space="preserve">Major events of delay include registration, nursing assessment, doctors assessment, consultation, and treatments. </w:t>
      </w:r>
      <w:r>
        <w:rPr>
          <w:rFonts w:ascii="Times New Roman" w:hAnsi="Times New Roman" w:cs="Times New Roman"/>
        </w:rPr>
        <w:t>The most cr</w:t>
      </w:r>
      <w:r>
        <w:rPr>
          <w:rFonts w:ascii="Times New Roman" w:hAnsi="Times New Roman" w:cs="Times New Roman"/>
        </w:rPr>
        <w:t>itical steps in the implementation of VSM include attaining high-</w:t>
      </w:r>
      <w:r>
        <w:rPr>
          <w:rFonts w:ascii="Times New Roman" w:hAnsi="Times New Roman" w:cs="Times New Roman"/>
        </w:rPr>
        <w:lastRenderedPageBreak/>
        <w:t>quality and reliable data related to the patient maintained through efficient channels.</w:t>
      </w:r>
      <w:r w:rsidR="008940FB">
        <w:rPr>
          <w:rFonts w:ascii="Times New Roman" w:hAnsi="Times New Roman" w:cs="Times New Roman"/>
        </w:rPr>
        <w:t xml:space="preserve"> The recommended VSM system emphasizes minimizing the wait time through proper staffing. This requires hiring more specialists that will prevent the need for sending patients to other hospitals or medical facilities. </w:t>
      </w:r>
      <w:r w:rsidR="00DD68F4">
        <w:rPr>
          <w:rFonts w:ascii="Times New Roman" w:hAnsi="Times New Roman" w:cs="Times New Roman"/>
        </w:rPr>
        <w:t xml:space="preserve">Checklists will be developed </w:t>
      </w:r>
      <w:r w:rsidR="00420787">
        <w:rPr>
          <w:rFonts w:ascii="Times New Roman" w:hAnsi="Times New Roman" w:cs="Times New Roman"/>
        </w:rPr>
        <w:t>for recording the information</w:t>
      </w:r>
      <w:r w:rsidR="00DD68F4">
        <w:rPr>
          <w:rFonts w:ascii="Times New Roman" w:hAnsi="Times New Roman" w:cs="Times New Roman"/>
        </w:rPr>
        <w:t xml:space="preserve"> use</w:t>
      </w:r>
      <w:r w:rsidR="00420787">
        <w:rPr>
          <w:rFonts w:ascii="Times New Roman" w:hAnsi="Times New Roman" w:cs="Times New Roman"/>
        </w:rPr>
        <w:t>d</w:t>
      </w:r>
      <w:r w:rsidR="00DD68F4">
        <w:rPr>
          <w:rFonts w:ascii="Times New Roman" w:hAnsi="Times New Roman" w:cs="Times New Roman"/>
        </w:rPr>
        <w:t xml:space="preserve"> by physicians during their interaction with the patients.</w:t>
      </w:r>
      <w:r w:rsidR="00420787">
        <w:rPr>
          <w:rFonts w:ascii="Times New Roman" w:hAnsi="Times New Roman" w:cs="Times New Roman"/>
        </w:rPr>
        <w:t xml:space="preserve"> Adopting digital database mechanisms will save the time spent on conducting diagnosis</w:t>
      </w:r>
      <w:r w:rsidR="00C2293A">
        <w:rPr>
          <w:rFonts w:ascii="Times New Roman" w:hAnsi="Times New Roman" w:cs="Times New Roman"/>
        </w:rPr>
        <w:t xml:space="preserve"> </w:t>
      </w:r>
      <w:sdt>
        <w:sdtPr>
          <w:rPr>
            <w:rFonts w:ascii="Times New Roman" w:hAnsi="Times New Roman" w:cs="Times New Roman"/>
          </w:rPr>
          <w:id w:val="904496467"/>
          <w:citation/>
        </w:sdtPr>
        <w:sdtEndPr/>
        <w:sdtContent>
          <w:r w:rsidR="00C2293A">
            <w:rPr>
              <w:rFonts w:ascii="Times New Roman" w:hAnsi="Times New Roman" w:cs="Times New Roman"/>
            </w:rPr>
            <w:fldChar w:fldCharType="begin"/>
          </w:r>
          <w:r w:rsidR="00C2293A">
            <w:rPr>
              <w:rFonts w:ascii="Times New Roman" w:hAnsi="Times New Roman" w:cs="Times New Roman"/>
            </w:rPr>
            <w:instrText xml:space="preserve"> CITATION Car172 \l 1033 </w:instrText>
          </w:r>
          <w:r w:rsidR="00C2293A">
            <w:rPr>
              <w:rFonts w:ascii="Times New Roman" w:hAnsi="Times New Roman" w:cs="Times New Roman"/>
            </w:rPr>
            <w:fldChar w:fldCharType="separate"/>
          </w:r>
          <w:r w:rsidR="00C2293A" w:rsidRPr="00C2293A">
            <w:rPr>
              <w:rFonts w:ascii="Times New Roman" w:hAnsi="Times New Roman" w:cs="Times New Roman"/>
              <w:noProof/>
            </w:rPr>
            <w:t>(Lin, Ling, &amp; Yeung, 2017)</w:t>
          </w:r>
          <w:r w:rsidR="00C2293A">
            <w:rPr>
              <w:rFonts w:ascii="Times New Roman" w:hAnsi="Times New Roman" w:cs="Times New Roman"/>
            </w:rPr>
            <w:fldChar w:fldCharType="end"/>
          </w:r>
        </w:sdtContent>
      </w:sdt>
      <w:r w:rsidR="00420787">
        <w:rPr>
          <w:rFonts w:ascii="Times New Roman" w:hAnsi="Times New Roman" w:cs="Times New Roman"/>
        </w:rPr>
        <w:t>. Outpatient appointment scheduling and improves</w:t>
      </w:r>
      <w:r w:rsidR="00AB3766">
        <w:rPr>
          <w:rFonts w:ascii="Times New Roman" w:hAnsi="Times New Roman" w:cs="Times New Roman"/>
        </w:rPr>
        <w:t xml:space="preserve"> the quality of service. </w:t>
      </w:r>
      <w:r w:rsidR="003B12CC">
        <w:rPr>
          <w:rFonts w:ascii="Times New Roman" w:hAnsi="Times New Roman" w:cs="Times New Roman"/>
        </w:rPr>
        <w:t>Deterrence</w:t>
      </w:r>
      <w:r w:rsidR="00BF7242">
        <w:rPr>
          <w:rFonts w:ascii="Times New Roman" w:hAnsi="Times New Roman" w:cs="Times New Roman"/>
        </w:rPr>
        <w:t xml:space="preserve"> framework will prevent staff from committing errors that could affect the patient's health adversely.  </w:t>
      </w:r>
    </w:p>
    <w:p w:rsidR="00D90A89" w:rsidRDefault="00671FCA" w:rsidP="00B95107">
      <w:pPr>
        <w:pStyle w:val="Heading1"/>
      </w:pPr>
      <w:bookmarkStart w:id="6" w:name="_Toc419655729"/>
      <w:r>
        <w:t>Recommendations</w:t>
      </w:r>
      <w:bookmarkEnd w:id="6"/>
      <w:r>
        <w:t xml:space="preserve"> </w:t>
      </w:r>
    </w:p>
    <w:p w:rsidR="00672467" w:rsidRDefault="00671FCA" w:rsidP="00680A2B">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Integration of healthcare standards and their implementation will prevent staff such as nurses and doctors from making patients</w:t>
      </w:r>
      <w:r>
        <w:rPr>
          <w:rFonts w:ascii="Times New Roman" w:hAnsi="Times New Roman" w:cs="Times New Roman"/>
        </w:rPr>
        <w:t xml:space="preserve"> wait for long </w:t>
      </w:r>
      <w:r w:rsidR="00897C63">
        <w:rPr>
          <w:rFonts w:ascii="Times New Roman" w:hAnsi="Times New Roman" w:cs="Times New Roman"/>
        </w:rPr>
        <w:t xml:space="preserve">hours. This will also </w:t>
      </w:r>
      <w:r w:rsidR="00F07631">
        <w:rPr>
          <w:rFonts w:ascii="Times New Roman" w:hAnsi="Times New Roman" w:cs="Times New Roman"/>
        </w:rPr>
        <w:t>prevent them from neglecting their duty towards the patients. There will be a decline in t</w:t>
      </w:r>
      <w:r w:rsidR="00E354C6">
        <w:rPr>
          <w:rFonts w:ascii="Times New Roman" w:hAnsi="Times New Roman" w:cs="Times New Roman"/>
        </w:rPr>
        <w:t xml:space="preserve">he medication and other errors </w:t>
      </w:r>
      <w:sdt>
        <w:sdtPr>
          <w:rPr>
            <w:rFonts w:ascii="Times New Roman" w:hAnsi="Times New Roman" w:cs="Times New Roman"/>
          </w:rPr>
          <w:id w:val="22683318"/>
          <w:citation/>
        </w:sdtPr>
        <w:sdtEndPr/>
        <w:sdtContent>
          <w:r w:rsidR="00E354C6">
            <w:rPr>
              <w:rFonts w:ascii="Times New Roman" w:hAnsi="Times New Roman" w:cs="Times New Roman"/>
            </w:rPr>
            <w:fldChar w:fldCharType="begin"/>
          </w:r>
          <w:r w:rsidR="00E354C6">
            <w:rPr>
              <w:rFonts w:ascii="Times New Roman" w:hAnsi="Times New Roman" w:cs="Times New Roman"/>
            </w:rPr>
            <w:instrText xml:space="preserve"> CITATION Ste184 \l 1033 </w:instrText>
          </w:r>
          <w:r w:rsidR="00E354C6">
            <w:rPr>
              <w:rFonts w:ascii="Times New Roman" w:hAnsi="Times New Roman" w:cs="Times New Roman"/>
            </w:rPr>
            <w:fldChar w:fldCharType="separate"/>
          </w:r>
          <w:r w:rsidR="00E354C6" w:rsidRPr="00E354C6">
            <w:rPr>
              <w:rFonts w:ascii="Times New Roman" w:hAnsi="Times New Roman" w:cs="Times New Roman"/>
              <w:noProof/>
            </w:rPr>
            <w:t>(Ducket, 2018)</w:t>
          </w:r>
          <w:r w:rsidR="00E354C6">
            <w:rPr>
              <w:rFonts w:ascii="Times New Roman" w:hAnsi="Times New Roman" w:cs="Times New Roman"/>
            </w:rPr>
            <w:fldChar w:fldCharType="end"/>
          </w:r>
        </w:sdtContent>
      </w:sdt>
      <w:r w:rsidR="00E354C6">
        <w:rPr>
          <w:rFonts w:ascii="Times New Roman" w:hAnsi="Times New Roman" w:cs="Times New Roman"/>
        </w:rPr>
        <w:t>.</w:t>
      </w:r>
    </w:p>
    <w:p w:rsidR="00F07631" w:rsidRDefault="00671FCA" w:rsidP="00680A2B">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Providing training to the staff including nurses and</w:t>
      </w:r>
      <w:r>
        <w:rPr>
          <w:rFonts w:ascii="Times New Roman" w:hAnsi="Times New Roman" w:cs="Times New Roman"/>
        </w:rPr>
        <w:t xml:space="preserve"> the </w:t>
      </w:r>
      <w:r w:rsidR="00066968">
        <w:rPr>
          <w:rFonts w:ascii="Times New Roman" w:hAnsi="Times New Roman" w:cs="Times New Roman"/>
        </w:rPr>
        <w:t xml:space="preserve">doctors about the use of a digital system for storing or retrieving </w:t>
      </w:r>
      <w:r w:rsidR="00E5162D">
        <w:rPr>
          <w:rFonts w:ascii="Times New Roman" w:hAnsi="Times New Roman" w:cs="Times New Roman"/>
        </w:rPr>
        <w:t>patient’s</w:t>
      </w:r>
      <w:r w:rsidR="00066968">
        <w:rPr>
          <w:rFonts w:ascii="Times New Roman" w:hAnsi="Times New Roman" w:cs="Times New Roman"/>
        </w:rPr>
        <w:t xml:space="preserve"> information. This will be an effective way of removing staff's resistance against new system</w:t>
      </w:r>
      <w:r w:rsidR="00E354C6">
        <w:rPr>
          <w:rFonts w:ascii="Times New Roman" w:hAnsi="Times New Roman" w:cs="Times New Roman"/>
        </w:rPr>
        <w:t xml:space="preserve">s </w:t>
      </w:r>
      <w:sdt>
        <w:sdtPr>
          <w:rPr>
            <w:rFonts w:ascii="Times New Roman" w:hAnsi="Times New Roman" w:cs="Times New Roman"/>
          </w:rPr>
          <w:id w:val="-218055618"/>
          <w:citation/>
        </w:sdtPr>
        <w:sdtEndPr/>
        <w:sdtContent>
          <w:r w:rsidR="00E354C6">
            <w:rPr>
              <w:rFonts w:ascii="Times New Roman" w:hAnsi="Times New Roman" w:cs="Times New Roman"/>
            </w:rPr>
            <w:fldChar w:fldCharType="begin"/>
          </w:r>
          <w:r w:rsidR="00E354C6">
            <w:rPr>
              <w:rFonts w:ascii="Times New Roman" w:hAnsi="Times New Roman" w:cs="Times New Roman"/>
            </w:rPr>
            <w:instrText xml:space="preserve"> CITATION Saf17 \l 1033 </w:instrText>
          </w:r>
          <w:r w:rsidR="00E354C6">
            <w:rPr>
              <w:rFonts w:ascii="Times New Roman" w:hAnsi="Times New Roman" w:cs="Times New Roman"/>
            </w:rPr>
            <w:fldChar w:fldCharType="separate"/>
          </w:r>
          <w:r w:rsidR="00E354C6" w:rsidRPr="00E354C6">
            <w:rPr>
              <w:rFonts w:ascii="Times New Roman" w:hAnsi="Times New Roman" w:cs="Times New Roman"/>
              <w:noProof/>
            </w:rPr>
            <w:t>(Layeb, Jmal, Aissaoui, &amp; Mansour, 2017)</w:t>
          </w:r>
          <w:r w:rsidR="00E354C6">
            <w:rPr>
              <w:rFonts w:ascii="Times New Roman" w:hAnsi="Times New Roman" w:cs="Times New Roman"/>
            </w:rPr>
            <w:fldChar w:fldCharType="end"/>
          </w:r>
        </w:sdtContent>
      </w:sdt>
      <w:r w:rsidR="00E354C6">
        <w:rPr>
          <w:rFonts w:ascii="Times New Roman" w:hAnsi="Times New Roman" w:cs="Times New Roman"/>
        </w:rPr>
        <w:t xml:space="preserve">. </w:t>
      </w:r>
    </w:p>
    <w:p w:rsidR="00B74589" w:rsidRDefault="00671FCA" w:rsidP="00680A2B">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Providing complete details to the patients and assuring them about personal information confidentiality will be effective in overcoming users resistance. </w:t>
      </w:r>
    </w:p>
    <w:p w:rsidR="009555F1" w:rsidRDefault="00671FCA" w:rsidP="00680A2B">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Conducting one-time diagnosis and evaluation of the patient's condition will minimize the total time </w:t>
      </w:r>
      <w:r>
        <w:rPr>
          <w:rFonts w:ascii="Times New Roman" w:hAnsi="Times New Roman" w:cs="Times New Roman"/>
        </w:rPr>
        <w:t>spent on waiting.</w:t>
      </w:r>
    </w:p>
    <w:p w:rsidR="00E5162D" w:rsidRDefault="00671FCA" w:rsidP="00680A2B">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lastRenderedPageBreak/>
        <w:t xml:space="preserve">Maintaining strong strict supervisory controls through tracking mechanisms will eliminate the possibilities of unnecessary delays and remove negligent attitudes of the staff towards patients. </w:t>
      </w:r>
      <w:bookmarkStart w:id="7" w:name="_GoBack"/>
      <w:bookmarkEnd w:id="7"/>
    </w:p>
    <w:p w:rsidR="00672467" w:rsidRDefault="00671FCA">
      <w:pPr>
        <w:rPr>
          <w:rFonts w:ascii="Times New Roman" w:hAnsi="Times New Roman" w:cs="Times New Roman"/>
        </w:rPr>
      </w:pPr>
      <w:r>
        <w:rPr>
          <w:rFonts w:ascii="Times New Roman" w:hAnsi="Times New Roman" w:cs="Times New Roman"/>
        </w:rPr>
        <w:br w:type="page"/>
      </w:r>
    </w:p>
    <w:p w:rsidR="00672467" w:rsidRDefault="00671FCA" w:rsidP="00B95107">
      <w:pPr>
        <w:pStyle w:val="Heading1"/>
        <w:jc w:val="center"/>
      </w:pPr>
      <w:bookmarkStart w:id="8" w:name="_Toc419655730"/>
      <w:r>
        <w:lastRenderedPageBreak/>
        <w:t>References</w:t>
      </w:r>
      <w:bookmarkEnd w:id="8"/>
    </w:p>
    <w:p w:rsidR="00B95107" w:rsidRPr="00B95107" w:rsidRDefault="00B95107" w:rsidP="00B95107"/>
    <w:sdt>
      <w:sdtPr>
        <w:id w:val="111145805"/>
        <w:bibliography/>
      </w:sdtPr>
      <w:sdtEndPr/>
      <w:sdtContent>
        <w:p w:rsidR="00672467" w:rsidRDefault="00671FCA" w:rsidP="00672467">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AIHW. (2018). </w:t>
          </w:r>
          <w:r>
            <w:rPr>
              <w:i/>
              <w:iCs/>
              <w:noProof/>
            </w:rPr>
            <w:t>Aus</w:t>
          </w:r>
          <w:r>
            <w:rPr>
              <w:i/>
              <w:iCs/>
              <w:noProof/>
            </w:rPr>
            <w:t>tralia's health in 2018</w:t>
          </w:r>
          <w:r>
            <w:rPr>
              <w:noProof/>
            </w:rPr>
            <w:t>. Retrieved 05 16, 2019, from https://www.aihw.gov.au/reports/australias-health/australias-health-2018/contents/indicators-of-australias-health/waiting-time-for-emergency-department-care</w:t>
          </w:r>
        </w:p>
        <w:p w:rsidR="00672467" w:rsidRDefault="00671FCA" w:rsidP="00672467">
          <w:pPr>
            <w:pStyle w:val="Bibliography"/>
            <w:spacing w:line="480" w:lineRule="auto"/>
            <w:ind w:left="720" w:hanging="720"/>
            <w:rPr>
              <w:noProof/>
            </w:rPr>
          </w:pPr>
          <w:r>
            <w:rPr>
              <w:noProof/>
            </w:rPr>
            <w:t>Back, J., Ross, A., D Duncan, M., Jayeatherine</w:t>
          </w:r>
          <w:r>
            <w:rPr>
              <w:noProof/>
            </w:rPr>
            <w:t xml:space="preserve">, P., Chirc, H., &amp; Anderson, J. (2017). Emergency Department Escalation in Theory and Practice: A Mixed-Methods Study Using a Model of Organizational Resilience. </w:t>
          </w:r>
          <w:r>
            <w:rPr>
              <w:i/>
              <w:iCs/>
              <w:noProof/>
            </w:rPr>
            <w:t>Annals of Emergency Medicine Volume, 70</w:t>
          </w:r>
          <w:r>
            <w:rPr>
              <w:noProof/>
            </w:rPr>
            <w:t xml:space="preserve"> (5), 659-671.</w:t>
          </w:r>
        </w:p>
        <w:p w:rsidR="00672467" w:rsidRDefault="00671FCA" w:rsidP="00672467">
          <w:pPr>
            <w:pStyle w:val="Bibliography"/>
            <w:spacing w:line="480" w:lineRule="auto"/>
            <w:ind w:left="720" w:hanging="720"/>
            <w:rPr>
              <w:noProof/>
            </w:rPr>
          </w:pPr>
          <w:r>
            <w:rPr>
              <w:noProof/>
            </w:rPr>
            <w:t xml:space="preserve">Ducket, S. (2018). </w:t>
          </w:r>
          <w:r>
            <w:rPr>
              <w:i/>
              <w:iCs/>
              <w:noProof/>
            </w:rPr>
            <w:t>Waiting for better ca</w:t>
          </w:r>
          <w:r>
            <w:rPr>
              <w:i/>
              <w:iCs/>
              <w:noProof/>
            </w:rPr>
            <w:t>re: why Australia’s hospitals and health care are failing</w:t>
          </w:r>
          <w:r>
            <w:rPr>
              <w:noProof/>
            </w:rPr>
            <w:t>. Retrieved 05 16, 2019, from https://theconversation.com/waiting-for-better-care-why-australias-hospitals-and-health-care-are-failing-104862</w:t>
          </w:r>
        </w:p>
        <w:p w:rsidR="00672467" w:rsidRDefault="00671FCA" w:rsidP="00672467">
          <w:pPr>
            <w:pStyle w:val="Bibliography"/>
            <w:spacing w:line="480" w:lineRule="auto"/>
            <w:ind w:left="720" w:hanging="720"/>
            <w:rPr>
              <w:noProof/>
            </w:rPr>
          </w:pPr>
          <w:r>
            <w:rPr>
              <w:noProof/>
            </w:rPr>
            <w:t>Layeb, S., Jmal, Y., Aissaoui, N., &amp; Mansour, F. Z. (2017</w:t>
          </w:r>
          <w:r>
            <w:rPr>
              <w:noProof/>
            </w:rPr>
            <w:t xml:space="preserve">). Application of Value Stream Mapping in Charles Nicolle Hospital's emergency department: current state and future opportunities. </w:t>
          </w:r>
          <w:r>
            <w:rPr>
              <w:i/>
              <w:iCs/>
              <w:noProof/>
            </w:rPr>
            <w:t>Conference: Tunisia-Japan Symposium on Science, Society, and Technology</w:t>
          </w:r>
          <w:r>
            <w:rPr>
              <w:noProof/>
            </w:rPr>
            <w:t>.</w:t>
          </w:r>
        </w:p>
        <w:p w:rsidR="00672467" w:rsidRDefault="00671FCA" w:rsidP="00672467">
          <w:pPr>
            <w:pStyle w:val="Bibliography"/>
            <w:spacing w:line="480" w:lineRule="auto"/>
            <w:ind w:left="720" w:hanging="720"/>
            <w:rPr>
              <w:noProof/>
            </w:rPr>
          </w:pPr>
          <w:r>
            <w:rPr>
              <w:noProof/>
            </w:rPr>
            <w:t>Lin, C. K., Ling, T. W., &amp; Yeung, W. K. (2017). Reso</w:t>
          </w:r>
          <w:r>
            <w:rPr>
              <w:noProof/>
            </w:rPr>
            <w:t xml:space="preserve">urce Allocation and Outpatient Appointment Scheduling Using Simulation Optimization. </w:t>
          </w:r>
          <w:r>
            <w:rPr>
              <w:i/>
              <w:iCs/>
              <w:noProof/>
            </w:rPr>
            <w:t>Journal of Healthc Eng, 25</w:t>
          </w:r>
          <w:r>
            <w:rPr>
              <w:noProof/>
            </w:rPr>
            <w:t>.</w:t>
          </w:r>
        </w:p>
        <w:p w:rsidR="00672467" w:rsidRDefault="00671FCA" w:rsidP="00672467">
          <w:pPr>
            <w:pStyle w:val="Bibliography"/>
            <w:spacing w:line="480" w:lineRule="auto"/>
            <w:ind w:left="720" w:hanging="720"/>
            <w:rPr>
              <w:noProof/>
            </w:rPr>
          </w:pPr>
          <w:r>
            <w:rPr>
              <w:noProof/>
            </w:rPr>
            <w:t>Swanson, R. C., Cattaneo, A., Elizabeth Bradley, Chunharas, S., Atun, R., Abbas, K. M., et al. (2012). Rethinking health systems strengthening:</w:t>
          </w:r>
          <w:r>
            <w:rPr>
              <w:noProof/>
            </w:rPr>
            <w:t xml:space="preserve"> key systems thinking </w:t>
          </w:r>
          <w:r>
            <w:rPr>
              <w:noProof/>
            </w:rPr>
            <w:lastRenderedPageBreak/>
            <w:t xml:space="preserve">tools and strategies for transformational change. </w:t>
          </w:r>
          <w:r>
            <w:rPr>
              <w:i/>
              <w:iCs/>
              <w:noProof/>
            </w:rPr>
            <w:t>Health Policy Plan, 27</w:t>
          </w:r>
          <w:r>
            <w:rPr>
              <w:noProof/>
            </w:rPr>
            <w:t xml:space="preserve"> (4), 54-61.</w:t>
          </w:r>
        </w:p>
        <w:p w:rsidR="00B95107" w:rsidRDefault="00671FCA" w:rsidP="00672467">
          <w:pPr>
            <w:pStyle w:val="Bibliography"/>
            <w:spacing w:line="480" w:lineRule="auto"/>
            <w:ind w:left="720" w:hanging="720"/>
            <w:rPr>
              <w:noProof/>
            </w:rPr>
          </w:pPr>
          <w:r>
            <w:rPr>
              <w:noProof/>
            </w:rPr>
            <w:t xml:space="preserve">Shen, Y., &amp; Lee, L. H. (2018). Improving the wait time to consultation at the emergency department. </w:t>
          </w:r>
          <w:r>
            <w:rPr>
              <w:i/>
              <w:iCs/>
              <w:noProof/>
            </w:rPr>
            <w:t>BMJ Open Qual, 7</w:t>
          </w:r>
          <w:r>
            <w:rPr>
              <w:noProof/>
            </w:rPr>
            <w:t xml:space="preserve"> (1).</w:t>
          </w:r>
        </w:p>
        <w:p w:rsidR="00B95107" w:rsidRDefault="00671FCA">
          <w:pPr>
            <w:rPr>
              <w:noProof/>
            </w:rPr>
          </w:pPr>
          <w:r>
            <w:rPr>
              <w:noProof/>
            </w:rPr>
            <w:br w:type="page"/>
          </w:r>
        </w:p>
        <w:p w:rsidR="00672467" w:rsidRDefault="00671FCA" w:rsidP="00B95107">
          <w:pPr>
            <w:pStyle w:val="Heading1"/>
            <w:jc w:val="center"/>
            <w:rPr>
              <w:noProof/>
            </w:rPr>
          </w:pPr>
          <w:bookmarkStart w:id="9" w:name="_Toc419655731"/>
          <w:r>
            <w:rPr>
              <w:noProof/>
            </w:rPr>
            <w:lastRenderedPageBreak/>
            <w:t>Appendix</w:t>
          </w:r>
          <w:bookmarkEnd w:id="9"/>
        </w:p>
        <w:p w:rsidR="00B95107" w:rsidRDefault="00B95107" w:rsidP="00B95107"/>
        <w:p w:rsidR="00B95107" w:rsidRDefault="00B95107" w:rsidP="00B95107"/>
        <w:p w:rsidR="00B95107" w:rsidRPr="00B95107" w:rsidRDefault="00B95107" w:rsidP="00B95107"/>
        <w:p w:rsidR="00B95107" w:rsidRPr="00B95107" w:rsidRDefault="00671FCA" w:rsidP="00B95107">
          <w:r>
            <w:rPr>
              <w:rFonts w:ascii="Times New Roman" w:hAnsi="Times New Roman" w:cs="Times New Roman"/>
              <w:noProof/>
            </w:rPr>
            <w:drawing>
              <wp:inline distT="0" distB="0" distL="0" distR="0">
                <wp:extent cx="5486400" cy="30410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182928"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86400" cy="3041015"/>
                        </a:xfrm>
                        <a:prstGeom prst="rect">
                          <a:avLst/>
                        </a:prstGeom>
                        <a:noFill/>
                        <a:ln>
                          <a:noFill/>
                        </a:ln>
                      </pic:spPr>
                    </pic:pic>
                  </a:graphicData>
                </a:graphic>
              </wp:inline>
            </w:drawing>
          </w:r>
        </w:p>
        <w:p w:rsidR="00672467" w:rsidRDefault="00671FCA" w:rsidP="00672467">
          <w:pPr>
            <w:spacing w:line="480" w:lineRule="auto"/>
            <w:ind w:left="720" w:hanging="720"/>
          </w:pPr>
          <w:r>
            <w:rPr>
              <w:b/>
              <w:bCs/>
              <w:noProof/>
            </w:rPr>
            <w:fldChar w:fldCharType="end"/>
          </w:r>
        </w:p>
      </w:sdtContent>
    </w:sdt>
    <w:p w:rsidR="00672467" w:rsidRPr="00672467" w:rsidRDefault="00672467" w:rsidP="00672467">
      <w:pPr>
        <w:spacing w:line="480" w:lineRule="auto"/>
        <w:jc w:val="both"/>
        <w:rPr>
          <w:rFonts w:ascii="Times New Roman" w:hAnsi="Times New Roman" w:cs="Times New Roman"/>
        </w:rPr>
      </w:pPr>
    </w:p>
    <w:p w:rsidR="006F2EE6" w:rsidRPr="004223E7" w:rsidRDefault="006F2EE6" w:rsidP="00D90A89">
      <w:pPr>
        <w:tabs>
          <w:tab w:val="left" w:pos="1149"/>
        </w:tabs>
        <w:spacing w:line="480" w:lineRule="auto"/>
        <w:jc w:val="both"/>
        <w:rPr>
          <w:rFonts w:ascii="Times New Roman" w:hAnsi="Times New Roman" w:cs="Times New Roman"/>
        </w:rPr>
      </w:pPr>
    </w:p>
    <w:sectPr w:rsidR="006F2EE6" w:rsidRPr="004223E7" w:rsidSect="004F3E88">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71FCA">
      <w:r>
        <w:separator/>
      </w:r>
    </w:p>
  </w:endnote>
  <w:endnote w:type="continuationSeparator" w:id="0">
    <w:p w:rsidR="00000000" w:rsidRDefault="0067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71FCA">
      <w:r>
        <w:separator/>
      </w:r>
    </w:p>
  </w:footnote>
  <w:footnote w:type="continuationSeparator" w:id="0">
    <w:p w:rsidR="00000000" w:rsidRDefault="00671F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25" w:rsidRDefault="00671FCA" w:rsidP="007A14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4325" w:rsidRDefault="00EE4325" w:rsidP="00764AA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25" w:rsidRDefault="00671FCA" w:rsidP="007A14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EE4325" w:rsidRDefault="00671FCA" w:rsidP="00764AAE">
    <w:pPr>
      <w:pStyle w:val="Header"/>
      <w:ind w:right="360"/>
    </w:pPr>
    <w:r>
      <w:t>RUNNING HEAD: SYSTEM THINKING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F4AC8"/>
    <w:multiLevelType w:val="hybridMultilevel"/>
    <w:tmpl w:val="60ECCD84"/>
    <w:lvl w:ilvl="0" w:tplc="A798136E">
      <w:start w:val="1"/>
      <w:numFmt w:val="bullet"/>
      <w:lvlText w:val=""/>
      <w:lvlJc w:val="left"/>
      <w:pPr>
        <w:ind w:left="720" w:hanging="360"/>
      </w:pPr>
      <w:rPr>
        <w:rFonts w:ascii="Wingdings" w:hAnsi="Wingdings" w:hint="default"/>
      </w:rPr>
    </w:lvl>
    <w:lvl w:ilvl="1" w:tplc="AA74C98A" w:tentative="1">
      <w:start w:val="1"/>
      <w:numFmt w:val="bullet"/>
      <w:lvlText w:val="o"/>
      <w:lvlJc w:val="left"/>
      <w:pPr>
        <w:ind w:left="1440" w:hanging="360"/>
      </w:pPr>
      <w:rPr>
        <w:rFonts w:ascii="Courier New" w:hAnsi="Courier New" w:hint="default"/>
      </w:rPr>
    </w:lvl>
    <w:lvl w:ilvl="2" w:tplc="261C89D2" w:tentative="1">
      <w:start w:val="1"/>
      <w:numFmt w:val="bullet"/>
      <w:lvlText w:val=""/>
      <w:lvlJc w:val="left"/>
      <w:pPr>
        <w:ind w:left="2160" w:hanging="360"/>
      </w:pPr>
      <w:rPr>
        <w:rFonts w:ascii="Wingdings" w:hAnsi="Wingdings" w:hint="default"/>
      </w:rPr>
    </w:lvl>
    <w:lvl w:ilvl="3" w:tplc="D56AFEFE" w:tentative="1">
      <w:start w:val="1"/>
      <w:numFmt w:val="bullet"/>
      <w:lvlText w:val=""/>
      <w:lvlJc w:val="left"/>
      <w:pPr>
        <w:ind w:left="2880" w:hanging="360"/>
      </w:pPr>
      <w:rPr>
        <w:rFonts w:ascii="Symbol" w:hAnsi="Symbol" w:hint="default"/>
      </w:rPr>
    </w:lvl>
    <w:lvl w:ilvl="4" w:tplc="1664541C" w:tentative="1">
      <w:start w:val="1"/>
      <w:numFmt w:val="bullet"/>
      <w:lvlText w:val="o"/>
      <w:lvlJc w:val="left"/>
      <w:pPr>
        <w:ind w:left="3600" w:hanging="360"/>
      </w:pPr>
      <w:rPr>
        <w:rFonts w:ascii="Courier New" w:hAnsi="Courier New" w:hint="default"/>
      </w:rPr>
    </w:lvl>
    <w:lvl w:ilvl="5" w:tplc="0936D340" w:tentative="1">
      <w:start w:val="1"/>
      <w:numFmt w:val="bullet"/>
      <w:lvlText w:val=""/>
      <w:lvlJc w:val="left"/>
      <w:pPr>
        <w:ind w:left="4320" w:hanging="360"/>
      </w:pPr>
      <w:rPr>
        <w:rFonts w:ascii="Wingdings" w:hAnsi="Wingdings" w:hint="default"/>
      </w:rPr>
    </w:lvl>
    <w:lvl w:ilvl="6" w:tplc="D05E2E74" w:tentative="1">
      <w:start w:val="1"/>
      <w:numFmt w:val="bullet"/>
      <w:lvlText w:val=""/>
      <w:lvlJc w:val="left"/>
      <w:pPr>
        <w:ind w:left="5040" w:hanging="360"/>
      </w:pPr>
      <w:rPr>
        <w:rFonts w:ascii="Symbol" w:hAnsi="Symbol" w:hint="default"/>
      </w:rPr>
    </w:lvl>
    <w:lvl w:ilvl="7" w:tplc="90A80EE4" w:tentative="1">
      <w:start w:val="1"/>
      <w:numFmt w:val="bullet"/>
      <w:lvlText w:val="o"/>
      <w:lvlJc w:val="left"/>
      <w:pPr>
        <w:ind w:left="5760" w:hanging="360"/>
      </w:pPr>
      <w:rPr>
        <w:rFonts w:ascii="Courier New" w:hAnsi="Courier New" w:hint="default"/>
      </w:rPr>
    </w:lvl>
    <w:lvl w:ilvl="8" w:tplc="9C54AED0" w:tentative="1">
      <w:start w:val="1"/>
      <w:numFmt w:val="bullet"/>
      <w:lvlText w:val=""/>
      <w:lvlJc w:val="left"/>
      <w:pPr>
        <w:ind w:left="6480" w:hanging="360"/>
      </w:pPr>
      <w:rPr>
        <w:rFonts w:ascii="Wingdings" w:hAnsi="Wingdings" w:hint="default"/>
      </w:rPr>
    </w:lvl>
  </w:abstractNum>
  <w:abstractNum w:abstractNumId="1">
    <w:nsid w:val="480E0251"/>
    <w:multiLevelType w:val="hybridMultilevel"/>
    <w:tmpl w:val="12E09C00"/>
    <w:lvl w:ilvl="0" w:tplc="A7DC235E">
      <w:start w:val="1"/>
      <w:numFmt w:val="bullet"/>
      <w:lvlText w:val=""/>
      <w:lvlJc w:val="left"/>
      <w:pPr>
        <w:ind w:left="720" w:hanging="360"/>
      </w:pPr>
      <w:rPr>
        <w:rFonts w:ascii="Wingdings" w:hAnsi="Wingdings" w:hint="default"/>
      </w:rPr>
    </w:lvl>
    <w:lvl w:ilvl="1" w:tplc="520AC450" w:tentative="1">
      <w:start w:val="1"/>
      <w:numFmt w:val="bullet"/>
      <w:lvlText w:val="o"/>
      <w:lvlJc w:val="left"/>
      <w:pPr>
        <w:ind w:left="1440" w:hanging="360"/>
      </w:pPr>
      <w:rPr>
        <w:rFonts w:ascii="Courier New" w:hAnsi="Courier New" w:hint="default"/>
      </w:rPr>
    </w:lvl>
    <w:lvl w:ilvl="2" w:tplc="BFF2395C" w:tentative="1">
      <w:start w:val="1"/>
      <w:numFmt w:val="bullet"/>
      <w:lvlText w:val=""/>
      <w:lvlJc w:val="left"/>
      <w:pPr>
        <w:ind w:left="2160" w:hanging="360"/>
      </w:pPr>
      <w:rPr>
        <w:rFonts w:ascii="Wingdings" w:hAnsi="Wingdings" w:hint="default"/>
      </w:rPr>
    </w:lvl>
    <w:lvl w:ilvl="3" w:tplc="F3CA1308" w:tentative="1">
      <w:start w:val="1"/>
      <w:numFmt w:val="bullet"/>
      <w:lvlText w:val=""/>
      <w:lvlJc w:val="left"/>
      <w:pPr>
        <w:ind w:left="2880" w:hanging="360"/>
      </w:pPr>
      <w:rPr>
        <w:rFonts w:ascii="Symbol" w:hAnsi="Symbol" w:hint="default"/>
      </w:rPr>
    </w:lvl>
    <w:lvl w:ilvl="4" w:tplc="982E9436" w:tentative="1">
      <w:start w:val="1"/>
      <w:numFmt w:val="bullet"/>
      <w:lvlText w:val="o"/>
      <w:lvlJc w:val="left"/>
      <w:pPr>
        <w:ind w:left="3600" w:hanging="360"/>
      </w:pPr>
      <w:rPr>
        <w:rFonts w:ascii="Courier New" w:hAnsi="Courier New" w:hint="default"/>
      </w:rPr>
    </w:lvl>
    <w:lvl w:ilvl="5" w:tplc="7CE2481E" w:tentative="1">
      <w:start w:val="1"/>
      <w:numFmt w:val="bullet"/>
      <w:lvlText w:val=""/>
      <w:lvlJc w:val="left"/>
      <w:pPr>
        <w:ind w:left="4320" w:hanging="360"/>
      </w:pPr>
      <w:rPr>
        <w:rFonts w:ascii="Wingdings" w:hAnsi="Wingdings" w:hint="default"/>
      </w:rPr>
    </w:lvl>
    <w:lvl w:ilvl="6" w:tplc="28BCF7C0" w:tentative="1">
      <w:start w:val="1"/>
      <w:numFmt w:val="bullet"/>
      <w:lvlText w:val=""/>
      <w:lvlJc w:val="left"/>
      <w:pPr>
        <w:ind w:left="5040" w:hanging="360"/>
      </w:pPr>
      <w:rPr>
        <w:rFonts w:ascii="Symbol" w:hAnsi="Symbol" w:hint="default"/>
      </w:rPr>
    </w:lvl>
    <w:lvl w:ilvl="7" w:tplc="04A20510" w:tentative="1">
      <w:start w:val="1"/>
      <w:numFmt w:val="bullet"/>
      <w:lvlText w:val="o"/>
      <w:lvlJc w:val="left"/>
      <w:pPr>
        <w:ind w:left="5760" w:hanging="360"/>
      </w:pPr>
      <w:rPr>
        <w:rFonts w:ascii="Courier New" w:hAnsi="Courier New" w:hint="default"/>
      </w:rPr>
    </w:lvl>
    <w:lvl w:ilvl="8" w:tplc="8BB4F80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AE"/>
    <w:rsid w:val="00066968"/>
    <w:rsid w:val="000C2CAB"/>
    <w:rsid w:val="00130AF4"/>
    <w:rsid w:val="001E42E5"/>
    <w:rsid w:val="00222A13"/>
    <w:rsid w:val="002861F8"/>
    <w:rsid w:val="002F17FC"/>
    <w:rsid w:val="00330A36"/>
    <w:rsid w:val="00331C13"/>
    <w:rsid w:val="0036529F"/>
    <w:rsid w:val="003941FB"/>
    <w:rsid w:val="00395B51"/>
    <w:rsid w:val="003B12CC"/>
    <w:rsid w:val="003B4965"/>
    <w:rsid w:val="003E5171"/>
    <w:rsid w:val="00420787"/>
    <w:rsid w:val="004223E7"/>
    <w:rsid w:val="00447B06"/>
    <w:rsid w:val="004500C1"/>
    <w:rsid w:val="004F3E88"/>
    <w:rsid w:val="005746A4"/>
    <w:rsid w:val="005C6763"/>
    <w:rsid w:val="006050EC"/>
    <w:rsid w:val="00607512"/>
    <w:rsid w:val="006112A2"/>
    <w:rsid w:val="00617F14"/>
    <w:rsid w:val="00621A57"/>
    <w:rsid w:val="00671FCA"/>
    <w:rsid w:val="00672467"/>
    <w:rsid w:val="00680A2B"/>
    <w:rsid w:val="00682E52"/>
    <w:rsid w:val="006D37FA"/>
    <w:rsid w:val="006D6391"/>
    <w:rsid w:val="006F2EE6"/>
    <w:rsid w:val="006F324E"/>
    <w:rsid w:val="00762A0C"/>
    <w:rsid w:val="00764AAE"/>
    <w:rsid w:val="00784E37"/>
    <w:rsid w:val="007A14CF"/>
    <w:rsid w:val="007C6789"/>
    <w:rsid w:val="007D5760"/>
    <w:rsid w:val="008063AA"/>
    <w:rsid w:val="00816918"/>
    <w:rsid w:val="008940FB"/>
    <w:rsid w:val="00897C63"/>
    <w:rsid w:val="008B4B35"/>
    <w:rsid w:val="00900361"/>
    <w:rsid w:val="009555F1"/>
    <w:rsid w:val="009D2543"/>
    <w:rsid w:val="00A229D0"/>
    <w:rsid w:val="00A36180"/>
    <w:rsid w:val="00A73B77"/>
    <w:rsid w:val="00AB3766"/>
    <w:rsid w:val="00B74589"/>
    <w:rsid w:val="00B806F3"/>
    <w:rsid w:val="00B95107"/>
    <w:rsid w:val="00BF7242"/>
    <w:rsid w:val="00C01C6A"/>
    <w:rsid w:val="00C2293A"/>
    <w:rsid w:val="00C26CB6"/>
    <w:rsid w:val="00C5629E"/>
    <w:rsid w:val="00C70B9B"/>
    <w:rsid w:val="00C72627"/>
    <w:rsid w:val="00CA15B5"/>
    <w:rsid w:val="00CC74B3"/>
    <w:rsid w:val="00D23591"/>
    <w:rsid w:val="00D57B86"/>
    <w:rsid w:val="00D62872"/>
    <w:rsid w:val="00D90A89"/>
    <w:rsid w:val="00DD68F4"/>
    <w:rsid w:val="00E12DB1"/>
    <w:rsid w:val="00E35216"/>
    <w:rsid w:val="00E354C6"/>
    <w:rsid w:val="00E5162D"/>
    <w:rsid w:val="00E579EF"/>
    <w:rsid w:val="00E7082B"/>
    <w:rsid w:val="00E8342F"/>
    <w:rsid w:val="00E83465"/>
    <w:rsid w:val="00EE4325"/>
    <w:rsid w:val="00EE7C0A"/>
    <w:rsid w:val="00F03F76"/>
    <w:rsid w:val="00F075DF"/>
    <w:rsid w:val="00F07631"/>
    <w:rsid w:val="00F16044"/>
    <w:rsid w:val="00F45338"/>
    <w:rsid w:val="00F75D5C"/>
    <w:rsid w:val="00FE5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639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AAE"/>
    <w:pPr>
      <w:tabs>
        <w:tab w:val="center" w:pos="4320"/>
        <w:tab w:val="right" w:pos="8640"/>
      </w:tabs>
    </w:pPr>
  </w:style>
  <w:style w:type="character" w:customStyle="1" w:styleId="HeaderChar">
    <w:name w:val="Header Char"/>
    <w:basedOn w:val="DefaultParagraphFont"/>
    <w:link w:val="Header"/>
    <w:uiPriority w:val="99"/>
    <w:rsid w:val="00764AAE"/>
  </w:style>
  <w:style w:type="character" w:styleId="PageNumber">
    <w:name w:val="page number"/>
    <w:basedOn w:val="DefaultParagraphFont"/>
    <w:uiPriority w:val="99"/>
    <w:semiHidden/>
    <w:unhideWhenUsed/>
    <w:rsid w:val="00764AAE"/>
  </w:style>
  <w:style w:type="paragraph" w:styleId="Footer">
    <w:name w:val="footer"/>
    <w:basedOn w:val="Normal"/>
    <w:link w:val="FooterChar"/>
    <w:uiPriority w:val="99"/>
    <w:unhideWhenUsed/>
    <w:rsid w:val="006F2EE6"/>
    <w:pPr>
      <w:tabs>
        <w:tab w:val="center" w:pos="4320"/>
        <w:tab w:val="right" w:pos="8640"/>
      </w:tabs>
    </w:pPr>
  </w:style>
  <w:style w:type="character" w:customStyle="1" w:styleId="FooterChar">
    <w:name w:val="Footer Char"/>
    <w:basedOn w:val="DefaultParagraphFont"/>
    <w:link w:val="Footer"/>
    <w:uiPriority w:val="99"/>
    <w:rsid w:val="006F2EE6"/>
  </w:style>
  <w:style w:type="paragraph" w:styleId="BalloonText">
    <w:name w:val="Balloon Text"/>
    <w:basedOn w:val="Normal"/>
    <w:link w:val="BalloonTextChar"/>
    <w:uiPriority w:val="99"/>
    <w:semiHidden/>
    <w:unhideWhenUsed/>
    <w:rsid w:val="00A229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9D0"/>
    <w:rPr>
      <w:rFonts w:ascii="Lucida Grande" w:hAnsi="Lucida Grande" w:cs="Lucida Grande"/>
      <w:sz w:val="18"/>
      <w:szCs w:val="18"/>
    </w:rPr>
  </w:style>
  <w:style w:type="character" w:customStyle="1" w:styleId="Heading1Char">
    <w:name w:val="Heading 1 Char"/>
    <w:basedOn w:val="DefaultParagraphFont"/>
    <w:link w:val="Heading1"/>
    <w:uiPriority w:val="9"/>
    <w:rsid w:val="006D639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D6391"/>
  </w:style>
  <w:style w:type="paragraph" w:styleId="ListParagraph">
    <w:name w:val="List Paragraph"/>
    <w:basedOn w:val="Normal"/>
    <w:uiPriority w:val="34"/>
    <w:qFormat/>
    <w:rsid w:val="003941FB"/>
    <w:pPr>
      <w:ind w:left="720"/>
      <w:contextualSpacing/>
    </w:pPr>
  </w:style>
  <w:style w:type="paragraph" w:styleId="TOC1">
    <w:name w:val="toc 1"/>
    <w:basedOn w:val="Normal"/>
    <w:next w:val="Normal"/>
    <w:autoRedefine/>
    <w:uiPriority w:val="39"/>
    <w:unhideWhenUsed/>
    <w:rsid w:val="00621A57"/>
  </w:style>
  <w:style w:type="paragraph" w:styleId="TOC2">
    <w:name w:val="toc 2"/>
    <w:basedOn w:val="Normal"/>
    <w:next w:val="Normal"/>
    <w:autoRedefine/>
    <w:uiPriority w:val="39"/>
    <w:unhideWhenUsed/>
    <w:rsid w:val="00621A57"/>
    <w:pPr>
      <w:ind w:left="240"/>
    </w:pPr>
  </w:style>
  <w:style w:type="paragraph" w:styleId="TOC3">
    <w:name w:val="toc 3"/>
    <w:basedOn w:val="Normal"/>
    <w:next w:val="Normal"/>
    <w:autoRedefine/>
    <w:uiPriority w:val="39"/>
    <w:unhideWhenUsed/>
    <w:rsid w:val="00621A57"/>
    <w:pPr>
      <w:ind w:left="480"/>
    </w:pPr>
  </w:style>
  <w:style w:type="paragraph" w:styleId="TOC4">
    <w:name w:val="toc 4"/>
    <w:basedOn w:val="Normal"/>
    <w:next w:val="Normal"/>
    <w:autoRedefine/>
    <w:uiPriority w:val="39"/>
    <w:unhideWhenUsed/>
    <w:rsid w:val="00621A57"/>
    <w:pPr>
      <w:ind w:left="720"/>
    </w:pPr>
  </w:style>
  <w:style w:type="paragraph" w:styleId="TOC5">
    <w:name w:val="toc 5"/>
    <w:basedOn w:val="Normal"/>
    <w:next w:val="Normal"/>
    <w:autoRedefine/>
    <w:uiPriority w:val="39"/>
    <w:unhideWhenUsed/>
    <w:rsid w:val="00621A57"/>
    <w:pPr>
      <w:ind w:left="960"/>
    </w:pPr>
  </w:style>
  <w:style w:type="paragraph" w:styleId="TOC6">
    <w:name w:val="toc 6"/>
    <w:basedOn w:val="Normal"/>
    <w:next w:val="Normal"/>
    <w:autoRedefine/>
    <w:uiPriority w:val="39"/>
    <w:unhideWhenUsed/>
    <w:rsid w:val="00621A57"/>
    <w:pPr>
      <w:ind w:left="1200"/>
    </w:pPr>
  </w:style>
  <w:style w:type="paragraph" w:styleId="TOC7">
    <w:name w:val="toc 7"/>
    <w:basedOn w:val="Normal"/>
    <w:next w:val="Normal"/>
    <w:autoRedefine/>
    <w:uiPriority w:val="39"/>
    <w:unhideWhenUsed/>
    <w:rsid w:val="00621A57"/>
    <w:pPr>
      <w:ind w:left="1440"/>
    </w:pPr>
  </w:style>
  <w:style w:type="paragraph" w:styleId="TOC8">
    <w:name w:val="toc 8"/>
    <w:basedOn w:val="Normal"/>
    <w:next w:val="Normal"/>
    <w:autoRedefine/>
    <w:uiPriority w:val="39"/>
    <w:unhideWhenUsed/>
    <w:rsid w:val="00621A57"/>
    <w:pPr>
      <w:ind w:left="1680"/>
    </w:pPr>
  </w:style>
  <w:style w:type="paragraph" w:styleId="TOC9">
    <w:name w:val="toc 9"/>
    <w:basedOn w:val="Normal"/>
    <w:next w:val="Normal"/>
    <w:autoRedefine/>
    <w:uiPriority w:val="39"/>
    <w:unhideWhenUsed/>
    <w:rsid w:val="00621A57"/>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639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AAE"/>
    <w:pPr>
      <w:tabs>
        <w:tab w:val="center" w:pos="4320"/>
        <w:tab w:val="right" w:pos="8640"/>
      </w:tabs>
    </w:pPr>
  </w:style>
  <w:style w:type="character" w:customStyle="1" w:styleId="HeaderChar">
    <w:name w:val="Header Char"/>
    <w:basedOn w:val="DefaultParagraphFont"/>
    <w:link w:val="Header"/>
    <w:uiPriority w:val="99"/>
    <w:rsid w:val="00764AAE"/>
  </w:style>
  <w:style w:type="character" w:styleId="PageNumber">
    <w:name w:val="page number"/>
    <w:basedOn w:val="DefaultParagraphFont"/>
    <w:uiPriority w:val="99"/>
    <w:semiHidden/>
    <w:unhideWhenUsed/>
    <w:rsid w:val="00764AAE"/>
  </w:style>
  <w:style w:type="paragraph" w:styleId="Footer">
    <w:name w:val="footer"/>
    <w:basedOn w:val="Normal"/>
    <w:link w:val="FooterChar"/>
    <w:uiPriority w:val="99"/>
    <w:unhideWhenUsed/>
    <w:rsid w:val="006F2EE6"/>
    <w:pPr>
      <w:tabs>
        <w:tab w:val="center" w:pos="4320"/>
        <w:tab w:val="right" w:pos="8640"/>
      </w:tabs>
    </w:pPr>
  </w:style>
  <w:style w:type="character" w:customStyle="1" w:styleId="FooterChar">
    <w:name w:val="Footer Char"/>
    <w:basedOn w:val="DefaultParagraphFont"/>
    <w:link w:val="Footer"/>
    <w:uiPriority w:val="99"/>
    <w:rsid w:val="006F2EE6"/>
  </w:style>
  <w:style w:type="paragraph" w:styleId="BalloonText">
    <w:name w:val="Balloon Text"/>
    <w:basedOn w:val="Normal"/>
    <w:link w:val="BalloonTextChar"/>
    <w:uiPriority w:val="99"/>
    <w:semiHidden/>
    <w:unhideWhenUsed/>
    <w:rsid w:val="00A229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9D0"/>
    <w:rPr>
      <w:rFonts w:ascii="Lucida Grande" w:hAnsi="Lucida Grande" w:cs="Lucida Grande"/>
      <w:sz w:val="18"/>
      <w:szCs w:val="18"/>
    </w:rPr>
  </w:style>
  <w:style w:type="character" w:customStyle="1" w:styleId="Heading1Char">
    <w:name w:val="Heading 1 Char"/>
    <w:basedOn w:val="DefaultParagraphFont"/>
    <w:link w:val="Heading1"/>
    <w:uiPriority w:val="9"/>
    <w:rsid w:val="006D639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D6391"/>
  </w:style>
  <w:style w:type="paragraph" w:styleId="ListParagraph">
    <w:name w:val="List Paragraph"/>
    <w:basedOn w:val="Normal"/>
    <w:uiPriority w:val="34"/>
    <w:qFormat/>
    <w:rsid w:val="003941FB"/>
    <w:pPr>
      <w:ind w:left="720"/>
      <w:contextualSpacing/>
    </w:pPr>
  </w:style>
  <w:style w:type="paragraph" w:styleId="TOC1">
    <w:name w:val="toc 1"/>
    <w:basedOn w:val="Normal"/>
    <w:next w:val="Normal"/>
    <w:autoRedefine/>
    <w:uiPriority w:val="39"/>
    <w:unhideWhenUsed/>
    <w:rsid w:val="00621A57"/>
  </w:style>
  <w:style w:type="paragraph" w:styleId="TOC2">
    <w:name w:val="toc 2"/>
    <w:basedOn w:val="Normal"/>
    <w:next w:val="Normal"/>
    <w:autoRedefine/>
    <w:uiPriority w:val="39"/>
    <w:unhideWhenUsed/>
    <w:rsid w:val="00621A57"/>
    <w:pPr>
      <w:ind w:left="240"/>
    </w:pPr>
  </w:style>
  <w:style w:type="paragraph" w:styleId="TOC3">
    <w:name w:val="toc 3"/>
    <w:basedOn w:val="Normal"/>
    <w:next w:val="Normal"/>
    <w:autoRedefine/>
    <w:uiPriority w:val="39"/>
    <w:unhideWhenUsed/>
    <w:rsid w:val="00621A57"/>
    <w:pPr>
      <w:ind w:left="480"/>
    </w:pPr>
  </w:style>
  <w:style w:type="paragraph" w:styleId="TOC4">
    <w:name w:val="toc 4"/>
    <w:basedOn w:val="Normal"/>
    <w:next w:val="Normal"/>
    <w:autoRedefine/>
    <w:uiPriority w:val="39"/>
    <w:unhideWhenUsed/>
    <w:rsid w:val="00621A57"/>
    <w:pPr>
      <w:ind w:left="720"/>
    </w:pPr>
  </w:style>
  <w:style w:type="paragraph" w:styleId="TOC5">
    <w:name w:val="toc 5"/>
    <w:basedOn w:val="Normal"/>
    <w:next w:val="Normal"/>
    <w:autoRedefine/>
    <w:uiPriority w:val="39"/>
    <w:unhideWhenUsed/>
    <w:rsid w:val="00621A57"/>
    <w:pPr>
      <w:ind w:left="960"/>
    </w:pPr>
  </w:style>
  <w:style w:type="paragraph" w:styleId="TOC6">
    <w:name w:val="toc 6"/>
    <w:basedOn w:val="Normal"/>
    <w:next w:val="Normal"/>
    <w:autoRedefine/>
    <w:uiPriority w:val="39"/>
    <w:unhideWhenUsed/>
    <w:rsid w:val="00621A57"/>
    <w:pPr>
      <w:ind w:left="1200"/>
    </w:pPr>
  </w:style>
  <w:style w:type="paragraph" w:styleId="TOC7">
    <w:name w:val="toc 7"/>
    <w:basedOn w:val="Normal"/>
    <w:next w:val="Normal"/>
    <w:autoRedefine/>
    <w:uiPriority w:val="39"/>
    <w:unhideWhenUsed/>
    <w:rsid w:val="00621A57"/>
    <w:pPr>
      <w:ind w:left="1440"/>
    </w:pPr>
  </w:style>
  <w:style w:type="paragraph" w:styleId="TOC8">
    <w:name w:val="toc 8"/>
    <w:basedOn w:val="Normal"/>
    <w:next w:val="Normal"/>
    <w:autoRedefine/>
    <w:uiPriority w:val="39"/>
    <w:unhideWhenUsed/>
    <w:rsid w:val="00621A57"/>
    <w:pPr>
      <w:ind w:left="1680"/>
    </w:pPr>
  </w:style>
  <w:style w:type="paragraph" w:styleId="TOC9">
    <w:name w:val="toc 9"/>
    <w:basedOn w:val="Normal"/>
    <w:next w:val="Normal"/>
    <w:autoRedefine/>
    <w:uiPriority w:val="39"/>
    <w:unhideWhenUsed/>
    <w:rsid w:val="00621A57"/>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RCh12</b:Tag>
    <b:SourceType>JournalArticle</b:SourceType>
    <b:Guid>{EAFE86F5-C2D2-1743-8D87-A6A71ECF9BAB}</b:Guid>
    <b:Author>
      <b:Author>
        <b:NameList>
          <b:Person>
            <b:Last>Swanson</b:Last>
            <b:First>R</b:First>
            <b:Middle>Chad</b:Middle>
          </b:Person>
          <b:Person>
            <b:Last>Cattaneo</b:Last>
            <b:First>Adriano</b:First>
          </b:Person>
          <b:Person>
            <b:Last>Elizabeth Bradley</b:Last>
          </b:Person>
          <b:Person>
            <b:Last>Chunharas</b:Last>
            <b:First>Somsak</b:First>
          </b:Person>
          <b:Person>
            <b:Last>Atun</b:Last>
            <b:First>Rifat</b:First>
          </b:Person>
          <b:Person>
            <b:Last>Abbas</b:Last>
            <b:First>Kaja</b:First>
            <b:Middle>M</b:Middle>
          </b:Person>
          <b:Person>
            <b:Last>Katsaliaki</b:Last>
            <b:First>Korina</b:First>
          </b:Person>
          <b:Person>
            <b:Last>Mustafee</b:Last>
            <b:First>Navonil</b:First>
          </b:Person>
          <b:Person>
            <b:Last>Meier</b:Last>
            <b:First>Benjamin</b:First>
            <b:Middle>Mason</b:Middle>
          </b:Person>
          <b:Person>
            <b:Last>Best</b:Last>
            <b:First>Allan</b:First>
          </b:Person>
        </b:NameList>
      </b:Author>
    </b:Author>
    <b:Title>Rethinking health systems strengthening: key systems thinking tools and strategies for transformational change</b:Title>
    <b:JournalName>Health Policy Plan</b:JournalName>
    <b:Year>2012</b:Year>
    <b:Volume>27</b:Volume>
    <b:Issue>4</b:Issue>
    <b:Pages>54-61</b:Pages>
    <b:RefOrder>1</b:RefOrder>
  </b:Source>
  <b:Source>
    <b:Tag>Saf17</b:Tag>
    <b:SourceType>JournalArticle</b:SourceType>
    <b:Guid>{5973D8D3-1E30-B342-A041-946FCAEF3FB3}</b:Guid>
    <b:Author>
      <b:Author>
        <b:NameList>
          <b:Person>
            <b:Last>Layeb</b:Last>
            <b:First>Safa</b:First>
          </b:Person>
          <b:Person>
            <b:Last>Jmal</b:Last>
            <b:First>Yosra</b:First>
          </b:Person>
          <b:Person>
            <b:Last>Aissaoui</b:Last>
            <b:First>Najla</b:First>
          </b:Person>
          <b:Person>
            <b:Last>Mansour</b:Last>
            <b:First>Farah</b:First>
            <b:Middle>Zeghal</b:Middle>
          </b:Person>
        </b:NameList>
      </b:Author>
    </b:Author>
    <b:Title>Application of Value Stream Mapping in Charles Nicolle Hospital’s emergency department: current state and future opportunities </b:Title>
    <b:JournalName>Conference: Tunisia-Japan Symposium on Science, Society and Technology </b:JournalName>
    <b:Year>2017</b:Year>
    <b:RefOrder>4</b:RefOrder>
  </b:Source>
  <b:Source>
    <b:Tag>Yuz18</b:Tag>
    <b:SourceType>JournalArticle</b:SourceType>
    <b:Guid>{D72E5FC4-14FD-A24F-8219-BFA5C06EF508}</b:Guid>
    <b:Author>
      <b:Author>
        <b:NameList>
          <b:Person>
            <b:Last>Shen</b:Last>
            <b:First>Yuzeng</b:First>
          </b:Person>
          <b:Person>
            <b:Last>Lee</b:Last>
            <b:First>Lin</b:First>
            <b:Middle>Hui</b:Middle>
          </b:Person>
        </b:NameList>
      </b:Author>
    </b:Author>
    <b:Title>Improving the wait time to consultation at the emergency department </b:Title>
    <b:JournalName>BMJ Open Qual</b:JournalName>
    <b:Year>2018</b:Year>
    <b:Volume>7</b:Volume>
    <b:Issue>1</b:Issue>
    <b:RefOrder>2</b:RefOrder>
  </b:Source>
  <b:Source>
    <b:Tag>Car172</b:Tag>
    <b:SourceType>JournalArticle</b:SourceType>
    <b:Guid>{C030DCE0-1339-394F-94F0-FCAEE2B67036}</b:Guid>
    <b:Author>
      <b:Author>
        <b:NameList>
          <b:Person>
            <b:Last>Lin</b:Last>
            <b:First>Carrie</b:First>
            <b:Middle>Ka Yuk</b:Middle>
          </b:Person>
          <b:Person>
            <b:Last>Ling</b:Last>
            <b:First>Teresa</b:First>
            <b:Middle>Wai Ching</b:Middle>
          </b:Person>
          <b:Person>
            <b:Last>Yeung</b:Last>
            <b:First>Wing</b:First>
            <b:Middle>Kwan</b:Middle>
          </b:Person>
        </b:NameList>
      </b:Author>
    </b:Author>
    <b:Title>Resource Allocation and Outpatient Appointment Scheduling Using Simulation Optimization </b:Title>
    <b:JournalName>Journal of Healthc Eng</b:JournalName>
    <b:Year>2017</b:Year>
    <b:Volume>25</b:Volume>
    <b:RefOrder>3</b:RefOrder>
  </b:Source>
  <b:Source>
    <b:Tag>Jon171</b:Tag>
    <b:SourceType>JournalArticle</b:SourceType>
    <b:Guid>{3E4F51D4-7C51-D04A-9626-52748546340F}</b:Guid>
    <b:Author>
      <b:Author>
        <b:NameList>
          <b:Person>
            <b:Last>Back</b:Last>
            <b:First>Jonathan</b:First>
          </b:Person>
          <b:Person>
            <b:Last>Ross</b:Last>
            <b:First>Alastair</b:First>
          </b:Person>
          <b:Person>
            <b:Last>D Duncan</b:Last>
            <b:First>Myanna</b:First>
          </b:Person>
          <b:Person>
            <b:Last>Jayeatherine</b:Last>
            <b:First>Peter</b:First>
          </b:Person>
          <b:Person>
            <b:Last>Chirc</b:Last>
            <b:First>Henderson</b:First>
          </b:Person>
          <b:Person>
            <b:Last>Anderson</b:Last>
            <b:First>Janet</b:First>
          </b:Person>
        </b:NameList>
      </b:Author>
    </b:Author>
    <b:Title>Emergency Department Escalation in Theory and Practice: A Mixed-Methods Study Using a Model of Organizational Resilience</b:Title>
    <b:JournalName>Annals of Emergency Medicine Volume</b:JournalName>
    <b:Year>2017</b:Year>
    <b:Volume>70</b:Volume>
    <b:Issue>5</b:Issue>
    <b:Pages>659-671</b:Pages>
    <b:RefOrder>6</b:RefOrder>
  </b:Source>
  <b:Source>
    <b:Tag>AIH18</b:Tag>
    <b:SourceType>InternetSite</b:SourceType>
    <b:Guid>{662B8D21-65A6-8540-B617-6AB8489612B1}</b:Guid>
    <b:Title>Australia's health 2018 </b:Title>
    <b:Year>2018</b:Year>
    <b:Author>
      <b:Author>
        <b:Corporate>AIHW</b:Corporate>
      </b:Author>
    </b:Author>
    <b:URL>https://www.aihw.gov.au/reports/australias-health/australias-health-2018/contents/indicators-of-australias-health/waiting-time-for-emergency-department-care</b:URL>
    <b:YearAccessed>2019</b:YearAccessed>
    <b:MonthAccessed>05</b:MonthAccessed>
    <b:DayAccessed>16</b:DayAccessed>
    <b:RefOrder>7</b:RefOrder>
  </b:Source>
  <b:Source>
    <b:Tag>Ste184</b:Tag>
    <b:SourceType>InternetSite</b:SourceType>
    <b:Guid>{546C4859-453D-CA42-817B-00794E397D14}</b:Guid>
    <b:Author>
      <b:Author>
        <b:NameList>
          <b:Person>
            <b:Last>Ducket</b:Last>
            <b:First>Stephen</b:First>
          </b:Person>
        </b:NameList>
      </b:Author>
    </b:Author>
    <b:Title>Waiting for better care: why Australia’s hospitals and health care are failing</b:Title>
    <b:URL>https://theconversation.com/waiting-for-better-care-why-australias-hospitals-and-health-care-are-failing-104862</b:URL>
    <b:Year>2018</b:Year>
    <b:YearAccessed>2019</b:YearAccessed>
    <b:MonthAccessed>05</b:MonthAccessed>
    <b:DayAccessed>16</b:DayAccessed>
    <b:RefOrder>5</b:RefOrder>
  </b:Source>
</b:Sources>
</file>

<file path=customXml/itemProps1.xml><?xml version="1.0" encoding="utf-8"?>
<ds:datastoreItem xmlns:ds="http://schemas.openxmlformats.org/officeDocument/2006/customXml" ds:itemID="{2F357F6A-59FD-D947-B35B-16217840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2389</Words>
  <Characters>13623</Characters>
  <Application>Microsoft Macintosh Word</Application>
  <DocSecurity>0</DocSecurity>
  <Lines>113</Lines>
  <Paragraphs>31</Paragraphs>
  <ScaleCrop>false</ScaleCrop>
  <Company>art</Company>
  <LinksUpToDate>false</LinksUpToDate>
  <CharactersWithSpaces>15981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2019-05-16T14:56:00Z</dcterms:created>
  <dcterms:modified xsi:type="dcterms:W3CDTF">2019-05-16T14:56:00Z</dcterms:modified>
</cp:coreProperties>
</file>