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19CC" w14:textId="77777777" w:rsidR="00FC1657" w:rsidRDefault="00FC1657" w:rsidP="00FC1657">
      <w:pPr>
        <w:spacing w:line="480" w:lineRule="auto"/>
        <w:jc w:val="center"/>
      </w:pPr>
    </w:p>
    <w:p w14:paraId="632584D8" w14:textId="77777777" w:rsidR="00FC1657" w:rsidRDefault="00FC1657" w:rsidP="00FC1657">
      <w:pPr>
        <w:spacing w:line="480" w:lineRule="auto"/>
        <w:jc w:val="center"/>
      </w:pPr>
    </w:p>
    <w:p w14:paraId="316640B1" w14:textId="77777777" w:rsidR="00FC1657" w:rsidRDefault="00FC1657" w:rsidP="00FC1657">
      <w:pPr>
        <w:spacing w:line="480" w:lineRule="auto"/>
        <w:jc w:val="center"/>
      </w:pPr>
    </w:p>
    <w:p w14:paraId="3ACC8132" w14:textId="77777777" w:rsidR="00FC1657" w:rsidRDefault="00FC1657" w:rsidP="00FC1657">
      <w:pPr>
        <w:spacing w:line="480" w:lineRule="auto"/>
        <w:jc w:val="center"/>
      </w:pPr>
    </w:p>
    <w:p w14:paraId="52852C29" w14:textId="77777777" w:rsidR="00FC1657" w:rsidRDefault="00E362CF" w:rsidP="00FC1657">
      <w:pPr>
        <w:spacing w:line="480" w:lineRule="auto"/>
        <w:jc w:val="center"/>
      </w:pPr>
      <w:r>
        <w:t>Title page</w:t>
      </w:r>
    </w:p>
    <w:p w14:paraId="59FC084B" w14:textId="77777777" w:rsidR="00FC1657" w:rsidRDefault="00E362CF" w:rsidP="00FC1657">
      <w:pPr>
        <w:spacing w:line="480" w:lineRule="auto"/>
        <w:jc w:val="center"/>
      </w:pPr>
      <w:r>
        <w:t>Arts and culture of Canberra</w:t>
      </w:r>
    </w:p>
    <w:p w14:paraId="34D71890" w14:textId="77777777" w:rsidR="00FC1657" w:rsidRDefault="00E362CF">
      <w:r>
        <w:br w:type="page"/>
      </w:r>
    </w:p>
    <w:p w14:paraId="3AD614B2" w14:textId="672A0A78" w:rsidR="004F3E88" w:rsidRDefault="00E362CF" w:rsidP="00CA1B02">
      <w:pPr>
        <w:spacing w:line="480" w:lineRule="auto"/>
        <w:ind w:firstLine="720"/>
        <w:jc w:val="both"/>
        <w:rPr>
          <w:rFonts w:ascii="Times New Roman" w:hAnsi="Times New Roman" w:cs="Times New Roman"/>
        </w:rPr>
      </w:pPr>
      <w:r w:rsidRPr="00CA1B02">
        <w:rPr>
          <w:rFonts w:ascii="Times New Roman" w:hAnsi="Times New Roman" w:cs="Times New Roman"/>
        </w:rPr>
        <w:lastRenderedPageBreak/>
        <w:t xml:space="preserve">Canberra is famous for its art and culture </w:t>
      </w:r>
      <w:r w:rsidR="00CA1B02">
        <w:rPr>
          <w:rFonts w:ascii="Times New Roman" w:hAnsi="Times New Roman" w:cs="Times New Roman"/>
        </w:rPr>
        <w:t xml:space="preserve">all across the world. The city is known for its abundance of artistic expression and culture. The museums and galleries contain numerous </w:t>
      </w:r>
      <w:proofErr w:type="gramStart"/>
      <w:r w:rsidR="00CA1B02">
        <w:rPr>
          <w:rFonts w:ascii="Times New Roman" w:hAnsi="Times New Roman" w:cs="Times New Roman"/>
        </w:rPr>
        <w:t>artwork</w:t>
      </w:r>
      <w:proofErr w:type="gramEnd"/>
      <w:r w:rsidR="00CA1B02">
        <w:rPr>
          <w:rFonts w:ascii="Times New Roman" w:hAnsi="Times New Roman" w:cs="Times New Roman"/>
        </w:rPr>
        <w:t xml:space="preserve"> of different artists that reflects the artistic skills of the creators. A </w:t>
      </w:r>
      <w:r w:rsidR="00BE0F2C">
        <w:rPr>
          <w:rFonts w:ascii="Times New Roman" w:hAnsi="Times New Roman" w:cs="Times New Roman"/>
        </w:rPr>
        <w:t>city is</w:t>
      </w:r>
      <w:r w:rsidR="00CA1B02">
        <w:rPr>
          <w:rFonts w:ascii="Times New Roman" w:hAnsi="Times New Roman" w:cs="Times New Roman"/>
        </w:rPr>
        <w:t xml:space="preserve"> a place for many iconic cultural attractions. </w:t>
      </w:r>
      <w:r w:rsidR="007A0B96">
        <w:rPr>
          <w:rFonts w:ascii="Times New Roman" w:hAnsi="Times New Roman" w:cs="Times New Roman"/>
        </w:rPr>
        <w:t xml:space="preserve">The last ten years have a significant role in defining the art and culture of the city. </w:t>
      </w:r>
      <w:r w:rsidR="00261DD0">
        <w:rPr>
          <w:rFonts w:ascii="Times New Roman" w:hAnsi="Times New Roman" w:cs="Times New Roman"/>
        </w:rPr>
        <w:t xml:space="preserve">The art collections include visual art, calligraphy, sculptures, ceramics, graffiti, drawings, photography and performance and folk art. </w:t>
      </w:r>
      <w:r w:rsidR="007435B6">
        <w:rPr>
          <w:rFonts w:ascii="Times New Roman" w:hAnsi="Times New Roman" w:cs="Times New Roman"/>
        </w:rPr>
        <w:t xml:space="preserve">The visitors explore the treasures of the nation in the museums and galleries of Canberra. This city is the perfect place that narrates the story of the country through its art and craft. </w:t>
      </w:r>
      <w:r w:rsidR="002F24A4">
        <w:rPr>
          <w:rFonts w:ascii="Times New Roman" w:hAnsi="Times New Roman" w:cs="Times New Roman"/>
        </w:rPr>
        <w:t>The galleries offer versatile creation that ranges from fine art to solemn memorials. Canberra is the best place that brings the past and the present together, allowing people to understand what this nation is about. Annual art festivals are organized in the city that provides opportunities for viewing enriched history of Australia.</w:t>
      </w:r>
    </w:p>
    <w:p w14:paraId="26445B0F" w14:textId="4E70BD0B" w:rsidR="002F24A4" w:rsidRDefault="00E362CF" w:rsidP="002F24A4">
      <w:pPr>
        <w:spacing w:line="480" w:lineRule="auto"/>
        <w:ind w:firstLine="720"/>
        <w:jc w:val="both"/>
        <w:rPr>
          <w:rFonts w:ascii="Times New Roman" w:hAnsi="Times New Roman" w:cs="Times New Roman"/>
        </w:rPr>
      </w:pPr>
      <w:r>
        <w:rPr>
          <w:rFonts w:ascii="Times New Roman" w:hAnsi="Times New Roman" w:cs="Times New Roman"/>
        </w:rPr>
        <w:t>Nat</w:t>
      </w:r>
      <w:r>
        <w:rPr>
          <w:rFonts w:ascii="Times New Roman" w:hAnsi="Times New Roman" w:cs="Times New Roman"/>
        </w:rPr>
        <w:t>ional Gallery of Australia is one of the prominent art galleries of Canberra that attracts millions of tourists and local visitors each year. Art lovers meander the gallery and admire the spectacle collection of amazing artists. Some famous artwork include</w:t>
      </w:r>
      <w:r>
        <w:rPr>
          <w:rFonts w:ascii="Times New Roman" w:hAnsi="Times New Roman" w:cs="Times New Roman"/>
        </w:rPr>
        <w:t xml:space="preserve">s Jackson Pollock's ‘Blues Poles' Sidney Nolan's ‘Ned Kelly' series. The </w:t>
      </w:r>
      <w:proofErr w:type="gramStart"/>
      <w:r>
        <w:rPr>
          <w:rFonts w:ascii="Times New Roman" w:hAnsi="Times New Roman" w:cs="Times New Roman"/>
        </w:rPr>
        <w:t>gallery was renovated in 2010 and contain</w:t>
      </w:r>
      <w:proofErr w:type="gramEnd"/>
      <w:r>
        <w:rPr>
          <w:rFonts w:ascii="Times New Roman" w:hAnsi="Times New Roman" w:cs="Times New Roman"/>
        </w:rPr>
        <w:t xml:space="preserve"> unique masterpieces having relevance with the cultures of Australia, Pacific, Indigenous, Asia and America. The contemporary art of Canberra </w:t>
      </w:r>
      <w:r>
        <w:rPr>
          <w:rFonts w:ascii="Times New Roman" w:hAnsi="Times New Roman" w:cs="Times New Roman"/>
        </w:rPr>
        <w:t>includes moving images, post-millennial art and performances. The Aboriginal and Torre Strait Islander art contain around 7500 art pieces. The Aboriginal Memorial (1987-88) included 200 hollow log coffins that revived the history of the indigenous populati</w:t>
      </w:r>
      <w:r>
        <w:rPr>
          <w:rFonts w:ascii="Times New Roman" w:hAnsi="Times New Roman" w:cs="Times New Roman"/>
        </w:rPr>
        <w:t>ons of Australia.</w:t>
      </w:r>
    </w:p>
    <w:p w14:paraId="450D3202" w14:textId="77777777" w:rsidR="002F24A4" w:rsidRDefault="002F24A4" w:rsidP="00CA1B02">
      <w:pPr>
        <w:spacing w:line="480" w:lineRule="auto"/>
        <w:ind w:firstLine="720"/>
        <w:jc w:val="both"/>
        <w:rPr>
          <w:rFonts w:ascii="Times New Roman" w:hAnsi="Times New Roman" w:cs="Times New Roman"/>
        </w:rPr>
      </w:pPr>
    </w:p>
    <w:p w14:paraId="4B2C9E7E" w14:textId="561125E0" w:rsidR="00261DD0" w:rsidRDefault="00E362CF" w:rsidP="002F24A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colonial paintings of Canberra have a connection with the colonial history of Australia. </w:t>
      </w:r>
      <w:proofErr w:type="gramStart"/>
      <w:r>
        <w:rPr>
          <w:rFonts w:ascii="Times New Roman" w:hAnsi="Times New Roman" w:cs="Times New Roman"/>
        </w:rPr>
        <w:t>The colonial artworks were created by British immigrant artists</w:t>
      </w:r>
      <w:proofErr w:type="gramEnd"/>
      <w:r>
        <w:rPr>
          <w:rFonts w:ascii="Times New Roman" w:hAnsi="Times New Roman" w:cs="Times New Roman"/>
        </w:rPr>
        <w:t>. Different artworks created by the artists have relevance with the Australian th</w:t>
      </w:r>
      <w:r>
        <w:rPr>
          <w:rFonts w:ascii="Times New Roman" w:hAnsi="Times New Roman" w:cs="Times New Roman"/>
        </w:rPr>
        <w:t xml:space="preserve">emes and culture. </w:t>
      </w:r>
      <w:proofErr w:type="spellStart"/>
      <w:r>
        <w:rPr>
          <w:rFonts w:ascii="Times New Roman" w:hAnsi="Times New Roman" w:cs="Times New Roman"/>
        </w:rPr>
        <w:t>Watercolours</w:t>
      </w:r>
      <w:proofErr w:type="spellEnd"/>
      <w:r>
        <w:rPr>
          <w:rFonts w:ascii="Times New Roman" w:hAnsi="Times New Roman" w:cs="Times New Roman"/>
        </w:rPr>
        <w:t xml:space="preserve"> and unique textures are used for transmitting the themes of history. The paintings and the artworks are also used for representing the indigenous populations of Australia. The Aboriginal Dreaming Gallery </w:t>
      </w:r>
      <w:proofErr w:type="gramStart"/>
      <w:r w:rsidR="00977C18">
        <w:rPr>
          <w:rFonts w:ascii="Times New Roman" w:hAnsi="Times New Roman" w:cs="Times New Roman"/>
        </w:rPr>
        <w:t>share</w:t>
      </w:r>
      <w:proofErr w:type="gramEnd"/>
      <w:r w:rsidR="00977C18">
        <w:rPr>
          <w:rFonts w:ascii="Times New Roman" w:hAnsi="Times New Roman" w:cs="Times New Roman"/>
        </w:rPr>
        <w:t xml:space="preserve"> an amazing collection of aboriginal artists. The gallery has been involved in presenting the artwork and talents of the aboriginal community for 30 years. Aboriginal art contains huge artworks that represent the history and the culture of indigenous populations. The prominent painters include the Old Master, Rover Thomas, Emily Kame, Clifford Possum and Turkey </w:t>
      </w:r>
      <w:proofErr w:type="spellStart"/>
      <w:r w:rsidR="00977C18">
        <w:rPr>
          <w:rFonts w:ascii="Times New Roman" w:hAnsi="Times New Roman" w:cs="Times New Roman"/>
        </w:rPr>
        <w:t>Tolson</w:t>
      </w:r>
      <w:proofErr w:type="spellEnd"/>
      <w:r w:rsidR="00977C18">
        <w:rPr>
          <w:rFonts w:ascii="Times New Roman" w:hAnsi="Times New Roman" w:cs="Times New Roman"/>
        </w:rPr>
        <w:t xml:space="preserve">. These artists have focused on a common agenda on portraying the life of the aboriginals. Distinctive </w:t>
      </w:r>
      <w:proofErr w:type="spellStart"/>
      <w:r w:rsidR="00977C18">
        <w:rPr>
          <w:rFonts w:ascii="Times New Roman" w:hAnsi="Times New Roman" w:cs="Times New Roman"/>
        </w:rPr>
        <w:t>colours</w:t>
      </w:r>
      <w:proofErr w:type="spellEnd"/>
      <w:r w:rsidR="00977C18">
        <w:rPr>
          <w:rFonts w:ascii="Times New Roman" w:hAnsi="Times New Roman" w:cs="Times New Roman"/>
        </w:rPr>
        <w:t xml:space="preserve"> and textures are used for creating an extraordinary piece of artwork. </w:t>
      </w:r>
      <w:proofErr w:type="gramStart"/>
      <w:r w:rsidR="00290088">
        <w:rPr>
          <w:rFonts w:ascii="Times New Roman" w:hAnsi="Times New Roman" w:cs="Times New Roman"/>
        </w:rPr>
        <w:t xml:space="preserve">Art was used by the artist for transmitting social </w:t>
      </w:r>
      <w:r w:rsidR="006E47A1">
        <w:rPr>
          <w:rFonts w:ascii="Times New Roman" w:hAnsi="Times New Roman" w:cs="Times New Roman"/>
        </w:rPr>
        <w:t>issues and economic injustices</w:t>
      </w:r>
      <w:proofErr w:type="gramEnd"/>
      <w:r w:rsidR="006E47A1">
        <w:rPr>
          <w:rFonts w:ascii="Times New Roman" w:hAnsi="Times New Roman" w:cs="Times New Roman"/>
        </w:rPr>
        <w:t xml:space="preserve"> </w:t>
      </w:r>
      <w:sdt>
        <w:sdtPr>
          <w:rPr>
            <w:rFonts w:ascii="Times New Roman" w:hAnsi="Times New Roman" w:cs="Times New Roman"/>
          </w:rPr>
          <w:id w:val="-1693292145"/>
          <w:citation/>
        </w:sdtPr>
        <w:sdtEndPr/>
        <w:sdtContent>
          <w:r w:rsidR="006E47A1">
            <w:rPr>
              <w:rFonts w:ascii="Times New Roman" w:hAnsi="Times New Roman" w:cs="Times New Roman"/>
            </w:rPr>
            <w:fldChar w:fldCharType="begin"/>
          </w:r>
          <w:r w:rsidR="006E47A1">
            <w:rPr>
              <w:rFonts w:ascii="Times New Roman" w:hAnsi="Times New Roman" w:cs="Times New Roman"/>
            </w:rPr>
            <w:instrText xml:space="preserve"> CITATION Gaw16 \l 1033 </w:instrText>
          </w:r>
          <w:r w:rsidR="006E47A1">
            <w:rPr>
              <w:rFonts w:ascii="Times New Roman" w:hAnsi="Times New Roman" w:cs="Times New Roman"/>
            </w:rPr>
            <w:fldChar w:fldCharType="separate"/>
          </w:r>
          <w:r w:rsidR="006E47A1" w:rsidRPr="006E47A1">
            <w:rPr>
              <w:rFonts w:ascii="Times New Roman" w:hAnsi="Times New Roman" w:cs="Times New Roman"/>
              <w:noProof/>
            </w:rPr>
            <w:t>(Bodkin-Andrews &amp; Carlson, 2016)</w:t>
          </w:r>
          <w:r w:rsidR="006E47A1">
            <w:rPr>
              <w:rFonts w:ascii="Times New Roman" w:hAnsi="Times New Roman" w:cs="Times New Roman"/>
            </w:rPr>
            <w:fldChar w:fldCharType="end"/>
          </w:r>
        </w:sdtContent>
      </w:sdt>
      <w:r w:rsidR="006E47A1">
        <w:rPr>
          <w:rFonts w:ascii="Times New Roman" w:hAnsi="Times New Roman" w:cs="Times New Roman"/>
        </w:rPr>
        <w:t xml:space="preserve">. </w:t>
      </w:r>
    </w:p>
    <w:p w14:paraId="79CBCC9A" w14:textId="60DC599F" w:rsidR="004B3818" w:rsidRDefault="00E362CF" w:rsidP="002E0DE1">
      <w:pPr>
        <w:spacing w:line="480" w:lineRule="auto"/>
        <w:ind w:firstLine="720"/>
        <w:jc w:val="both"/>
        <w:rPr>
          <w:rFonts w:ascii="Times New Roman" w:hAnsi="Times New Roman" w:cs="Times New Roman"/>
        </w:rPr>
      </w:pPr>
      <w:r>
        <w:rPr>
          <w:rFonts w:ascii="Times New Roman" w:hAnsi="Times New Roman" w:cs="Times New Roman"/>
        </w:rPr>
        <w:t>The aboriginal art goes back to 60,000 years that was initially used for transmitting t</w:t>
      </w:r>
      <w:r>
        <w:rPr>
          <w:rFonts w:ascii="Times New Roman" w:hAnsi="Times New Roman" w:cs="Times New Roman"/>
        </w:rPr>
        <w:t xml:space="preserve">he stories of settlements of the indigenous people in Australia. Remains explored by the archaeologists reveal that art </w:t>
      </w:r>
      <w:r w:rsidRPr="002E0DE1">
        <w:rPr>
          <w:rFonts w:ascii="Times New Roman" w:hAnsi="Times New Roman" w:cs="Times New Roman"/>
        </w:rPr>
        <w:t xml:space="preserve">was created on the walls and rocks by carving. Many important cultural stories were conveyed through such artwork. </w:t>
      </w:r>
      <w:r w:rsidR="00697375" w:rsidRPr="002E0DE1">
        <w:rPr>
          <w:rFonts w:ascii="Times New Roman" w:hAnsi="Times New Roman" w:cs="Times New Roman"/>
        </w:rPr>
        <w:t xml:space="preserve">The analysis of the archaeological sites depicts that </w:t>
      </w:r>
      <w:proofErr w:type="gramStart"/>
      <w:r w:rsidR="00697375" w:rsidRPr="002E0DE1">
        <w:rPr>
          <w:rFonts w:ascii="Times New Roman" w:hAnsi="Times New Roman" w:cs="Times New Roman"/>
        </w:rPr>
        <w:t>art was used by the artists for preserving their</w:t>
      </w:r>
      <w:r w:rsidRPr="002E0DE1">
        <w:rPr>
          <w:rFonts w:ascii="Times New Roman" w:hAnsi="Times New Roman" w:cs="Times New Roman"/>
        </w:rPr>
        <w:t xml:space="preserve"> culture</w:t>
      </w:r>
      <w:proofErr w:type="gramEnd"/>
      <w:r w:rsidRPr="002E0DE1">
        <w:rPr>
          <w:rFonts w:ascii="Times New Roman" w:hAnsi="Times New Roman" w:cs="Times New Roman"/>
        </w:rPr>
        <w:t xml:space="preserve">. </w:t>
      </w:r>
      <w:proofErr w:type="gramStart"/>
      <w:r w:rsidRPr="002E0DE1">
        <w:rPr>
          <w:rFonts w:ascii="Times New Roman" w:hAnsi="Times New Roman" w:cs="Times New Roman"/>
        </w:rPr>
        <w:t>the</w:t>
      </w:r>
      <w:proofErr w:type="gramEnd"/>
      <w:r w:rsidRPr="002E0DE1">
        <w:rPr>
          <w:rFonts w:ascii="Times New Roman" w:hAnsi="Times New Roman" w:cs="Times New Roman"/>
        </w:rPr>
        <w:t xml:space="preserve"> art reveals that </w:t>
      </w:r>
      <w:r w:rsidRPr="002E0DE1">
        <w:rPr>
          <w:rFonts w:ascii="Times New Roman" w:eastAsia="Times New Roman" w:hAnsi="Times New Roman" w:cs="Times New Roman"/>
          <w:shd w:val="clear" w:color="auto" w:fill="FFFFFF"/>
        </w:rPr>
        <w:t>“</w:t>
      </w:r>
      <w:r w:rsidRPr="004B3818">
        <w:rPr>
          <w:rFonts w:ascii="Times New Roman" w:eastAsia="Times New Roman" w:hAnsi="Times New Roman" w:cs="Times New Roman"/>
          <w:shd w:val="clear" w:color="auto" w:fill="FFFFFF"/>
        </w:rPr>
        <w:t>over 350 different Aboriginal Nations in Australia, creative expressions of knowledge are unique to each Aboriginal Nation as designs, symbols</w:t>
      </w:r>
      <w:r w:rsidRPr="004B3818">
        <w:rPr>
          <w:rFonts w:ascii="Times New Roman" w:eastAsia="Times New Roman" w:hAnsi="Times New Roman" w:cs="Times New Roman"/>
          <w:shd w:val="clear" w:color="auto" w:fill="FFFFFF"/>
        </w:rPr>
        <w:t>, techniques and mediums are bound within customary laws a</w:t>
      </w:r>
      <w:r w:rsidRPr="002E0DE1">
        <w:rPr>
          <w:rFonts w:ascii="Times New Roman" w:eastAsia="Times New Roman" w:hAnsi="Times New Roman" w:cs="Times New Roman"/>
          <w:shd w:val="clear" w:color="auto" w:fill="FFFFFF"/>
        </w:rPr>
        <w:t xml:space="preserve">ssociated to Creational periods” </w:t>
      </w:r>
      <w:sdt>
        <w:sdtPr>
          <w:rPr>
            <w:rFonts w:ascii="Times New Roman" w:eastAsia="Times New Roman" w:hAnsi="Times New Roman" w:cs="Times New Roman"/>
            <w:shd w:val="clear" w:color="auto" w:fill="FFFFFF"/>
          </w:rPr>
          <w:id w:val="95839168"/>
          <w:citation/>
        </w:sdtPr>
        <w:sdtEndPr/>
        <w:sdtContent>
          <w:r w:rsidR="00943CB5" w:rsidRPr="002E0DE1">
            <w:rPr>
              <w:rFonts w:ascii="Times New Roman" w:eastAsia="Times New Roman" w:hAnsi="Times New Roman" w:cs="Times New Roman"/>
              <w:shd w:val="clear" w:color="auto" w:fill="FFFFFF"/>
            </w:rPr>
            <w:fldChar w:fldCharType="begin"/>
          </w:r>
          <w:r w:rsidR="00943CB5" w:rsidRPr="002E0DE1">
            <w:rPr>
              <w:rFonts w:ascii="Times New Roman" w:eastAsia="Times New Roman" w:hAnsi="Times New Roman" w:cs="Times New Roman"/>
              <w:shd w:val="clear" w:color="auto" w:fill="FFFFFF"/>
            </w:rPr>
            <w:instrText xml:space="preserve"> CITATION Eli15 \l 1033 </w:instrText>
          </w:r>
          <w:r w:rsidR="00943CB5" w:rsidRPr="002E0DE1">
            <w:rPr>
              <w:rFonts w:ascii="Times New Roman" w:eastAsia="Times New Roman" w:hAnsi="Times New Roman" w:cs="Times New Roman"/>
              <w:shd w:val="clear" w:color="auto" w:fill="FFFFFF"/>
            </w:rPr>
            <w:fldChar w:fldCharType="separate"/>
          </w:r>
          <w:r w:rsidR="00943CB5" w:rsidRPr="002E0DE1">
            <w:rPr>
              <w:rFonts w:ascii="Times New Roman" w:eastAsia="Times New Roman" w:hAnsi="Times New Roman" w:cs="Times New Roman"/>
              <w:noProof/>
              <w:shd w:val="clear" w:color="auto" w:fill="FFFFFF"/>
            </w:rPr>
            <w:t>(Cameron, 2015)</w:t>
          </w:r>
          <w:r w:rsidR="00943CB5" w:rsidRPr="002E0DE1">
            <w:rPr>
              <w:rFonts w:ascii="Times New Roman" w:eastAsia="Times New Roman" w:hAnsi="Times New Roman" w:cs="Times New Roman"/>
              <w:shd w:val="clear" w:color="auto" w:fill="FFFFFF"/>
            </w:rPr>
            <w:fldChar w:fldCharType="end"/>
          </w:r>
        </w:sdtContent>
      </w:sdt>
      <w:r w:rsidR="00943CB5" w:rsidRPr="002E0DE1">
        <w:rPr>
          <w:rFonts w:ascii="Times New Roman" w:eastAsia="Times New Roman" w:hAnsi="Times New Roman" w:cs="Times New Roman"/>
          <w:shd w:val="clear" w:color="auto" w:fill="FFFFFF"/>
        </w:rPr>
        <w:t xml:space="preserve">. </w:t>
      </w:r>
      <w:r w:rsidR="002E0DE1">
        <w:rPr>
          <w:rFonts w:ascii="Times New Roman" w:eastAsia="Times New Roman" w:hAnsi="Times New Roman" w:cs="Times New Roman"/>
          <w:shd w:val="clear" w:color="auto" w:fill="FFFFFF"/>
        </w:rPr>
        <w:t xml:space="preserve">The aboriginal art transmitted customers, rituals </w:t>
      </w:r>
      <w:r w:rsidR="002E0DE1">
        <w:rPr>
          <w:rFonts w:ascii="Times New Roman" w:eastAsia="Times New Roman" w:hAnsi="Times New Roman" w:cs="Times New Roman"/>
          <w:shd w:val="clear" w:color="auto" w:fill="FFFFFF"/>
        </w:rPr>
        <w:lastRenderedPageBreak/>
        <w:t xml:space="preserve">and beliefs of the indigenous community. </w:t>
      </w:r>
      <w:r w:rsidR="002E0DE1">
        <w:rPr>
          <w:rFonts w:ascii="Times New Roman" w:hAnsi="Times New Roman" w:cs="Times New Roman"/>
        </w:rPr>
        <w:t xml:space="preserve">The images created on the rock surfaces and caves in the ancient times conveyed different themes such as stories of sacredness. </w:t>
      </w:r>
    </w:p>
    <w:p w14:paraId="5CA3C7FD" w14:textId="783B97C1" w:rsidR="00113F73" w:rsidRDefault="00E362CF" w:rsidP="00113F73">
      <w:pPr>
        <w:spacing w:line="480" w:lineRule="auto"/>
        <w:ind w:firstLine="720"/>
        <w:jc w:val="both"/>
        <w:rPr>
          <w:rFonts w:ascii="Times New Roman" w:hAnsi="Times New Roman" w:cs="Times New Roman"/>
        </w:rPr>
      </w:pPr>
      <w:r>
        <w:rPr>
          <w:rFonts w:ascii="Times New Roman" w:hAnsi="Times New Roman" w:cs="Times New Roman"/>
        </w:rPr>
        <w:t xml:space="preserve">The modern aboriginal artists are using canvas </w:t>
      </w:r>
      <w:r w:rsidR="00CB1049">
        <w:rPr>
          <w:rFonts w:ascii="Times New Roman" w:hAnsi="Times New Roman" w:cs="Times New Roman"/>
        </w:rPr>
        <w:t>paintings and sculpt</w:t>
      </w:r>
      <w:r>
        <w:rPr>
          <w:rFonts w:ascii="Times New Roman" w:hAnsi="Times New Roman" w:cs="Times New Roman"/>
        </w:rPr>
        <w:t>ures for transmitting aboriginal themes</w:t>
      </w:r>
      <w:r w:rsidR="00697375">
        <w:rPr>
          <w:rFonts w:ascii="Times New Roman" w:hAnsi="Times New Roman" w:cs="Times New Roman"/>
        </w:rPr>
        <w:t xml:space="preserve"> that are presented in the Aboriginal Gallery of Canberra</w:t>
      </w:r>
      <w:r>
        <w:rPr>
          <w:rFonts w:ascii="Times New Roman" w:hAnsi="Times New Roman" w:cs="Times New Roman"/>
        </w:rPr>
        <w:t xml:space="preserve">. </w:t>
      </w:r>
      <w:proofErr w:type="gramStart"/>
      <w:r w:rsidR="00290088">
        <w:rPr>
          <w:rFonts w:ascii="Times New Roman" w:hAnsi="Times New Roman" w:cs="Times New Roman"/>
        </w:rPr>
        <w:t>it</w:t>
      </w:r>
      <w:proofErr w:type="gramEnd"/>
      <w:r w:rsidR="00290088">
        <w:rPr>
          <w:rFonts w:ascii="Times New Roman" w:hAnsi="Times New Roman" w:cs="Times New Roman"/>
        </w:rPr>
        <w:t xml:space="preserve"> explains how artists use natural events to display concealed facts. Through the analysis of </w:t>
      </w:r>
      <w:r w:rsidR="006E47A1">
        <w:rPr>
          <w:rFonts w:ascii="Times New Roman" w:hAnsi="Times New Roman" w:cs="Times New Roman"/>
        </w:rPr>
        <w:t>artwork</w:t>
      </w:r>
      <w:r w:rsidR="00290088">
        <w:rPr>
          <w:rFonts w:ascii="Times New Roman" w:hAnsi="Times New Roman" w:cs="Times New Roman"/>
        </w:rPr>
        <w:t xml:space="preserve">, it is easy to learn about the hidden themes of inequalities and injustices. It further reveals the issues of demographic differences. It represents the analysis of the socio-economic dynamics. The art holds significance for uncovering the social realities. </w:t>
      </w:r>
      <w:r w:rsidR="006E47A1">
        <w:rPr>
          <w:rFonts w:ascii="Times New Roman" w:hAnsi="Times New Roman" w:cs="Times New Roman"/>
        </w:rPr>
        <w:t xml:space="preserve">Racism remains a dominant aspect of Australian culture so artists aimed at using the art for addressing the issues of social inequality and injustice. </w:t>
      </w:r>
      <w:r w:rsidR="00290088">
        <w:rPr>
          <w:rFonts w:ascii="Times New Roman" w:hAnsi="Times New Roman" w:cs="Times New Roman"/>
        </w:rPr>
        <w:t xml:space="preserve"> </w:t>
      </w:r>
      <w:r>
        <w:rPr>
          <w:rFonts w:ascii="Times New Roman" w:hAnsi="Times New Roman" w:cs="Times New Roman"/>
        </w:rPr>
        <w:t>Art plays a significant role in identifying the cultural aspects and techniques allow artists to capt</w:t>
      </w:r>
      <w:r>
        <w:rPr>
          <w:rFonts w:ascii="Times New Roman" w:hAnsi="Times New Roman" w:cs="Times New Roman"/>
        </w:rPr>
        <w:t xml:space="preserve">ure various scenes. </w:t>
      </w:r>
      <w:proofErr w:type="gramStart"/>
      <w:r>
        <w:rPr>
          <w:rFonts w:ascii="Times New Roman" w:hAnsi="Times New Roman" w:cs="Times New Roman"/>
        </w:rPr>
        <w:t>every</w:t>
      </w:r>
      <w:proofErr w:type="gramEnd"/>
      <w:r>
        <w:rPr>
          <w:rFonts w:ascii="Times New Roman" w:hAnsi="Times New Roman" w:cs="Times New Roman"/>
        </w:rPr>
        <w:t xml:space="preserve"> photograph and artwork has a story behind it that the artist tries to convey through his artistic skills. The caption and the experience of artists matters a lot in capturing the realities through a camera lens. The aboriginal art</w:t>
      </w:r>
      <w:r>
        <w:rPr>
          <w:rFonts w:ascii="Times New Roman" w:hAnsi="Times New Roman" w:cs="Times New Roman"/>
        </w:rPr>
        <w:t xml:space="preserve"> is useful as it helps in identifying various themes used by the artists in each creati</w:t>
      </w:r>
      <w:r w:rsidR="005B2572">
        <w:rPr>
          <w:rFonts w:ascii="Times New Roman" w:hAnsi="Times New Roman" w:cs="Times New Roman"/>
        </w:rPr>
        <w:t xml:space="preserve">on </w:t>
      </w:r>
      <w:sdt>
        <w:sdtPr>
          <w:rPr>
            <w:rFonts w:ascii="Times New Roman" w:hAnsi="Times New Roman" w:cs="Times New Roman"/>
          </w:rPr>
          <w:id w:val="-137652589"/>
          <w:citation/>
        </w:sdtPr>
        <w:sdtEndPr/>
        <w:sdtContent>
          <w:r w:rsidR="005C57B0">
            <w:rPr>
              <w:rFonts w:ascii="Times New Roman" w:hAnsi="Times New Roman" w:cs="Times New Roman"/>
            </w:rPr>
            <w:fldChar w:fldCharType="begin"/>
          </w:r>
          <w:r w:rsidR="005C57B0">
            <w:rPr>
              <w:rFonts w:ascii="Times New Roman" w:hAnsi="Times New Roman" w:cs="Times New Roman"/>
            </w:rPr>
            <w:instrText xml:space="preserve"> CITATION Dee171 \l 1033 </w:instrText>
          </w:r>
          <w:r w:rsidR="005C57B0">
            <w:rPr>
              <w:rFonts w:ascii="Times New Roman" w:hAnsi="Times New Roman" w:cs="Times New Roman"/>
            </w:rPr>
            <w:fldChar w:fldCharType="separate"/>
          </w:r>
          <w:r w:rsidR="005C57B0" w:rsidRPr="005C57B0">
            <w:rPr>
              <w:rFonts w:ascii="Times New Roman" w:hAnsi="Times New Roman" w:cs="Times New Roman"/>
              <w:noProof/>
            </w:rPr>
            <w:t>(Jefferson, 2017)</w:t>
          </w:r>
          <w:r w:rsidR="005C57B0">
            <w:rPr>
              <w:rFonts w:ascii="Times New Roman" w:hAnsi="Times New Roman" w:cs="Times New Roman"/>
            </w:rPr>
            <w:fldChar w:fldCharType="end"/>
          </w:r>
        </w:sdtContent>
      </w:sdt>
      <w:r w:rsidR="005C57B0">
        <w:rPr>
          <w:rFonts w:ascii="Times New Roman" w:hAnsi="Times New Roman" w:cs="Times New Roman"/>
        </w:rPr>
        <w:t xml:space="preserve">. </w:t>
      </w:r>
    </w:p>
    <w:p w14:paraId="6C80D7A5" w14:textId="73D06E79" w:rsidR="00E12722" w:rsidRDefault="00E362CF" w:rsidP="001C1DE4">
      <w:pPr>
        <w:spacing w:line="480" w:lineRule="auto"/>
        <w:ind w:firstLine="720"/>
        <w:jc w:val="both"/>
        <w:rPr>
          <w:rFonts w:ascii="Times New Roman" w:hAnsi="Times New Roman" w:cs="Times New Roman"/>
        </w:rPr>
      </w:pPr>
      <w:r>
        <w:rPr>
          <w:rFonts w:ascii="Times New Roman" w:hAnsi="Times New Roman" w:cs="Times New Roman"/>
        </w:rPr>
        <w:t xml:space="preserve">The aboriginal art consists of different ways of presenting ideas such as paintings on leaves, </w:t>
      </w:r>
      <w:proofErr w:type="gramStart"/>
      <w:r>
        <w:rPr>
          <w:rFonts w:ascii="Times New Roman" w:hAnsi="Times New Roman" w:cs="Times New Roman"/>
        </w:rPr>
        <w:t>wood carvings</w:t>
      </w:r>
      <w:proofErr w:type="gramEnd"/>
      <w:r>
        <w:rPr>
          <w:rFonts w:ascii="Times New Roman" w:hAnsi="Times New Roman" w:cs="Times New Roman"/>
        </w:rPr>
        <w:t>, sculpt</w:t>
      </w:r>
      <w:r>
        <w:rPr>
          <w:rFonts w:ascii="Times New Roman" w:hAnsi="Times New Roman" w:cs="Times New Roman"/>
        </w:rPr>
        <w:t xml:space="preserve">ures, canvas paintings and craving on rocks. </w:t>
      </w:r>
      <w:r w:rsidR="002F24A4">
        <w:rPr>
          <w:rFonts w:ascii="Times New Roman" w:hAnsi="Times New Roman" w:cs="Times New Roman"/>
        </w:rPr>
        <w:t xml:space="preserve">One of the </w:t>
      </w:r>
      <w:r w:rsidR="00C57840">
        <w:rPr>
          <w:rFonts w:ascii="Times New Roman" w:hAnsi="Times New Roman" w:cs="Times New Roman"/>
        </w:rPr>
        <w:t>amazing</w:t>
      </w:r>
      <w:r w:rsidR="002F24A4">
        <w:rPr>
          <w:rFonts w:ascii="Times New Roman" w:hAnsi="Times New Roman" w:cs="Times New Roman"/>
        </w:rPr>
        <w:t xml:space="preserve"> </w:t>
      </w:r>
      <w:proofErr w:type="gramStart"/>
      <w:r w:rsidR="002F24A4">
        <w:rPr>
          <w:rFonts w:ascii="Times New Roman" w:hAnsi="Times New Roman" w:cs="Times New Roman"/>
        </w:rPr>
        <w:t>work</w:t>
      </w:r>
      <w:proofErr w:type="gramEnd"/>
      <w:r w:rsidR="002F24A4">
        <w:rPr>
          <w:rFonts w:ascii="Times New Roman" w:hAnsi="Times New Roman" w:cs="Times New Roman"/>
        </w:rPr>
        <w:t xml:space="preserve"> displayed by the gallery is the Sculpture Garden. </w:t>
      </w:r>
      <w:proofErr w:type="gramStart"/>
      <w:r w:rsidR="002F24A4">
        <w:rPr>
          <w:rFonts w:ascii="Times New Roman" w:hAnsi="Times New Roman" w:cs="Times New Roman"/>
        </w:rPr>
        <w:t xml:space="preserve">It is created by the group of artists including Henry Moore, Alexandra Calder, </w:t>
      </w:r>
      <w:proofErr w:type="spellStart"/>
      <w:r w:rsidR="005B2572">
        <w:rPr>
          <w:rFonts w:ascii="Times New Roman" w:hAnsi="Times New Roman" w:cs="Times New Roman"/>
        </w:rPr>
        <w:t>Inge</w:t>
      </w:r>
      <w:proofErr w:type="spellEnd"/>
      <w:r w:rsidR="005B2572">
        <w:rPr>
          <w:rFonts w:ascii="Times New Roman" w:hAnsi="Times New Roman" w:cs="Times New Roman"/>
        </w:rPr>
        <w:t xml:space="preserve"> King and </w:t>
      </w:r>
      <w:proofErr w:type="spellStart"/>
      <w:r w:rsidR="005B2572">
        <w:rPr>
          <w:rFonts w:ascii="Times New Roman" w:hAnsi="Times New Roman" w:cs="Times New Roman"/>
        </w:rPr>
        <w:t>Auguste</w:t>
      </w:r>
      <w:proofErr w:type="spellEnd"/>
      <w:r w:rsidR="005B2572">
        <w:rPr>
          <w:rFonts w:ascii="Times New Roman" w:hAnsi="Times New Roman" w:cs="Times New Roman"/>
        </w:rPr>
        <w:t xml:space="preserve"> Rodin</w:t>
      </w:r>
      <w:proofErr w:type="gramEnd"/>
      <w:r w:rsidR="005B2572">
        <w:rPr>
          <w:rFonts w:ascii="Times New Roman" w:hAnsi="Times New Roman" w:cs="Times New Roman"/>
        </w:rPr>
        <w:t xml:space="preserve">. </w:t>
      </w:r>
      <w:r w:rsidR="00C503E2">
        <w:rPr>
          <w:rFonts w:ascii="Times New Roman" w:hAnsi="Times New Roman" w:cs="Times New Roman"/>
        </w:rPr>
        <w:t>Similarly</w:t>
      </w:r>
      <w:r w:rsidR="00FE4449">
        <w:rPr>
          <w:rFonts w:ascii="Times New Roman" w:hAnsi="Times New Roman" w:cs="Times New Roman"/>
        </w:rPr>
        <w:t xml:space="preserve">, Pullman Burial Poles (1979-84) also represents the stories of the Melville Islands. The purpose of aboriginal art was to show respect to the indigenous population and accept them as part of Australia. </w:t>
      </w:r>
      <w:r w:rsidR="00C503E2">
        <w:rPr>
          <w:rFonts w:ascii="Times New Roman" w:hAnsi="Times New Roman" w:cs="Times New Roman"/>
        </w:rPr>
        <w:t xml:space="preserve">Art was </w:t>
      </w:r>
      <w:r w:rsidR="00C503E2" w:rsidRPr="00E12722">
        <w:rPr>
          <w:rFonts w:ascii="Times New Roman" w:hAnsi="Times New Roman" w:cs="Times New Roman"/>
        </w:rPr>
        <w:t>thus used for promoting a social cause of empowering the aboriginals and Torre Islanders.</w:t>
      </w:r>
      <w:r w:rsidRPr="00E12722">
        <w:rPr>
          <w:rFonts w:ascii="Times New Roman" w:hAnsi="Times New Roman" w:cs="Times New Roman"/>
        </w:rPr>
        <w:t xml:space="preserve"> Art “</w:t>
      </w:r>
      <w:r w:rsidRPr="00E12722">
        <w:rPr>
          <w:rFonts w:ascii="Times New Roman" w:eastAsia="Times New Roman" w:hAnsi="Times New Roman" w:cs="Times New Roman"/>
          <w:shd w:val="clear" w:color="auto" w:fill="FFFFFF"/>
        </w:rPr>
        <w:t xml:space="preserve">within a cultural framework </w:t>
      </w:r>
      <w:r w:rsidRPr="00E12722">
        <w:rPr>
          <w:rFonts w:ascii="Times New Roman" w:eastAsia="Times New Roman" w:hAnsi="Times New Roman" w:cs="Times New Roman"/>
          <w:shd w:val="clear" w:color="auto" w:fill="FFFFFF"/>
        </w:rPr>
        <w:lastRenderedPageBreak/>
        <w:t xml:space="preserve">illustrates knowledge and therefore has little relevance to aesthetic pleasure in viewing, or acquirement within a sense of ownership, but reflects vital information based on living” </w:t>
      </w:r>
      <w:sdt>
        <w:sdtPr>
          <w:rPr>
            <w:rFonts w:ascii="Times New Roman" w:eastAsia="Times New Roman" w:hAnsi="Times New Roman" w:cs="Times New Roman"/>
            <w:shd w:val="clear" w:color="auto" w:fill="FFFFFF"/>
          </w:rPr>
          <w:id w:val="592360609"/>
          <w:citation/>
        </w:sdtPr>
        <w:sdtEnd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Eli15</w:instrText>
          </w:r>
          <w:r>
            <w:rPr>
              <w:rFonts w:ascii="Times New Roman" w:eastAsia="Times New Roman" w:hAnsi="Times New Roman" w:cs="Times New Roman"/>
              <w:shd w:val="clear" w:color="auto" w:fill="FFFFFF"/>
            </w:rPr>
            <w:instrText xml:space="preserve"> \l 1033 </w:instrText>
          </w:r>
          <w:r>
            <w:rPr>
              <w:rFonts w:ascii="Times New Roman" w:eastAsia="Times New Roman" w:hAnsi="Times New Roman" w:cs="Times New Roman"/>
              <w:shd w:val="clear" w:color="auto" w:fill="FFFFFF"/>
            </w:rPr>
            <w:fldChar w:fldCharType="separate"/>
          </w:r>
          <w:r w:rsidRPr="00E12722">
            <w:rPr>
              <w:rFonts w:ascii="Times New Roman" w:eastAsia="Times New Roman" w:hAnsi="Times New Roman" w:cs="Times New Roman"/>
              <w:noProof/>
              <w:shd w:val="clear" w:color="auto" w:fill="FFFFFF"/>
            </w:rPr>
            <w:t>(Cameron, 2015)</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w:t>
      </w:r>
      <w:r w:rsidR="00680621">
        <w:rPr>
          <w:rFonts w:ascii="Times New Roman" w:hAnsi="Times New Roman" w:cs="Times New Roman"/>
        </w:rPr>
        <w:t>Aboriginal visual Knowledge presented symbols having relevance with cultural aspects and rituals. The interpretations of the ancient artwork depict the role of various semantic perspectives.</w:t>
      </w:r>
    </w:p>
    <w:p w14:paraId="0E6373B3" w14:textId="4EA46035" w:rsidR="00C503E2" w:rsidRDefault="00E362CF" w:rsidP="00113F73">
      <w:pPr>
        <w:spacing w:line="480" w:lineRule="auto"/>
        <w:ind w:firstLine="720"/>
        <w:jc w:val="both"/>
        <w:rPr>
          <w:rFonts w:ascii="Times New Roman" w:hAnsi="Times New Roman" w:cs="Times New Roman"/>
        </w:rPr>
      </w:pPr>
      <w:r>
        <w:rPr>
          <w:rFonts w:ascii="Times New Roman" w:hAnsi="Times New Roman" w:cs="Times New Roman"/>
        </w:rPr>
        <w:t xml:space="preserve">The contemporary art culture of Canberra is a collection of versatile art forms. Moving art remains one of the dominant aspects of contemporary art in which the artists aim at </w:t>
      </w:r>
      <w:r w:rsidR="00CB77C9">
        <w:rPr>
          <w:rFonts w:ascii="Times New Roman" w:hAnsi="Times New Roman" w:cs="Times New Roman"/>
        </w:rPr>
        <w:t xml:space="preserve">presenting the ACT. Canberra Contemporary Art Space provides numerous opportunities to the modern artist for presenting astonishing artworks. </w:t>
      </w:r>
      <w:r w:rsidR="006D3ABF">
        <w:rPr>
          <w:rFonts w:ascii="Times New Roman" w:hAnsi="Times New Roman" w:cs="Times New Roman"/>
        </w:rPr>
        <w:t xml:space="preserve">The CCAS has focused on offering a platform where artists can produce work by testing new ideas and innovations. </w:t>
      </w:r>
      <w:proofErr w:type="gramStart"/>
      <w:r w:rsidR="006D3ABF">
        <w:rPr>
          <w:rFonts w:ascii="Times New Roman" w:hAnsi="Times New Roman" w:cs="Times New Roman"/>
        </w:rPr>
        <w:t>Murals remains</w:t>
      </w:r>
      <w:proofErr w:type="gramEnd"/>
      <w:r w:rsidR="006D3ABF">
        <w:rPr>
          <w:rFonts w:ascii="Times New Roman" w:hAnsi="Times New Roman" w:cs="Times New Roman"/>
        </w:rPr>
        <w:t xml:space="preserve"> another prominent feature of the contemporary art culture of Canberra. </w:t>
      </w:r>
      <w:r w:rsidR="00C80342">
        <w:rPr>
          <w:rFonts w:ascii="Times New Roman" w:hAnsi="Times New Roman" w:cs="Times New Roman"/>
        </w:rPr>
        <w:t xml:space="preserve">Community murals have been used for the last two centuries for brightening and enriching the city spaces. This is used for developing a sense of ownership, pride and feelings towards the community. Murals have been created in public places for adding elements of </w:t>
      </w:r>
      <w:r w:rsidR="00481226">
        <w:rPr>
          <w:rFonts w:ascii="Times New Roman" w:hAnsi="Times New Roman" w:cs="Times New Roman"/>
        </w:rPr>
        <w:t xml:space="preserve">excitement and surprise for the public. </w:t>
      </w:r>
      <w:r w:rsidR="005B64D8">
        <w:rPr>
          <w:rFonts w:ascii="Times New Roman" w:hAnsi="Times New Roman" w:cs="Times New Roman"/>
        </w:rPr>
        <w:t xml:space="preserve">Canberra emphasized creating murals with the aim of reducing control of graffiti at specific locations. </w:t>
      </w:r>
      <w:r w:rsidR="00CF6D6F">
        <w:rPr>
          <w:rFonts w:ascii="Times New Roman" w:hAnsi="Times New Roman" w:cs="Times New Roman"/>
        </w:rPr>
        <w:t xml:space="preserve">The </w:t>
      </w:r>
      <w:r w:rsidR="00435F38">
        <w:rPr>
          <w:rFonts w:ascii="Times New Roman" w:hAnsi="Times New Roman" w:cs="Times New Roman"/>
        </w:rPr>
        <w:t>concept of murals is also used for enhancing understanding and values of the community groups in the locations where art is created</w:t>
      </w:r>
      <w:r w:rsidR="00BA6F75">
        <w:rPr>
          <w:rFonts w:ascii="Times New Roman" w:hAnsi="Times New Roman" w:cs="Times New Roman"/>
        </w:rPr>
        <w:t xml:space="preserve"> </w:t>
      </w:r>
      <w:sdt>
        <w:sdtPr>
          <w:rPr>
            <w:rFonts w:ascii="Times New Roman" w:hAnsi="Times New Roman" w:cs="Times New Roman"/>
          </w:rPr>
          <w:id w:val="-422724603"/>
          <w:citation/>
        </w:sdtPr>
        <w:sdtEndPr/>
        <w:sdtContent>
          <w:r w:rsidR="00BA6F75">
            <w:rPr>
              <w:rFonts w:ascii="Times New Roman" w:hAnsi="Times New Roman" w:cs="Times New Roman"/>
            </w:rPr>
            <w:fldChar w:fldCharType="begin"/>
          </w:r>
          <w:r w:rsidR="00BA6F75">
            <w:rPr>
              <w:rFonts w:ascii="Times New Roman" w:hAnsi="Times New Roman" w:cs="Times New Roman"/>
            </w:rPr>
            <w:instrText xml:space="preserve"> CITATION Dee171 \l 1033 </w:instrText>
          </w:r>
          <w:r w:rsidR="00BA6F75">
            <w:rPr>
              <w:rFonts w:ascii="Times New Roman" w:hAnsi="Times New Roman" w:cs="Times New Roman"/>
            </w:rPr>
            <w:fldChar w:fldCharType="separate"/>
          </w:r>
          <w:r w:rsidR="00BA6F75" w:rsidRPr="00BA6F75">
            <w:rPr>
              <w:rFonts w:ascii="Times New Roman" w:hAnsi="Times New Roman" w:cs="Times New Roman"/>
              <w:noProof/>
            </w:rPr>
            <w:t>(Jefferson, 2017)</w:t>
          </w:r>
          <w:r w:rsidR="00BA6F75">
            <w:rPr>
              <w:rFonts w:ascii="Times New Roman" w:hAnsi="Times New Roman" w:cs="Times New Roman"/>
            </w:rPr>
            <w:fldChar w:fldCharType="end"/>
          </w:r>
        </w:sdtContent>
      </w:sdt>
      <w:r w:rsidR="00435F38">
        <w:rPr>
          <w:rFonts w:ascii="Times New Roman" w:hAnsi="Times New Roman" w:cs="Times New Roman"/>
        </w:rPr>
        <w:t xml:space="preserve">. This is also focused on minimizing the vandalism to community assets. </w:t>
      </w:r>
    </w:p>
    <w:p w14:paraId="502C6251" w14:textId="77777777" w:rsidR="00FD2F1D" w:rsidRDefault="00E362CF" w:rsidP="00BA6F75">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The National Museum of Australia is located in Canberra that </w:t>
      </w:r>
      <w:r w:rsidR="00BA6F75">
        <w:rPr>
          <w:rFonts w:ascii="Times New Roman" w:hAnsi="Times New Roman" w:cs="Times New Roman"/>
        </w:rPr>
        <w:t xml:space="preserve">integrated modern art and craft such as the creation of skyline. The gallery presents a cultural and diverse collection of including beautiful textiles and modern </w:t>
      </w:r>
      <w:r w:rsidR="00BA6F75" w:rsidRPr="00BA6F75">
        <w:rPr>
          <w:rFonts w:ascii="Times New Roman" w:hAnsi="Times New Roman" w:cs="Times New Roman"/>
        </w:rPr>
        <w:t xml:space="preserve">reconstruction of bark </w:t>
      </w:r>
      <w:r w:rsidR="009B0466" w:rsidRPr="00BA6F75">
        <w:rPr>
          <w:rFonts w:ascii="Times New Roman" w:hAnsi="Times New Roman" w:cs="Times New Roman"/>
        </w:rPr>
        <w:t>cone</w:t>
      </w:r>
      <w:r w:rsidR="00BA6F75" w:rsidRPr="00BA6F75">
        <w:rPr>
          <w:rFonts w:ascii="Times New Roman" w:hAnsi="Times New Roman" w:cs="Times New Roman"/>
        </w:rPr>
        <w:t>. It offers "</w:t>
      </w:r>
      <w:r w:rsidR="00BA6F75" w:rsidRPr="00BA6F75">
        <w:rPr>
          <w:rFonts w:ascii="Times New Roman" w:eastAsia="Times New Roman" w:hAnsi="Times New Roman" w:cs="Times New Roman"/>
          <w:color w:val="000000"/>
          <w:shd w:val="clear" w:color="auto" w:fill="FFFFFF"/>
        </w:rPr>
        <w:t xml:space="preserve">several antiquated vehicles, including a portable steam engine; and a number of </w:t>
      </w:r>
      <w:proofErr w:type="spellStart"/>
      <w:r w:rsidR="00BA6F75" w:rsidRPr="00BA6F75">
        <w:rPr>
          <w:rFonts w:ascii="Times New Roman" w:eastAsia="Times New Roman" w:hAnsi="Times New Roman" w:cs="Times New Roman"/>
          <w:color w:val="000000"/>
          <w:shd w:val="clear" w:color="auto" w:fill="FFFFFF"/>
        </w:rPr>
        <w:lastRenderedPageBreak/>
        <w:t>thylacine</w:t>
      </w:r>
      <w:proofErr w:type="spellEnd"/>
      <w:r w:rsidR="00BA6F75" w:rsidRPr="00BA6F75">
        <w:rPr>
          <w:rFonts w:ascii="Times New Roman" w:eastAsia="Times New Roman" w:hAnsi="Times New Roman" w:cs="Times New Roman"/>
          <w:color w:val="000000"/>
          <w:shd w:val="clear" w:color="auto" w:fill="FFFFFF"/>
        </w:rPr>
        <w:t xml:space="preserve"> specimens” </w:t>
      </w:r>
      <w:sdt>
        <w:sdtPr>
          <w:rPr>
            <w:rFonts w:ascii="Times New Roman" w:eastAsia="Times New Roman" w:hAnsi="Times New Roman" w:cs="Times New Roman"/>
            <w:color w:val="000000"/>
            <w:shd w:val="clear" w:color="auto" w:fill="FFFFFF"/>
          </w:rPr>
          <w:id w:val="-582528056"/>
          <w:citation/>
        </w:sdtPr>
        <w:sdtEndPr/>
        <w:sdtContent>
          <w:r w:rsidR="009B0466">
            <w:rPr>
              <w:rFonts w:ascii="Times New Roman" w:eastAsia="Times New Roman" w:hAnsi="Times New Roman" w:cs="Times New Roman"/>
              <w:color w:val="000000"/>
              <w:shd w:val="clear" w:color="auto" w:fill="FFFFFF"/>
            </w:rPr>
            <w:fldChar w:fldCharType="begin"/>
          </w:r>
          <w:r w:rsidR="009B0466">
            <w:rPr>
              <w:rFonts w:ascii="Times New Roman" w:eastAsia="Times New Roman" w:hAnsi="Times New Roman" w:cs="Times New Roman"/>
              <w:color w:val="000000"/>
              <w:shd w:val="clear" w:color="auto" w:fill="FFFFFF"/>
            </w:rPr>
            <w:instrText xml:space="preserve"> CITATION Tim171 \l 1033 </w:instrText>
          </w:r>
          <w:r w:rsidR="009B0466">
            <w:rPr>
              <w:rFonts w:ascii="Times New Roman" w:eastAsia="Times New Roman" w:hAnsi="Times New Roman" w:cs="Times New Roman"/>
              <w:color w:val="000000"/>
              <w:shd w:val="clear" w:color="auto" w:fill="FFFFFF"/>
            </w:rPr>
            <w:fldChar w:fldCharType="separate"/>
          </w:r>
          <w:r w:rsidR="009B0466" w:rsidRPr="009B0466">
            <w:rPr>
              <w:rFonts w:ascii="Times New Roman" w:eastAsia="Times New Roman" w:hAnsi="Times New Roman" w:cs="Times New Roman"/>
              <w:noProof/>
              <w:color w:val="000000"/>
              <w:shd w:val="clear" w:color="auto" w:fill="FFFFFF"/>
            </w:rPr>
            <w:t>(Timeout, 2017)</w:t>
          </w:r>
          <w:r w:rsidR="009B0466">
            <w:rPr>
              <w:rFonts w:ascii="Times New Roman" w:eastAsia="Times New Roman" w:hAnsi="Times New Roman" w:cs="Times New Roman"/>
              <w:color w:val="000000"/>
              <w:shd w:val="clear" w:color="auto" w:fill="FFFFFF"/>
            </w:rPr>
            <w:fldChar w:fldCharType="end"/>
          </w:r>
        </w:sdtContent>
      </w:sdt>
      <w:r w:rsidR="009B0466">
        <w:rPr>
          <w:rFonts w:ascii="Times New Roman" w:eastAsia="Times New Roman" w:hAnsi="Times New Roman" w:cs="Times New Roman"/>
          <w:color w:val="000000"/>
          <w:shd w:val="clear" w:color="auto" w:fill="FFFFFF"/>
        </w:rPr>
        <w:t xml:space="preserve">. </w:t>
      </w:r>
      <w:r w:rsidR="003667B6">
        <w:rPr>
          <w:rFonts w:ascii="Times New Roman" w:eastAsia="Times New Roman" w:hAnsi="Times New Roman" w:cs="Times New Roman"/>
          <w:color w:val="000000"/>
          <w:shd w:val="clear" w:color="auto" w:fill="FFFFFF"/>
        </w:rPr>
        <w:t xml:space="preserve">The broader collection presented in the gallery highlights the </w:t>
      </w:r>
      <w:r w:rsidR="00530C0D">
        <w:rPr>
          <w:rFonts w:ascii="Times New Roman" w:eastAsia="Times New Roman" w:hAnsi="Times New Roman" w:cs="Times New Roman"/>
          <w:color w:val="000000"/>
          <w:shd w:val="clear" w:color="auto" w:fill="FFFFFF"/>
        </w:rPr>
        <w:t xml:space="preserve">talents and artic skills of the artists. </w:t>
      </w:r>
    </w:p>
    <w:p w14:paraId="58D9FACA" w14:textId="6EF32E5F" w:rsidR="00450663" w:rsidRDefault="00E362CF" w:rsidP="00450663">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 xml:space="preserve">Another aspect of the contemporary art of Canberra includes sculptures. Forty-nine sculptures were exhibited in the Lake Burley Griffin and performances were used for sharing the cultural stories. </w:t>
      </w:r>
      <w:r w:rsidR="00B03BAE">
        <w:rPr>
          <w:rFonts w:ascii="Times New Roman" w:eastAsia="Times New Roman" w:hAnsi="Times New Roman" w:cs="Times New Roman"/>
          <w:color w:val="000000"/>
          <w:shd w:val="clear" w:color="auto" w:fill="FFFFFF"/>
        </w:rPr>
        <w:t xml:space="preserve">The </w:t>
      </w:r>
      <w:r w:rsidR="00B03BAE" w:rsidRPr="00450663">
        <w:rPr>
          <w:rFonts w:ascii="Times New Roman" w:eastAsia="Times New Roman" w:hAnsi="Times New Roman" w:cs="Times New Roman"/>
          <w:shd w:val="clear" w:color="auto" w:fill="FFFFFF"/>
        </w:rPr>
        <w:t xml:space="preserve">festival organized offer different forms of art including sculptures, projection, poetry, storytelling and texts. The city festival provides an opportunity to learn about the history and past of Canberra and Australia. </w:t>
      </w:r>
      <w:r w:rsidRPr="00450663">
        <w:rPr>
          <w:rFonts w:ascii="Times New Roman" w:eastAsia="Times New Roman" w:hAnsi="Times New Roman" w:cs="Times New Roman"/>
          <w:shd w:val="clear" w:color="auto" w:fill="FFFFFF"/>
        </w:rPr>
        <w:t>The government of Australia is also focused on “making Canberra beautiful, noting that Henry</w:t>
      </w:r>
      <w:r w:rsidRPr="00450663">
        <w:rPr>
          <w:rFonts w:ascii="Times New Roman" w:eastAsia="Times New Roman" w:hAnsi="Times New Roman" w:cs="Times New Roman"/>
          <w:shd w:val="clear" w:color="auto" w:fill="FFFFFF"/>
        </w:rPr>
        <w:t xml:space="preserve"> Rolland Park had just been successfully transformed from a </w:t>
      </w:r>
      <w:proofErr w:type="spellStart"/>
      <w:r w:rsidRPr="00450663">
        <w:rPr>
          <w:rFonts w:ascii="Times New Roman" w:eastAsia="Times New Roman" w:hAnsi="Times New Roman" w:cs="Times New Roman"/>
          <w:shd w:val="clear" w:color="auto" w:fill="FFFFFF"/>
        </w:rPr>
        <w:t>carpark</w:t>
      </w:r>
      <w:proofErr w:type="spellEnd"/>
      <w:r w:rsidRPr="00450663">
        <w:rPr>
          <w:rFonts w:ascii="Times New Roman" w:eastAsia="Times New Roman" w:hAnsi="Times New Roman" w:cs="Times New Roman"/>
          <w:shd w:val="clear" w:color="auto" w:fill="FFFFFF"/>
        </w:rPr>
        <w:t xml:space="preserve"> into a community park” </w:t>
      </w:r>
      <w:sdt>
        <w:sdtPr>
          <w:rPr>
            <w:rFonts w:ascii="Times New Roman" w:eastAsia="Times New Roman" w:hAnsi="Times New Roman" w:cs="Times New Roman"/>
            <w:shd w:val="clear" w:color="auto" w:fill="FFFFFF"/>
          </w:rPr>
          <w:id w:val="-1237164886"/>
          <w:citation/>
        </w:sdtPr>
        <w:sdtEndPr/>
        <w:sdtContent>
          <w:r w:rsidR="00D244CE">
            <w:rPr>
              <w:rFonts w:ascii="Times New Roman" w:eastAsia="Times New Roman" w:hAnsi="Times New Roman" w:cs="Times New Roman"/>
              <w:shd w:val="clear" w:color="auto" w:fill="FFFFFF"/>
            </w:rPr>
            <w:fldChar w:fldCharType="begin"/>
          </w:r>
          <w:r w:rsidR="00D244CE">
            <w:rPr>
              <w:rFonts w:ascii="Times New Roman" w:eastAsia="Times New Roman" w:hAnsi="Times New Roman" w:cs="Times New Roman"/>
              <w:shd w:val="clear" w:color="auto" w:fill="FFFFFF"/>
            </w:rPr>
            <w:instrText xml:space="preserve"> CITATION Hel18 \l 1033 </w:instrText>
          </w:r>
          <w:r w:rsidR="00D244CE">
            <w:rPr>
              <w:rFonts w:ascii="Times New Roman" w:eastAsia="Times New Roman" w:hAnsi="Times New Roman" w:cs="Times New Roman"/>
              <w:shd w:val="clear" w:color="auto" w:fill="FFFFFF"/>
            </w:rPr>
            <w:fldChar w:fldCharType="separate"/>
          </w:r>
          <w:r w:rsidR="00D244CE" w:rsidRPr="00D244CE">
            <w:rPr>
              <w:rFonts w:ascii="Times New Roman" w:eastAsia="Times New Roman" w:hAnsi="Times New Roman" w:cs="Times New Roman"/>
              <w:noProof/>
              <w:shd w:val="clear" w:color="auto" w:fill="FFFFFF"/>
            </w:rPr>
            <w:t>(Musa, 2018)</w:t>
          </w:r>
          <w:r w:rsidR="00D244CE">
            <w:rPr>
              <w:rFonts w:ascii="Times New Roman" w:eastAsia="Times New Roman" w:hAnsi="Times New Roman" w:cs="Times New Roman"/>
              <w:shd w:val="clear" w:color="auto" w:fill="FFFFFF"/>
            </w:rPr>
            <w:fldChar w:fldCharType="end"/>
          </w:r>
        </w:sdtContent>
      </w:sdt>
      <w:r w:rsidR="00D244CE">
        <w:rPr>
          <w:rFonts w:ascii="Times New Roman" w:eastAsia="Times New Roman" w:hAnsi="Times New Roman" w:cs="Times New Roman"/>
          <w:shd w:val="clear" w:color="auto" w:fill="FFFFFF"/>
        </w:rPr>
        <w:t>. The city is focused on bringing public art into the limelight by encouraging local artists to become part of the event.</w:t>
      </w:r>
    </w:p>
    <w:p w14:paraId="26DB4C92" w14:textId="36348A93" w:rsidR="00D244CE" w:rsidRDefault="00E362CF" w:rsidP="00450663">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Canberra Theatre in the civic square represents unique artistic aspects. Theatre is part of the city's a</w:t>
      </w:r>
      <w:r w:rsidR="00E63838">
        <w:rPr>
          <w:rFonts w:ascii="Times New Roman" w:eastAsia="Times New Roman" w:hAnsi="Times New Roman" w:cs="Times New Roman"/>
          <w:shd w:val="clear" w:color="auto" w:fill="FFFFFF"/>
        </w:rPr>
        <w:t xml:space="preserve">rt and culture that allow actors to perform in from of the audience. Canberra is known for its theatre art and has created many performances. This is one of the visible forms of art used for transmitting different beliefs and ideas. This form of art portrays different settings and characters that demonstrate dealing with real-life problems. </w:t>
      </w:r>
      <w:r w:rsidR="00273093">
        <w:rPr>
          <w:rFonts w:ascii="Times New Roman" w:eastAsia="Times New Roman" w:hAnsi="Times New Roman" w:cs="Times New Roman"/>
          <w:shd w:val="clear" w:color="auto" w:fill="FFFFFF"/>
        </w:rPr>
        <w:t xml:space="preserve">The theatre of Canberra has taken an unflinching look by recreating </w:t>
      </w:r>
      <w:r w:rsidR="001C3438">
        <w:rPr>
          <w:rFonts w:ascii="Times New Roman" w:eastAsia="Times New Roman" w:hAnsi="Times New Roman" w:cs="Times New Roman"/>
          <w:shd w:val="clear" w:color="auto" w:fill="FFFFFF"/>
        </w:rPr>
        <w:t>situations having relevance with the real world. Theatre art capture realistic themes that have a correlation with Australian cultures such as the aboriginal community and social inequality.</w:t>
      </w:r>
    </w:p>
    <w:p w14:paraId="745E26C7" w14:textId="4051A455" w:rsidR="007B18F2" w:rsidRDefault="00E362CF" w:rsidP="00450663">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The art and culture of Canberra hold great significance in the</w:t>
      </w:r>
      <w:r>
        <w:rPr>
          <w:rFonts w:ascii="Times New Roman" w:eastAsia="Times New Roman" w:hAnsi="Times New Roman" w:cs="Times New Roman"/>
          <w:shd w:val="clear" w:color="auto" w:fill="FFFFFF"/>
        </w:rPr>
        <w:t xml:space="preserve"> world due to its uniqueness and distinct features. </w:t>
      </w:r>
      <w:proofErr w:type="gramStart"/>
      <w:r w:rsidR="006514BA">
        <w:rPr>
          <w:rFonts w:ascii="Times New Roman" w:hAnsi="Times New Roman" w:cs="Times New Roman"/>
        </w:rPr>
        <w:t>brings</w:t>
      </w:r>
      <w:proofErr w:type="gramEnd"/>
      <w:r w:rsidR="006514BA">
        <w:rPr>
          <w:rFonts w:ascii="Times New Roman" w:hAnsi="Times New Roman" w:cs="Times New Roman"/>
        </w:rPr>
        <w:t xml:space="preserve"> the past and the present together, allowing people to understand what this country is about. The purpose of aboriginal art was to show </w:t>
      </w:r>
      <w:r w:rsidR="006514BA">
        <w:rPr>
          <w:rFonts w:ascii="Times New Roman" w:hAnsi="Times New Roman" w:cs="Times New Roman"/>
        </w:rPr>
        <w:lastRenderedPageBreak/>
        <w:t xml:space="preserve">respect to the indigenous population and accept them as part of Australia. Art was </w:t>
      </w:r>
      <w:r w:rsidR="006514BA" w:rsidRPr="00E12722">
        <w:rPr>
          <w:rFonts w:ascii="Times New Roman" w:hAnsi="Times New Roman" w:cs="Times New Roman"/>
        </w:rPr>
        <w:t xml:space="preserve">thus used for promoting a social cause of empowering the aboriginals and Torre Islanders. </w:t>
      </w:r>
      <w:proofErr w:type="gramStart"/>
      <w:r w:rsidR="006514BA">
        <w:rPr>
          <w:rFonts w:ascii="Times New Roman" w:hAnsi="Times New Roman" w:cs="Times New Roman"/>
        </w:rPr>
        <w:t>Murals remains</w:t>
      </w:r>
      <w:proofErr w:type="gramEnd"/>
      <w:r w:rsidR="006514BA">
        <w:rPr>
          <w:rFonts w:ascii="Times New Roman" w:hAnsi="Times New Roman" w:cs="Times New Roman"/>
        </w:rPr>
        <w:t xml:space="preserve"> another prominent feature of the contemporary art culture of Canberra that is used for brightening and enriching city spaces.</w:t>
      </w:r>
      <w:bookmarkStart w:id="0" w:name="_GoBack"/>
      <w:bookmarkEnd w:id="0"/>
    </w:p>
    <w:p w14:paraId="171A2FD1" w14:textId="77777777" w:rsidR="007B18F2" w:rsidRDefault="00E362CF">
      <w:pPr>
        <w:rPr>
          <w:rFonts w:ascii="Times New Roman" w:hAnsi="Times New Roman" w:cs="Times New Roman"/>
        </w:rPr>
      </w:pPr>
      <w:r>
        <w:rPr>
          <w:rFonts w:ascii="Times New Roman" w:hAnsi="Times New Roman" w:cs="Times New Roman"/>
        </w:rPr>
        <w:br w:type="page"/>
      </w:r>
    </w:p>
    <w:p w14:paraId="2DBBA3AE" w14:textId="07ED8B81" w:rsidR="001C3438" w:rsidRDefault="00E362CF" w:rsidP="007B18F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References</w:t>
      </w:r>
    </w:p>
    <w:p w14:paraId="070D8F43" w14:textId="77777777" w:rsidR="007B18F2" w:rsidRDefault="00E362CF" w:rsidP="007B18F2">
      <w:pPr>
        <w:pStyle w:val="Bibliography"/>
        <w:spacing w:line="480" w:lineRule="auto"/>
        <w:ind w:left="720" w:hanging="720"/>
        <w:rPr>
          <w:noProof/>
        </w:rPr>
      </w:pPr>
      <w:r>
        <w:rPr>
          <w:noProof/>
        </w:rPr>
        <w:t xml:space="preserve">Bodkin-Andrews, G., &amp; Carlson, B. (2016). The legacy of racism and Indigenous Australian identity within education. </w:t>
      </w:r>
      <w:r>
        <w:rPr>
          <w:i/>
          <w:iCs/>
          <w:noProof/>
        </w:rPr>
        <w:t>Race Ethnicity and Education, 19</w:t>
      </w:r>
      <w:r>
        <w:rPr>
          <w:noProof/>
        </w:rPr>
        <w:t xml:space="preserve"> (4).</w:t>
      </w:r>
    </w:p>
    <w:p w14:paraId="2E3DABB9" w14:textId="77777777" w:rsidR="007B18F2" w:rsidRDefault="00E362CF" w:rsidP="007B18F2">
      <w:pPr>
        <w:pStyle w:val="Bibliography"/>
        <w:spacing w:line="480" w:lineRule="auto"/>
        <w:ind w:left="720" w:hanging="720"/>
        <w:rPr>
          <w:noProof/>
        </w:rPr>
      </w:pPr>
      <w:r>
        <w:rPr>
          <w:noProof/>
        </w:rPr>
        <w:t>Cameron, E. (2015). Is It Art or Knowledge? Deconstructing Australian Aboriginal Creative M</w:t>
      </w:r>
      <w:r>
        <w:rPr>
          <w:noProof/>
        </w:rPr>
        <w:t xml:space="preserve">aking. </w:t>
      </w:r>
      <w:r>
        <w:rPr>
          <w:i/>
          <w:iCs/>
          <w:noProof/>
        </w:rPr>
        <w:t>Arts, 4</w:t>
      </w:r>
      <w:r>
        <w:rPr>
          <w:noProof/>
        </w:rPr>
        <w:t xml:space="preserve"> (2), 68-74.</w:t>
      </w:r>
    </w:p>
    <w:p w14:paraId="0EF19C65" w14:textId="77777777" w:rsidR="007B18F2" w:rsidRDefault="00E362CF" w:rsidP="007B18F2">
      <w:pPr>
        <w:pStyle w:val="Bibliography"/>
        <w:spacing w:line="480" w:lineRule="auto"/>
        <w:ind w:left="720" w:hanging="720"/>
        <w:rPr>
          <w:noProof/>
        </w:rPr>
      </w:pPr>
      <w:r>
        <w:rPr>
          <w:noProof/>
        </w:rPr>
        <w:t xml:space="preserve">Jefferson, D. (2017). </w:t>
      </w:r>
      <w:r>
        <w:rPr>
          <w:i/>
          <w:iCs/>
          <w:noProof/>
        </w:rPr>
        <w:t>National Gallery of Australia</w:t>
      </w:r>
      <w:r>
        <w:rPr>
          <w:noProof/>
        </w:rPr>
        <w:t>. Retrieved 05 20, 2019, from https://www.timeout.com/sydney/art/national-gallery-of-australia</w:t>
      </w:r>
    </w:p>
    <w:p w14:paraId="66098D68" w14:textId="77777777" w:rsidR="007B18F2" w:rsidRDefault="00E362CF" w:rsidP="007B18F2">
      <w:pPr>
        <w:pStyle w:val="Bibliography"/>
        <w:spacing w:line="480" w:lineRule="auto"/>
        <w:ind w:left="720" w:hanging="720"/>
        <w:rPr>
          <w:noProof/>
        </w:rPr>
      </w:pPr>
      <w:r>
        <w:rPr>
          <w:noProof/>
        </w:rPr>
        <w:t xml:space="preserve">Musa, H. (2018). </w:t>
      </w:r>
      <w:r>
        <w:rPr>
          <w:i/>
          <w:iCs/>
          <w:noProof/>
        </w:rPr>
        <w:t>Arts / Sculpture festival livens up the lake</w:t>
      </w:r>
      <w:r>
        <w:rPr>
          <w:noProof/>
        </w:rPr>
        <w:t>. Retrieved 05 20, 201</w:t>
      </w:r>
      <w:r>
        <w:rPr>
          <w:noProof/>
        </w:rPr>
        <w:t>9, from https://citynews.com.au/2018/arts-sculpture-festival-livens-up-the-lake/</w:t>
      </w:r>
    </w:p>
    <w:p w14:paraId="1782A9E6" w14:textId="77777777" w:rsidR="007B18F2" w:rsidRDefault="00E362CF" w:rsidP="007B18F2">
      <w:pPr>
        <w:pStyle w:val="Bibliography"/>
        <w:spacing w:line="480" w:lineRule="auto"/>
        <w:ind w:left="720" w:hanging="720"/>
        <w:rPr>
          <w:noProof/>
        </w:rPr>
      </w:pPr>
      <w:r>
        <w:rPr>
          <w:noProof/>
        </w:rPr>
        <w:t xml:space="preserve">Timeout. (2017). </w:t>
      </w:r>
      <w:r>
        <w:rPr>
          <w:i/>
          <w:iCs/>
          <w:noProof/>
        </w:rPr>
        <w:t>Learn the story of Australia in its capital</w:t>
      </w:r>
      <w:r>
        <w:rPr>
          <w:noProof/>
        </w:rPr>
        <w:t>. Retrieved 05 20, 2019, from https://www.timeout.com/sydney/museums/national-museum-of-australia</w:t>
      </w:r>
    </w:p>
    <w:p w14:paraId="3F0D94AD" w14:textId="77777777" w:rsidR="007B18F2" w:rsidRPr="00450663" w:rsidRDefault="007B18F2" w:rsidP="007B18F2">
      <w:pPr>
        <w:spacing w:line="480" w:lineRule="auto"/>
        <w:ind w:left="720" w:hanging="720"/>
        <w:jc w:val="both"/>
        <w:rPr>
          <w:rFonts w:ascii="Times New Roman" w:eastAsia="Times New Roman" w:hAnsi="Times New Roman" w:cs="Times New Roman"/>
          <w:shd w:val="clear" w:color="auto" w:fill="FFFFFF"/>
        </w:rPr>
      </w:pPr>
    </w:p>
    <w:p w14:paraId="3B257B57" w14:textId="77777777" w:rsidR="00450663" w:rsidRPr="00BA6F75" w:rsidRDefault="00450663" w:rsidP="007B18F2">
      <w:pPr>
        <w:spacing w:line="480" w:lineRule="auto"/>
        <w:ind w:left="720" w:hanging="720"/>
        <w:jc w:val="both"/>
        <w:rPr>
          <w:rFonts w:ascii="Times New Roman" w:hAnsi="Times New Roman" w:cs="Times New Roman"/>
        </w:rPr>
      </w:pPr>
    </w:p>
    <w:p w14:paraId="62049177" w14:textId="77777777" w:rsidR="00BA6F75" w:rsidRPr="00CA1B02" w:rsidRDefault="00BA6F75" w:rsidP="00113F73">
      <w:pPr>
        <w:spacing w:line="480" w:lineRule="auto"/>
        <w:ind w:firstLine="720"/>
        <w:jc w:val="both"/>
        <w:rPr>
          <w:rFonts w:ascii="Times New Roman" w:hAnsi="Times New Roman" w:cs="Times New Roman"/>
        </w:rPr>
      </w:pPr>
    </w:p>
    <w:sectPr w:rsidR="00BA6F75" w:rsidRPr="00CA1B0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8052A" w14:textId="77777777" w:rsidR="00000000" w:rsidRDefault="00E362CF">
      <w:r>
        <w:separator/>
      </w:r>
    </w:p>
  </w:endnote>
  <w:endnote w:type="continuationSeparator" w:id="0">
    <w:p w14:paraId="1C1B0D39" w14:textId="77777777" w:rsidR="00000000" w:rsidRDefault="00E3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6176" w14:textId="77777777" w:rsidR="00000000" w:rsidRDefault="00E362CF">
      <w:r>
        <w:separator/>
      </w:r>
    </w:p>
  </w:footnote>
  <w:footnote w:type="continuationSeparator" w:id="0">
    <w:p w14:paraId="63E81ECE" w14:textId="77777777" w:rsidR="00000000" w:rsidRDefault="00E36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45DB" w14:textId="77777777" w:rsidR="006514BA" w:rsidRDefault="00E362CF" w:rsidP="00BE0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0B3B5" w14:textId="77777777" w:rsidR="006514BA" w:rsidRDefault="006514BA" w:rsidP="00FC16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CBA4" w14:textId="77777777" w:rsidR="006514BA" w:rsidRDefault="00E362CF" w:rsidP="00BE0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DCE4211" w14:textId="77777777" w:rsidR="006514BA" w:rsidRDefault="00E362CF" w:rsidP="00FC1657">
    <w:pPr>
      <w:pStyle w:val="Header"/>
      <w:ind w:right="360"/>
    </w:pPr>
    <w:r>
      <w:t>RUNNING HEAD: ARTS AND 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57"/>
    <w:rsid w:val="000B3659"/>
    <w:rsid w:val="000B5291"/>
    <w:rsid w:val="00113F73"/>
    <w:rsid w:val="001870EF"/>
    <w:rsid w:val="001C1DE4"/>
    <w:rsid w:val="001C3438"/>
    <w:rsid w:val="00261DD0"/>
    <w:rsid w:val="00273093"/>
    <w:rsid w:val="00290088"/>
    <w:rsid w:val="002E0DE1"/>
    <w:rsid w:val="002F24A4"/>
    <w:rsid w:val="003667B6"/>
    <w:rsid w:val="00371BDF"/>
    <w:rsid w:val="00435F38"/>
    <w:rsid w:val="00450663"/>
    <w:rsid w:val="00481226"/>
    <w:rsid w:val="004876CB"/>
    <w:rsid w:val="004B3818"/>
    <w:rsid w:val="004F3E88"/>
    <w:rsid w:val="00530C0D"/>
    <w:rsid w:val="005B2572"/>
    <w:rsid w:val="005B64D8"/>
    <w:rsid w:val="005C57B0"/>
    <w:rsid w:val="006514BA"/>
    <w:rsid w:val="00680621"/>
    <w:rsid w:val="00697375"/>
    <w:rsid w:val="006D3ABF"/>
    <w:rsid w:val="006E47A1"/>
    <w:rsid w:val="007435B6"/>
    <w:rsid w:val="007A0B96"/>
    <w:rsid w:val="007B18F2"/>
    <w:rsid w:val="00897FA3"/>
    <w:rsid w:val="00943CB5"/>
    <w:rsid w:val="00977C18"/>
    <w:rsid w:val="009B0466"/>
    <w:rsid w:val="00AD407E"/>
    <w:rsid w:val="00B03BAE"/>
    <w:rsid w:val="00BA6F75"/>
    <w:rsid w:val="00BE0F2C"/>
    <w:rsid w:val="00C503E2"/>
    <w:rsid w:val="00C57840"/>
    <w:rsid w:val="00C80342"/>
    <w:rsid w:val="00CA1B02"/>
    <w:rsid w:val="00CB1049"/>
    <w:rsid w:val="00CB77C9"/>
    <w:rsid w:val="00CF6D6F"/>
    <w:rsid w:val="00D244CE"/>
    <w:rsid w:val="00D542CC"/>
    <w:rsid w:val="00E12722"/>
    <w:rsid w:val="00E362CF"/>
    <w:rsid w:val="00E63838"/>
    <w:rsid w:val="00EB2CE3"/>
    <w:rsid w:val="00EE1F05"/>
    <w:rsid w:val="00FC1657"/>
    <w:rsid w:val="00FD2F1D"/>
    <w:rsid w:val="00FE4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8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57"/>
    <w:pPr>
      <w:tabs>
        <w:tab w:val="center" w:pos="4320"/>
        <w:tab w:val="right" w:pos="8640"/>
      </w:tabs>
    </w:pPr>
  </w:style>
  <w:style w:type="character" w:customStyle="1" w:styleId="HeaderChar">
    <w:name w:val="Header Char"/>
    <w:basedOn w:val="DefaultParagraphFont"/>
    <w:link w:val="Header"/>
    <w:uiPriority w:val="99"/>
    <w:rsid w:val="00FC1657"/>
  </w:style>
  <w:style w:type="character" w:styleId="PageNumber">
    <w:name w:val="page number"/>
    <w:basedOn w:val="DefaultParagraphFont"/>
    <w:uiPriority w:val="99"/>
    <w:semiHidden/>
    <w:unhideWhenUsed/>
    <w:rsid w:val="00FC1657"/>
  </w:style>
  <w:style w:type="paragraph" w:styleId="Footer">
    <w:name w:val="footer"/>
    <w:basedOn w:val="Normal"/>
    <w:link w:val="FooterChar"/>
    <w:uiPriority w:val="99"/>
    <w:unhideWhenUsed/>
    <w:rsid w:val="000B3659"/>
    <w:pPr>
      <w:tabs>
        <w:tab w:val="center" w:pos="4320"/>
        <w:tab w:val="right" w:pos="8640"/>
      </w:tabs>
    </w:pPr>
  </w:style>
  <w:style w:type="character" w:customStyle="1" w:styleId="FooterChar">
    <w:name w:val="Footer Char"/>
    <w:basedOn w:val="DefaultParagraphFont"/>
    <w:link w:val="Footer"/>
    <w:uiPriority w:val="99"/>
    <w:rsid w:val="000B3659"/>
  </w:style>
  <w:style w:type="paragraph" w:styleId="BalloonText">
    <w:name w:val="Balloon Text"/>
    <w:basedOn w:val="Normal"/>
    <w:link w:val="BalloonTextChar"/>
    <w:uiPriority w:val="99"/>
    <w:semiHidden/>
    <w:unhideWhenUsed/>
    <w:rsid w:val="006E4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7A1"/>
    <w:rPr>
      <w:rFonts w:ascii="Lucida Grande" w:hAnsi="Lucida Grande" w:cs="Lucida Grande"/>
      <w:sz w:val="18"/>
      <w:szCs w:val="18"/>
    </w:rPr>
  </w:style>
  <w:style w:type="character" w:customStyle="1" w:styleId="Heading1Char">
    <w:name w:val="Heading 1 Char"/>
    <w:basedOn w:val="DefaultParagraphFont"/>
    <w:link w:val="Heading1"/>
    <w:uiPriority w:val="9"/>
    <w:rsid w:val="007B18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B18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8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57"/>
    <w:pPr>
      <w:tabs>
        <w:tab w:val="center" w:pos="4320"/>
        <w:tab w:val="right" w:pos="8640"/>
      </w:tabs>
    </w:pPr>
  </w:style>
  <w:style w:type="character" w:customStyle="1" w:styleId="HeaderChar">
    <w:name w:val="Header Char"/>
    <w:basedOn w:val="DefaultParagraphFont"/>
    <w:link w:val="Header"/>
    <w:uiPriority w:val="99"/>
    <w:rsid w:val="00FC1657"/>
  </w:style>
  <w:style w:type="character" w:styleId="PageNumber">
    <w:name w:val="page number"/>
    <w:basedOn w:val="DefaultParagraphFont"/>
    <w:uiPriority w:val="99"/>
    <w:semiHidden/>
    <w:unhideWhenUsed/>
    <w:rsid w:val="00FC1657"/>
  </w:style>
  <w:style w:type="paragraph" w:styleId="Footer">
    <w:name w:val="footer"/>
    <w:basedOn w:val="Normal"/>
    <w:link w:val="FooterChar"/>
    <w:uiPriority w:val="99"/>
    <w:unhideWhenUsed/>
    <w:rsid w:val="000B3659"/>
    <w:pPr>
      <w:tabs>
        <w:tab w:val="center" w:pos="4320"/>
        <w:tab w:val="right" w:pos="8640"/>
      </w:tabs>
    </w:pPr>
  </w:style>
  <w:style w:type="character" w:customStyle="1" w:styleId="FooterChar">
    <w:name w:val="Footer Char"/>
    <w:basedOn w:val="DefaultParagraphFont"/>
    <w:link w:val="Footer"/>
    <w:uiPriority w:val="99"/>
    <w:rsid w:val="000B3659"/>
  </w:style>
  <w:style w:type="paragraph" w:styleId="BalloonText">
    <w:name w:val="Balloon Text"/>
    <w:basedOn w:val="Normal"/>
    <w:link w:val="BalloonTextChar"/>
    <w:uiPriority w:val="99"/>
    <w:semiHidden/>
    <w:unhideWhenUsed/>
    <w:rsid w:val="006E4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7A1"/>
    <w:rPr>
      <w:rFonts w:ascii="Lucida Grande" w:hAnsi="Lucida Grande" w:cs="Lucida Grande"/>
      <w:sz w:val="18"/>
      <w:szCs w:val="18"/>
    </w:rPr>
  </w:style>
  <w:style w:type="character" w:customStyle="1" w:styleId="Heading1Char">
    <w:name w:val="Heading 1 Char"/>
    <w:basedOn w:val="DefaultParagraphFont"/>
    <w:link w:val="Heading1"/>
    <w:uiPriority w:val="9"/>
    <w:rsid w:val="007B18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B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Gaw16</b:Tag>
    <b:SourceType>JournalArticle</b:SourceType>
    <b:Guid>{4DF68C7E-7666-F846-A0AE-A852195E5FC9}</b:Guid>
    <b:Author>
      <b:Author>
        <b:NameList>
          <b:Person>
            <b:Last>Bodkin-Andrews</b:Last>
            <b:First>Gawaian</b:First>
          </b:Person>
          <b:Person>
            <b:Last>Carlson</b:Last>
            <b:First>Bronwyn</b:First>
          </b:Person>
        </b:NameList>
      </b:Author>
    </b:Author>
    <b:Title>The legacy of racism and Indigenous Australian identity within education </b:Title>
    <b:JournalName>Race Ethnicity and Education  </b:JournalName>
    <b:Year>2016</b:Year>
    <b:Volume>19</b:Volume>
    <b:Issue>4</b:Issue>
    <b:RefOrder>1</b:RefOrder>
  </b:Source>
  <b:Source>
    <b:Tag>Dee171</b:Tag>
    <b:SourceType>InternetSite</b:SourceType>
    <b:Guid>{F795D0BF-AA13-9447-9069-9F905D5D014B}</b:Guid>
    <b:Title>National Gallery of Australia </b:Title>
    <b:Year>2017</b:Year>
    <b:Author>
      <b:Author>
        <b:NameList>
          <b:Person>
            <b:Last>Jefferson</b:Last>
            <b:First>Dee</b:First>
          </b:Person>
        </b:NameList>
      </b:Author>
    </b:Author>
    <b:URL>https://www.timeout.com/sydney/art/national-gallery-of-australia</b:URL>
    <b:YearAccessed>2019</b:YearAccessed>
    <b:MonthAccessed>05</b:MonthAccessed>
    <b:DayAccessed>20</b:DayAccessed>
    <b:RefOrder>3</b:RefOrder>
  </b:Source>
  <b:Source>
    <b:Tag>Eli15</b:Tag>
    <b:SourceType>JournalArticle</b:SourceType>
    <b:Guid>{CCC1990C-9FD8-AF4F-858C-4E11932CB500}</b:Guid>
    <b:Title>Is It Art or Knowledge? Deconstructing Australian Aboriginal Creative Making</b:Title>
    <b:Year>2015</b:Year>
    <b:Author>
      <b:Author>
        <b:NameList>
          <b:Person>
            <b:Last>Cameron</b:Last>
            <b:First>Elizabeth</b:First>
          </b:Person>
        </b:NameList>
      </b:Author>
    </b:Author>
    <b:JournalName>Arts</b:JournalName>
    <b:Volume>4</b:Volume>
    <b:Issue>2</b:Issue>
    <b:Pages>68-74</b:Pages>
    <b:RefOrder>2</b:RefOrder>
  </b:Source>
  <b:Source>
    <b:Tag>Tim171</b:Tag>
    <b:SourceType>InternetSite</b:SourceType>
    <b:Guid>{983DEFF7-8F8A-1E47-AE47-A21AB3C5450A}</b:Guid>
    <b:Title>Learn the story of Australia in its capital  </b:Title>
    <b:Year>2017</b:Year>
    <b:Author>
      <b:Author>
        <b:Corporate>Timeout</b:Corporate>
      </b:Author>
    </b:Author>
    <b:URL>https://www.timeout.com/sydney/museums/national-museum-of-australia</b:URL>
    <b:YearAccessed>2019</b:YearAccessed>
    <b:MonthAccessed>05</b:MonthAccessed>
    <b:DayAccessed>20</b:DayAccessed>
    <b:RefOrder>4</b:RefOrder>
  </b:Source>
  <b:Source>
    <b:Tag>Hel18</b:Tag>
    <b:SourceType>InternetSite</b:SourceType>
    <b:Guid>{F765B975-6192-5443-B7CD-38C69388DFFC}</b:Guid>
    <b:Author>
      <b:Author>
        <b:NameList>
          <b:Person>
            <b:Last>Musa</b:Last>
            <b:First>Helen</b:First>
          </b:Person>
        </b:NameList>
      </b:Author>
    </b:Author>
    <b:Title>Arts / Sculpture festival livens up the lake </b:Title>
    <b:URL>https://citynews.com.au/2018/arts-sculpture-festival-livens-up-the-lake/</b:URL>
    <b:Year>2018</b:Year>
    <b:YearAccessed>2019</b:YearAccessed>
    <b:MonthAccessed>05</b:MonthAccessed>
    <b:DayAccessed>20</b:DayAccessed>
    <b:RefOrder>5</b:RefOrder>
  </b:Source>
</b:Sources>
</file>

<file path=customXml/itemProps1.xml><?xml version="1.0" encoding="utf-8"?>
<ds:datastoreItem xmlns:ds="http://schemas.openxmlformats.org/officeDocument/2006/customXml" ds:itemID="{78D38CD4-D013-3A47-B8A3-375EE5D2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1612</Words>
  <Characters>9193</Characters>
  <Application>Microsoft Macintosh Word</Application>
  <DocSecurity>0</DocSecurity>
  <Lines>76</Lines>
  <Paragraphs>21</Paragraphs>
  <ScaleCrop>false</ScaleCrop>
  <Company>art</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2019-05-20T12:05:00Z</dcterms:created>
  <dcterms:modified xsi:type="dcterms:W3CDTF">2019-05-20T12:05:00Z</dcterms:modified>
</cp:coreProperties>
</file>