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31127" w14:textId="77777777" w:rsidR="004F3E88" w:rsidRDefault="00976022" w:rsidP="007F5D46">
      <w:pPr>
        <w:spacing w:line="480" w:lineRule="auto"/>
        <w:jc w:val="both"/>
        <w:rPr>
          <w:rFonts w:ascii="Times New Roman" w:hAnsi="Times New Roman" w:cs="Times New Roman"/>
        </w:rPr>
      </w:pPr>
      <w:r w:rsidRPr="00041458">
        <w:rPr>
          <w:rFonts w:ascii="Times New Roman" w:hAnsi="Times New Roman" w:cs="Times New Roman"/>
        </w:rPr>
        <w:t>Initial post</w:t>
      </w:r>
    </w:p>
    <w:p w14:paraId="3E4719F8" w14:textId="28C47A2C" w:rsidR="00093061" w:rsidRDefault="00976022" w:rsidP="00093061">
      <w:pPr>
        <w:spacing w:line="480" w:lineRule="auto"/>
        <w:ind w:firstLine="720"/>
        <w:jc w:val="both"/>
        <w:rPr>
          <w:rFonts w:ascii="Times New Roman" w:hAnsi="Times New Roman" w:cs="Times New Roman"/>
        </w:rPr>
      </w:pPr>
      <w:r>
        <w:rPr>
          <w:rFonts w:ascii="Times New Roman" w:hAnsi="Times New Roman" w:cs="Times New Roman"/>
        </w:rPr>
        <w:t>I think identifying the type of research is a crucial step in the research process. Social sciences require that the researcher must choose the type of research method according to the topic. Quantitative research is a commonly used method in social scienc</w:t>
      </w:r>
      <w:r>
        <w:rPr>
          <w:rFonts w:ascii="Times New Roman" w:hAnsi="Times New Roman" w:cs="Times New Roman"/>
        </w:rPr>
        <w:t xml:space="preserve">es because it provides better insights into the views and perceptions of the </w:t>
      </w:r>
      <w:r w:rsidR="00B14E47">
        <w:rPr>
          <w:rFonts w:ascii="Times New Roman" w:hAnsi="Times New Roman" w:cs="Times New Roman"/>
        </w:rPr>
        <w:t xml:space="preserve">targeted population. </w:t>
      </w:r>
      <w:r w:rsidR="00D30453">
        <w:rPr>
          <w:rFonts w:ascii="Times New Roman" w:hAnsi="Times New Roman" w:cs="Times New Roman"/>
        </w:rPr>
        <w:t>this is because the method relies on a survey technique that means a direct examination of the respondents. In the survey method the researcher use questionnaires that include close-ended or open-ended questions. I intend to conduct quantitative research because the method offers many benefits. The most prominent advantage o</w:t>
      </w:r>
      <w:r w:rsidR="00D33218">
        <w:rPr>
          <w:rFonts w:ascii="Times New Roman" w:hAnsi="Times New Roman" w:cs="Times New Roman"/>
        </w:rPr>
        <w:t>f the research is that it includes a set of questions that can easily be understood by the participants. In this method, the researcher can save time by adding close-ended questions.</w:t>
      </w:r>
    </w:p>
    <w:p w14:paraId="22A1E05F" w14:textId="1AFB44CE" w:rsidR="00AE6ED6" w:rsidRDefault="00976022" w:rsidP="008F5730">
      <w:pPr>
        <w:spacing w:line="480" w:lineRule="auto"/>
        <w:ind w:firstLine="720"/>
        <w:jc w:val="both"/>
        <w:rPr>
          <w:rFonts w:ascii="Times New Roman" w:hAnsi="Times New Roman" w:cs="Times New Roman"/>
        </w:rPr>
      </w:pPr>
      <w:r>
        <w:rPr>
          <w:rFonts w:ascii="Times New Roman" w:hAnsi="Times New Roman" w:cs="Times New Roman"/>
        </w:rPr>
        <w:t>Another reason for me to choose the quantitative research type is the fact that it allows better interpretation of the results. The obtained results are presente</w:t>
      </w:r>
      <w:r>
        <w:rPr>
          <w:rFonts w:ascii="Times New Roman" w:hAnsi="Times New Roman" w:cs="Times New Roman"/>
        </w:rPr>
        <w:t xml:space="preserve">d in a numeric form that is easy to interpret. </w:t>
      </w:r>
      <w:r w:rsidR="00E05AE8">
        <w:rPr>
          <w:rFonts w:ascii="Times New Roman" w:hAnsi="Times New Roman" w:cs="Times New Roman"/>
        </w:rPr>
        <w:t xml:space="preserve">This method allows the construction of frequency distribution and tables in a more appropriate manner. Quantitative research is more practical in social sciences because it focuses on studying the perceptions of the targeted population. </w:t>
      </w:r>
      <w:r>
        <w:rPr>
          <w:rFonts w:ascii="Times New Roman" w:hAnsi="Times New Roman" w:cs="Times New Roman"/>
        </w:rPr>
        <w:t>For my research, I will choose a quantitative approach is selected according to the research objectives. I will choose a quantitative methodology because it will be easy to quantify the answers of the respondents. A practical to</w:t>
      </w:r>
      <w:r>
        <w:rPr>
          <w:rFonts w:ascii="Times New Roman" w:hAnsi="Times New Roman" w:cs="Times New Roman"/>
        </w:rPr>
        <w:t xml:space="preserve">ol for conducting quantitative research is through a close-ended questionnaire. A 3-point Likert scale is used for assessing the responses of the participants. The options available on the scale are; agree, disagree and don’t know </w:t>
      </w:r>
      <w:sdt>
        <w:sdtPr>
          <w:rPr>
            <w:rFonts w:ascii="Times New Roman" w:hAnsi="Times New Roman" w:cs="Times New Roman"/>
          </w:rPr>
          <w:id w:val="-1583519265"/>
          <w:citation/>
        </w:sdtPr>
        <w:sdtEndPr/>
        <w:sdtContent>
          <w:r>
            <w:rPr>
              <w:rFonts w:ascii="Times New Roman" w:hAnsi="Times New Roman" w:cs="Times New Roman"/>
            </w:rPr>
            <w:fldChar w:fldCharType="begin"/>
          </w:r>
          <w:r>
            <w:rPr>
              <w:rFonts w:ascii="Times New Roman" w:hAnsi="Times New Roman" w:cs="Times New Roman"/>
            </w:rPr>
            <w:instrText xml:space="preserve">CITATION Isa \l 1033 </w:instrText>
          </w:r>
          <w:r>
            <w:rPr>
              <w:rFonts w:ascii="Times New Roman" w:hAnsi="Times New Roman" w:cs="Times New Roman"/>
            </w:rPr>
            <w:fldChar w:fldCharType="separate"/>
          </w:r>
          <w:r w:rsidRPr="00AE6ED6">
            <w:rPr>
              <w:rFonts w:ascii="Times New Roman" w:hAnsi="Times New Roman" w:cs="Times New Roman"/>
              <w:noProof/>
            </w:rPr>
            <w:t>(Mul</w:t>
          </w:r>
          <w:r w:rsidRPr="00AE6ED6">
            <w:rPr>
              <w:rFonts w:ascii="Times New Roman" w:hAnsi="Times New Roman" w:cs="Times New Roman"/>
              <w:noProof/>
            </w:rPr>
            <w:t>ango, Atashili, Gaynes, &amp; Njim, 2018)</w:t>
          </w:r>
          <w:r>
            <w:rPr>
              <w:rFonts w:ascii="Times New Roman" w:hAnsi="Times New Roman" w:cs="Times New Roman"/>
            </w:rPr>
            <w:fldChar w:fldCharType="end"/>
          </w:r>
        </w:sdtContent>
      </w:sdt>
      <w:r>
        <w:rPr>
          <w:rFonts w:ascii="Times New Roman" w:hAnsi="Times New Roman" w:cs="Times New Roman"/>
        </w:rPr>
        <w:t xml:space="preserve">. The </w:t>
      </w:r>
      <w:r>
        <w:rPr>
          <w:rFonts w:ascii="Times New Roman" w:hAnsi="Times New Roman" w:cs="Times New Roman"/>
        </w:rPr>
        <w:lastRenderedPageBreak/>
        <w:t xml:space="preserve">computational and statistical tools will be employed for evaluating the findings of the survey. The common analytical tools include sample t-test, correlations, and descriptive statistics. A questionnaire is </w:t>
      </w:r>
      <w:r>
        <w:rPr>
          <w:rFonts w:ascii="Times New Roman" w:hAnsi="Times New Roman" w:cs="Times New Roman"/>
        </w:rPr>
        <w:t xml:space="preserve">also a practical tool for determining the feelings of the participants associated different set of options. </w:t>
      </w:r>
      <w:r w:rsidR="0051792E">
        <w:rPr>
          <w:rFonts w:ascii="Times New Roman" w:hAnsi="Times New Roman" w:cs="Times New Roman"/>
        </w:rPr>
        <w:t xml:space="preserve">I will choose the methodology because it will be easy for the participants of the research to easily pick the most suitable option. </w:t>
      </w:r>
      <w:r w:rsidR="008F5730">
        <w:rPr>
          <w:rFonts w:ascii="Times New Roman" w:hAnsi="Times New Roman" w:cs="Times New Roman"/>
        </w:rPr>
        <w:t>A quantitative method</w:t>
      </w:r>
      <w:r w:rsidR="0051792E">
        <w:rPr>
          <w:rFonts w:ascii="Times New Roman" w:hAnsi="Times New Roman" w:cs="Times New Roman"/>
        </w:rPr>
        <w:t xml:space="preserve"> is an effective tool for uncovering the attributes of </w:t>
      </w:r>
      <w:r w:rsidR="008F5730">
        <w:rPr>
          <w:rFonts w:ascii="Times New Roman" w:hAnsi="Times New Roman" w:cs="Times New Roman"/>
        </w:rPr>
        <w:t>participants</w:t>
      </w:r>
      <w:r w:rsidR="0051792E">
        <w:rPr>
          <w:rFonts w:ascii="Times New Roman" w:hAnsi="Times New Roman" w:cs="Times New Roman"/>
        </w:rPr>
        <w:t xml:space="preserve"> that reveals the information about their awareness and level of competency.</w:t>
      </w:r>
      <w:r w:rsidR="008F5730">
        <w:rPr>
          <w:rFonts w:ascii="Times New Roman" w:hAnsi="Times New Roman" w:cs="Times New Roman"/>
        </w:rPr>
        <w:t xml:space="preserve"> </w:t>
      </w:r>
    </w:p>
    <w:p w14:paraId="364DF473" w14:textId="48B2E762" w:rsidR="00AE6ED6" w:rsidRPr="00041458" w:rsidRDefault="00976022" w:rsidP="00976022">
      <w:pPr>
        <w:spacing w:line="480" w:lineRule="auto"/>
        <w:ind w:firstLine="720"/>
        <w:jc w:val="both"/>
        <w:rPr>
          <w:rFonts w:ascii="Times New Roman" w:hAnsi="Times New Roman" w:cs="Times New Roman"/>
        </w:rPr>
      </w:pPr>
      <w:r>
        <w:rPr>
          <w:rFonts w:ascii="Times New Roman" w:hAnsi="Times New Roman" w:cs="Times New Roman"/>
        </w:rPr>
        <w:t>An important step in the conduction of quantitative research is to fulfil the ethical conditions. In inqui</w:t>
      </w:r>
      <w:r>
        <w:rPr>
          <w:rFonts w:ascii="Times New Roman" w:hAnsi="Times New Roman" w:cs="Times New Roman"/>
        </w:rPr>
        <w:t xml:space="preserve">ring participants, the primary step would be to take consent by explaining them the purpose of the research. </w:t>
      </w:r>
      <w:r w:rsidR="00351C18">
        <w:rPr>
          <w:rFonts w:ascii="Times New Roman" w:hAnsi="Times New Roman" w:cs="Times New Roman"/>
        </w:rPr>
        <w:t xml:space="preserve">They are assured that their information is not shared with the third person. Also, they are informed that the information is only used for the purpose of research. </w:t>
      </w:r>
      <w:r w:rsidR="00E33E7C">
        <w:rPr>
          <w:rFonts w:ascii="Times New Roman" w:hAnsi="Times New Roman" w:cs="Times New Roman"/>
        </w:rPr>
        <w:t xml:space="preserve">The method provides a better approach to the representation of the research. </w:t>
      </w:r>
      <w:r w:rsidR="008A5748">
        <w:rPr>
          <w:rFonts w:ascii="Times New Roman" w:hAnsi="Times New Roman" w:cs="Times New Roman"/>
        </w:rPr>
        <w:t xml:space="preserve">It is important for the researcher to avoid biases during the process of collecting data. </w:t>
      </w:r>
      <w:r>
        <w:rPr>
          <w:rFonts w:ascii="Times New Roman" w:hAnsi="Times New Roman" w:cs="Times New Roman"/>
        </w:rPr>
        <w:t>By maintaining neutrality better results can be attained.</w:t>
      </w:r>
    </w:p>
    <w:p w14:paraId="1485C9F5" w14:textId="77777777" w:rsidR="007F5D46" w:rsidRDefault="00976022" w:rsidP="007F5D46">
      <w:pPr>
        <w:spacing w:line="480" w:lineRule="auto"/>
        <w:jc w:val="both"/>
        <w:rPr>
          <w:rFonts w:ascii="Times New Roman" w:hAnsi="Times New Roman" w:cs="Times New Roman"/>
        </w:rPr>
      </w:pPr>
      <w:r w:rsidRPr="00041458">
        <w:rPr>
          <w:rFonts w:ascii="Times New Roman" w:hAnsi="Times New Roman" w:cs="Times New Roman"/>
        </w:rPr>
        <w:t>Replies</w:t>
      </w:r>
    </w:p>
    <w:p w14:paraId="01C654F5" w14:textId="444EA9A0" w:rsidR="00C039D3" w:rsidRDefault="00976022" w:rsidP="00C039D3">
      <w:pPr>
        <w:spacing w:line="480" w:lineRule="auto"/>
        <w:ind w:firstLine="720"/>
        <w:jc w:val="both"/>
        <w:rPr>
          <w:rFonts w:ascii="Times New Roman" w:hAnsi="Times New Roman" w:cs="Times New Roman"/>
        </w:rPr>
      </w:pPr>
      <w:r>
        <w:rPr>
          <w:rFonts w:ascii="Times New Roman" w:hAnsi="Times New Roman" w:cs="Times New Roman"/>
        </w:rPr>
        <w:t xml:space="preserve">I like the post of Riley S Odams because he provides a clear explanation of the research and its type. </w:t>
      </w:r>
      <w:r w:rsidR="006145E4">
        <w:rPr>
          <w:rFonts w:ascii="Times New Roman" w:hAnsi="Times New Roman" w:cs="Times New Roman"/>
        </w:rPr>
        <w:t xml:space="preserve">I agree that the primary step in conducting research is to identify the type of research. </w:t>
      </w:r>
      <w:r w:rsidR="005331A3">
        <w:rPr>
          <w:rFonts w:ascii="Times New Roman" w:hAnsi="Times New Roman" w:cs="Times New Roman"/>
        </w:rPr>
        <w:t xml:space="preserve">Data mining is an important step in conducting research. Other important aspects of research include communication and evaluation of the data. This process is useful because it allows the researcher to find the most appropriate data that can be used for the selected research topic. </w:t>
      </w:r>
      <w:r w:rsidR="002676F4">
        <w:rPr>
          <w:rFonts w:ascii="Times New Roman" w:hAnsi="Times New Roman" w:cs="Times New Roman"/>
        </w:rPr>
        <w:t xml:space="preserve">I agree with Odams that provision of evidentiary support is crucial for proving the hypothesis of the research. He chose quantitative data for his research because it is easy to examine the results of the collected </w:t>
      </w:r>
      <w:r w:rsidR="002676F4">
        <w:rPr>
          <w:rFonts w:ascii="Times New Roman" w:hAnsi="Times New Roman" w:cs="Times New Roman"/>
        </w:rPr>
        <w:lastRenderedPageBreak/>
        <w:t xml:space="preserve">sample through numerical digits. </w:t>
      </w:r>
      <w:r w:rsidR="00ED162D">
        <w:rPr>
          <w:rFonts w:ascii="Times New Roman" w:hAnsi="Times New Roman" w:cs="Times New Roman"/>
        </w:rPr>
        <w:t>I agree that the computation of the quantitative data is simple because it provides a numerical representation of the responses. Communicating information is another important step in the conduction of research. I agree that the narrative-focused approach is more effective in sharing the results collected through the survey. The data collected from the research is also used for providing support to the thesis statement. The results are also used for building an association with the literature. The selection of the research type also affects the results.</w:t>
      </w:r>
    </w:p>
    <w:p w14:paraId="5E858BBD" w14:textId="560FDBDA" w:rsidR="00ED162D" w:rsidRPr="00041458" w:rsidRDefault="00976022" w:rsidP="00C039D3">
      <w:pPr>
        <w:spacing w:line="480" w:lineRule="auto"/>
        <w:ind w:firstLine="720"/>
        <w:jc w:val="both"/>
        <w:rPr>
          <w:rFonts w:ascii="Times New Roman" w:hAnsi="Times New Roman" w:cs="Times New Roman"/>
        </w:rPr>
      </w:pPr>
      <w:r>
        <w:rPr>
          <w:rFonts w:ascii="Times New Roman" w:hAnsi="Times New Roman" w:cs="Times New Roman"/>
        </w:rPr>
        <w:t xml:space="preserve">I like the post of Rebecca A Biancci who provides an in-depth view of social science research. I agree that the conduction of the survey is a crucial step in the research. The researcher must be able to choose the right research method that depends on </w:t>
      </w:r>
      <w:r>
        <w:rPr>
          <w:rFonts w:ascii="Times New Roman" w:hAnsi="Times New Roman" w:cs="Times New Roman"/>
        </w:rPr>
        <w:t xml:space="preserve">the topic and research questions. </w:t>
      </w:r>
      <w:r w:rsidR="004F268F">
        <w:rPr>
          <w:rFonts w:ascii="Times New Roman" w:hAnsi="Times New Roman" w:cs="Times New Roman"/>
        </w:rPr>
        <w:t xml:space="preserve">another important point mentioned by Biancci is of ethical standards. The research must ensure that he follows the ethical standards during the conduction of research. To follow the ethics he needs to take consent from the participants of the research. It is also informed to them their information will only be used for the purpose of research. I agree that the research targeting prisoners or medical population results in the vulnerability of the minorities. Proper ethics and protocols must be established that assures that the information will be kept in safe hands. This is part of the ethical responsibility of the researcher.  When a researcher exhibits bias by neglecting the vulnerable populations he fails to meet the ethical standards. It is also proved that the minority populations are neglected in the research that undermines the overall quality of research. </w:t>
      </w:r>
      <w:r>
        <w:rPr>
          <w:rFonts w:ascii="Times New Roman" w:hAnsi="Times New Roman" w:cs="Times New Roman"/>
        </w:rPr>
        <w:t>Neutrality</w:t>
      </w:r>
      <w:r w:rsidR="004F268F">
        <w:rPr>
          <w:rFonts w:ascii="Times New Roman" w:hAnsi="Times New Roman" w:cs="Times New Roman"/>
        </w:rPr>
        <w:t xml:space="preserve"> is thus an important attribute that must be acquired by the researcher throughout the process. </w:t>
      </w:r>
      <w:bookmarkStart w:id="0" w:name="_GoBack"/>
      <w:bookmarkEnd w:id="0"/>
    </w:p>
    <w:p w14:paraId="6BA165BD" w14:textId="0ACFE157" w:rsidR="0051792E" w:rsidRDefault="00976022">
      <w:pPr>
        <w:rPr>
          <w:rFonts w:ascii="Times New Roman" w:hAnsi="Times New Roman" w:cs="Times New Roman"/>
        </w:rPr>
      </w:pPr>
      <w:r>
        <w:rPr>
          <w:rFonts w:ascii="Times New Roman" w:hAnsi="Times New Roman" w:cs="Times New Roman"/>
        </w:rPr>
        <w:br w:type="page"/>
      </w:r>
    </w:p>
    <w:p w14:paraId="640480F9" w14:textId="77D21281" w:rsidR="007F5D46" w:rsidRDefault="00976022" w:rsidP="0051792E">
      <w:pPr>
        <w:spacing w:line="480" w:lineRule="auto"/>
        <w:jc w:val="center"/>
        <w:rPr>
          <w:rFonts w:ascii="Times New Roman" w:hAnsi="Times New Roman" w:cs="Times New Roman"/>
        </w:rPr>
      </w:pPr>
      <w:r>
        <w:rPr>
          <w:rFonts w:ascii="Times New Roman" w:hAnsi="Times New Roman" w:cs="Times New Roman"/>
        </w:rPr>
        <w:lastRenderedPageBreak/>
        <w:t>Refere</w:t>
      </w:r>
      <w:r>
        <w:rPr>
          <w:rFonts w:ascii="Times New Roman" w:hAnsi="Times New Roman" w:cs="Times New Roman"/>
        </w:rPr>
        <w:t>nce</w:t>
      </w:r>
    </w:p>
    <w:p w14:paraId="511CD10E" w14:textId="77777777" w:rsidR="0051792E" w:rsidRDefault="00976022" w:rsidP="0051792E">
      <w:pPr>
        <w:pStyle w:val="Bibliography"/>
        <w:spacing w:line="480" w:lineRule="auto"/>
        <w:ind w:left="720" w:hanging="720"/>
        <w:rPr>
          <w:noProof/>
        </w:rPr>
      </w:pPr>
      <w:r>
        <w:rPr>
          <w:noProof/>
        </w:rPr>
        <w:t xml:space="preserve">Mulango, I. D., Atashili, J., Gaynes, B. N., &amp; Njim, T. (2018). Knowledge, attitudes and practices regarding depression among primary health care providers in Fako division, Cameroon. </w:t>
      </w:r>
      <w:r>
        <w:rPr>
          <w:i/>
          <w:iCs/>
          <w:noProof/>
        </w:rPr>
        <w:t>BMC Psychiatry, 18</w:t>
      </w:r>
      <w:r>
        <w:rPr>
          <w:noProof/>
        </w:rPr>
        <w:t xml:space="preserve"> (66).</w:t>
      </w:r>
    </w:p>
    <w:p w14:paraId="132E71D7" w14:textId="77777777" w:rsidR="0051792E" w:rsidRPr="00041458" w:rsidRDefault="0051792E" w:rsidP="007F5D46">
      <w:pPr>
        <w:spacing w:line="480" w:lineRule="auto"/>
        <w:jc w:val="both"/>
        <w:rPr>
          <w:rFonts w:ascii="Times New Roman" w:hAnsi="Times New Roman" w:cs="Times New Roman"/>
        </w:rPr>
      </w:pPr>
    </w:p>
    <w:sectPr w:rsidR="0051792E" w:rsidRPr="00041458"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77FA9" w14:textId="77777777" w:rsidR="00000000" w:rsidRDefault="00976022">
      <w:r>
        <w:separator/>
      </w:r>
    </w:p>
  </w:endnote>
  <w:endnote w:type="continuationSeparator" w:id="0">
    <w:p w14:paraId="6844BCEB" w14:textId="77777777" w:rsidR="00000000" w:rsidRDefault="00976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E4D98" w14:textId="77777777" w:rsidR="00000000" w:rsidRDefault="00976022">
      <w:r>
        <w:separator/>
      </w:r>
    </w:p>
  </w:footnote>
  <w:footnote w:type="continuationSeparator" w:id="0">
    <w:p w14:paraId="275ED30A" w14:textId="77777777" w:rsidR="00000000" w:rsidRDefault="009760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DF5EF" w14:textId="77777777" w:rsidR="00D30453" w:rsidRDefault="00976022" w:rsidP="00D304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A0927C" w14:textId="77777777" w:rsidR="00D30453" w:rsidRDefault="00D30453" w:rsidP="007F5D4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2DC3D" w14:textId="77777777" w:rsidR="00D30453" w:rsidRDefault="00976022" w:rsidP="00D304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467E188" w14:textId="77777777" w:rsidR="00D30453" w:rsidRDefault="00D30453" w:rsidP="007F5D4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D46"/>
    <w:rsid w:val="00041458"/>
    <w:rsid w:val="00093061"/>
    <w:rsid w:val="002676F4"/>
    <w:rsid w:val="00351C18"/>
    <w:rsid w:val="004F268F"/>
    <w:rsid w:val="004F3E88"/>
    <w:rsid w:val="0051792E"/>
    <w:rsid w:val="005331A3"/>
    <w:rsid w:val="006145E4"/>
    <w:rsid w:val="007F5D46"/>
    <w:rsid w:val="008A5748"/>
    <w:rsid w:val="008F5730"/>
    <w:rsid w:val="00976022"/>
    <w:rsid w:val="00AE6ED6"/>
    <w:rsid w:val="00B14E47"/>
    <w:rsid w:val="00C039D3"/>
    <w:rsid w:val="00D30453"/>
    <w:rsid w:val="00D33218"/>
    <w:rsid w:val="00E05AE8"/>
    <w:rsid w:val="00E33E7C"/>
    <w:rsid w:val="00ED1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D46"/>
    <w:pPr>
      <w:tabs>
        <w:tab w:val="center" w:pos="4320"/>
        <w:tab w:val="right" w:pos="8640"/>
      </w:tabs>
    </w:pPr>
  </w:style>
  <w:style w:type="character" w:customStyle="1" w:styleId="HeaderChar">
    <w:name w:val="Header Char"/>
    <w:basedOn w:val="DefaultParagraphFont"/>
    <w:link w:val="Header"/>
    <w:uiPriority w:val="99"/>
    <w:rsid w:val="007F5D46"/>
  </w:style>
  <w:style w:type="character" w:styleId="PageNumber">
    <w:name w:val="page number"/>
    <w:basedOn w:val="DefaultParagraphFont"/>
    <w:uiPriority w:val="99"/>
    <w:semiHidden/>
    <w:unhideWhenUsed/>
    <w:rsid w:val="007F5D46"/>
  </w:style>
  <w:style w:type="paragraph" w:styleId="BalloonText">
    <w:name w:val="Balloon Text"/>
    <w:basedOn w:val="Normal"/>
    <w:link w:val="BalloonTextChar"/>
    <w:uiPriority w:val="99"/>
    <w:semiHidden/>
    <w:unhideWhenUsed/>
    <w:rsid w:val="00AE6E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ED6"/>
    <w:rPr>
      <w:rFonts w:ascii="Lucida Grande" w:hAnsi="Lucida Grande" w:cs="Lucida Grande"/>
      <w:sz w:val="18"/>
      <w:szCs w:val="18"/>
    </w:rPr>
  </w:style>
  <w:style w:type="paragraph" w:styleId="Bibliography">
    <w:name w:val="Bibliography"/>
    <w:basedOn w:val="Normal"/>
    <w:next w:val="Normal"/>
    <w:uiPriority w:val="37"/>
    <w:unhideWhenUsed/>
    <w:rsid w:val="005179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D46"/>
    <w:pPr>
      <w:tabs>
        <w:tab w:val="center" w:pos="4320"/>
        <w:tab w:val="right" w:pos="8640"/>
      </w:tabs>
    </w:pPr>
  </w:style>
  <w:style w:type="character" w:customStyle="1" w:styleId="HeaderChar">
    <w:name w:val="Header Char"/>
    <w:basedOn w:val="DefaultParagraphFont"/>
    <w:link w:val="Header"/>
    <w:uiPriority w:val="99"/>
    <w:rsid w:val="007F5D46"/>
  </w:style>
  <w:style w:type="character" w:styleId="PageNumber">
    <w:name w:val="page number"/>
    <w:basedOn w:val="DefaultParagraphFont"/>
    <w:uiPriority w:val="99"/>
    <w:semiHidden/>
    <w:unhideWhenUsed/>
    <w:rsid w:val="007F5D46"/>
  </w:style>
  <w:style w:type="paragraph" w:styleId="BalloonText">
    <w:name w:val="Balloon Text"/>
    <w:basedOn w:val="Normal"/>
    <w:link w:val="BalloonTextChar"/>
    <w:uiPriority w:val="99"/>
    <w:semiHidden/>
    <w:unhideWhenUsed/>
    <w:rsid w:val="00AE6E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ED6"/>
    <w:rPr>
      <w:rFonts w:ascii="Lucida Grande" w:hAnsi="Lucida Grande" w:cs="Lucida Grande"/>
      <w:sz w:val="18"/>
      <w:szCs w:val="18"/>
    </w:rPr>
  </w:style>
  <w:style w:type="paragraph" w:styleId="Bibliography">
    <w:name w:val="Bibliography"/>
    <w:basedOn w:val="Normal"/>
    <w:next w:val="Normal"/>
    <w:uiPriority w:val="37"/>
    <w:unhideWhenUsed/>
    <w:rsid w:val="00517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Isa</b:Tag>
    <b:SourceType>JournalArticle</b:SourceType>
    <b:Guid>{E27D91BE-AB94-B64D-91C4-ED20C190AB6A}</b:Guid>
    <b:Author>
      <b:Author>
        <b:NameList>
          <b:Person>
            <b:Last>Mulango</b:Last>
            <b:First>Isabelle</b:First>
            <b:Middle>Dibu</b:Middle>
          </b:Person>
          <b:Person>
            <b:Last>Atashili</b:Last>
            <b:First>Julius</b:First>
          </b:Person>
          <b:Person>
            <b:Last>Gaynes</b:Last>
            <b:First>Bradley</b:First>
            <b:Middle>N.</b:Middle>
          </b:Person>
          <b:Person>
            <b:Last>Njim</b:Last>
            <b:First>Tsi</b:First>
          </b:Person>
        </b:NameList>
      </b:Author>
    </b:Author>
    <b:Title>Knowledge, attitudes and practices regarding depression among primary health care providers in Fako division, Cameroon</b:Title>
    <b:JournalName>BMC Psychiatry  </b:JournalName>
    <b:Year>2018</b:Year>
    <b:Volume>18</b:Volume>
    <b:Issue>66</b:Issue>
    <b:RefOrder>1</b:RefOrder>
  </b:Source>
</b:Sources>
</file>

<file path=customXml/itemProps1.xml><?xml version="1.0" encoding="utf-8"?>
<ds:datastoreItem xmlns:ds="http://schemas.openxmlformats.org/officeDocument/2006/customXml" ds:itemID="{12D1E673-585D-1142-940E-72303A31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873</Words>
  <Characters>4980</Characters>
  <Application>Microsoft Macintosh Word</Application>
  <DocSecurity>0</DocSecurity>
  <Lines>41</Lines>
  <Paragraphs>11</Paragraphs>
  <ScaleCrop>false</ScaleCrop>
  <Company>art</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2019-05-05T06:52:00Z</dcterms:created>
  <dcterms:modified xsi:type="dcterms:W3CDTF">2019-05-05T06:52:00Z</dcterms:modified>
</cp:coreProperties>
</file>