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2BA2AA" w14:textId="77777777" w:rsidR="004F3E88" w:rsidRPr="008A2835" w:rsidRDefault="00CA4CF7" w:rsidP="00483CAB">
      <w:pPr>
        <w:spacing w:line="480" w:lineRule="auto"/>
        <w:jc w:val="center"/>
        <w:rPr>
          <w:rFonts w:ascii="Times New Roman" w:hAnsi="Times New Roman" w:cs="Times New Roman"/>
        </w:rPr>
      </w:pPr>
      <w:r w:rsidRPr="008A2835">
        <w:rPr>
          <w:rFonts w:ascii="Times New Roman" w:hAnsi="Times New Roman" w:cs="Times New Roman"/>
        </w:rPr>
        <w:t>Questions</w:t>
      </w:r>
    </w:p>
    <w:p w14:paraId="5523B6E3" w14:textId="50EFD7F0" w:rsidR="00775BF7" w:rsidRDefault="008A2835" w:rsidP="00483CAB">
      <w:pPr>
        <w:spacing w:line="480" w:lineRule="auto"/>
        <w:jc w:val="both"/>
        <w:rPr>
          <w:rFonts w:ascii="Times New Roman" w:hAnsi="Times New Roman" w:cs="Times New Roman"/>
        </w:rPr>
      </w:pPr>
      <w:r w:rsidRPr="008A2835">
        <w:rPr>
          <w:rFonts w:ascii="Times New Roman" w:hAnsi="Times New Roman" w:cs="Times New Roman"/>
        </w:rPr>
        <w:t xml:space="preserve">1 a) </w:t>
      </w:r>
      <w:r w:rsidR="00775BF7" w:rsidRPr="008A2835">
        <w:rPr>
          <w:rFonts w:ascii="Times New Roman" w:hAnsi="Times New Roman" w:cs="Times New Roman"/>
        </w:rPr>
        <w:t>Daniel Migliore asserts that “faith and inquiry are inseparable,” and that theology “is the continuous process of inquiry</w:t>
      </w:r>
      <w:r w:rsidRPr="008A2835">
        <w:rPr>
          <w:rFonts w:ascii="Times New Roman" w:hAnsi="Times New Roman" w:cs="Times New Roman"/>
        </w:rPr>
        <w:t xml:space="preserve">. This means that </w:t>
      </w:r>
      <w:r w:rsidR="00BC6F74">
        <w:rPr>
          <w:rFonts w:ascii="Times New Roman" w:hAnsi="Times New Roman" w:cs="Times New Roman"/>
        </w:rPr>
        <w:t xml:space="preserve">faith is somehow based on inquiry because it provides reasoning for believing in religion or God. </w:t>
      </w:r>
      <w:r w:rsidR="000302A1">
        <w:rPr>
          <w:rFonts w:ascii="Times New Roman" w:hAnsi="Times New Roman" w:cs="Times New Roman"/>
        </w:rPr>
        <w:t>Migliore has also used the perspective of theology that claims that Christian faith itself emphasize on inquiry.</w:t>
      </w:r>
    </w:p>
    <w:p w14:paraId="21DDB184" w14:textId="60024F2C" w:rsidR="000302A1" w:rsidRDefault="000302A1" w:rsidP="00483CAB">
      <w:pPr>
        <w:spacing w:line="480" w:lineRule="auto"/>
        <w:jc w:val="both"/>
        <w:rPr>
          <w:rFonts w:ascii="Times New Roman" w:hAnsi="Times New Roman" w:cs="Times New Roman"/>
        </w:rPr>
      </w:pPr>
      <w:r>
        <w:rPr>
          <w:rFonts w:ascii="Times New Roman" w:hAnsi="Times New Roman" w:cs="Times New Roman"/>
        </w:rPr>
        <w:t xml:space="preserve">b) I think faith requires inquiry because it strengthens the belief of humans. </w:t>
      </w:r>
      <w:r w:rsidR="009D73B2">
        <w:rPr>
          <w:rFonts w:ascii="Times New Roman" w:hAnsi="Times New Roman" w:cs="Times New Roman"/>
        </w:rPr>
        <w:t xml:space="preserve">It helps them in </w:t>
      </w:r>
      <w:r w:rsidR="00A76A36">
        <w:rPr>
          <w:rFonts w:ascii="Times New Roman" w:hAnsi="Times New Roman" w:cs="Times New Roman"/>
        </w:rPr>
        <w:t xml:space="preserve">searching deeper understanding and </w:t>
      </w:r>
      <w:r w:rsidR="001621AE">
        <w:rPr>
          <w:rFonts w:ascii="Times New Roman" w:hAnsi="Times New Roman" w:cs="Times New Roman"/>
        </w:rPr>
        <w:t>raising questions that leads to improved faith.</w:t>
      </w:r>
    </w:p>
    <w:p w14:paraId="47E2B9E5" w14:textId="44C17BB3" w:rsidR="001621AE" w:rsidRDefault="00C572FD" w:rsidP="00483CAB">
      <w:pPr>
        <w:spacing w:line="480" w:lineRule="auto"/>
        <w:jc w:val="both"/>
        <w:rPr>
          <w:rFonts w:ascii="Times New Roman" w:hAnsi="Times New Roman" w:cs="Times New Roman"/>
        </w:rPr>
      </w:pPr>
      <w:r>
        <w:rPr>
          <w:rFonts w:ascii="Times New Roman" w:hAnsi="Times New Roman" w:cs="Times New Roman"/>
        </w:rPr>
        <w:t xml:space="preserve">2. Biblical theology refers to the process of self-revelation in which an individual understand God. </w:t>
      </w:r>
      <w:r w:rsidRPr="001621AE">
        <w:rPr>
          <w:rFonts w:ascii="Times New Roman" w:hAnsi="Times New Roman" w:cs="Times New Roman"/>
        </w:rPr>
        <w:t>Historical</w:t>
      </w:r>
      <w:r>
        <w:rPr>
          <w:rFonts w:ascii="Times New Roman" w:hAnsi="Times New Roman" w:cs="Times New Roman"/>
        </w:rPr>
        <w:t xml:space="preserve"> theology include the history of the Christian doctrine and important aspects of religion.</w:t>
      </w:r>
      <w:r w:rsidR="001621AE" w:rsidRPr="001621AE">
        <w:rPr>
          <w:rFonts w:ascii="Times New Roman" w:hAnsi="Times New Roman" w:cs="Times New Roman"/>
        </w:rPr>
        <w:t xml:space="preserve"> </w:t>
      </w:r>
      <w:r w:rsidRPr="001621AE">
        <w:rPr>
          <w:rFonts w:ascii="Times New Roman" w:hAnsi="Times New Roman" w:cs="Times New Roman"/>
        </w:rPr>
        <w:t>Philosophical</w:t>
      </w:r>
      <w:r w:rsidR="001621AE" w:rsidRPr="001621AE">
        <w:rPr>
          <w:rFonts w:ascii="Times New Roman" w:hAnsi="Times New Roman" w:cs="Times New Roman"/>
        </w:rPr>
        <w:t xml:space="preserve"> theology</w:t>
      </w:r>
      <w:r>
        <w:rPr>
          <w:rFonts w:ascii="Times New Roman" w:hAnsi="Times New Roman" w:cs="Times New Roman"/>
        </w:rPr>
        <w:t xml:space="preserve"> emphasize on the methods established for assessing the theological concepts.</w:t>
      </w:r>
      <w:r w:rsidR="001621AE" w:rsidRPr="001621AE">
        <w:rPr>
          <w:rFonts w:ascii="Times New Roman" w:hAnsi="Times New Roman" w:cs="Times New Roman"/>
        </w:rPr>
        <w:t xml:space="preserve"> </w:t>
      </w:r>
      <w:r w:rsidRPr="001621AE">
        <w:rPr>
          <w:rFonts w:ascii="Times New Roman" w:hAnsi="Times New Roman" w:cs="Times New Roman"/>
        </w:rPr>
        <w:t>Practical</w:t>
      </w:r>
      <w:r>
        <w:rPr>
          <w:rFonts w:ascii="Times New Roman" w:hAnsi="Times New Roman" w:cs="Times New Roman"/>
        </w:rPr>
        <w:t xml:space="preserve"> theology means making the theological aspects useful and practical such as application of theological insights.</w:t>
      </w:r>
      <w:r w:rsidR="001621AE" w:rsidRPr="001621AE">
        <w:rPr>
          <w:rFonts w:ascii="Times New Roman" w:hAnsi="Times New Roman" w:cs="Times New Roman"/>
        </w:rPr>
        <w:t xml:space="preserve"> </w:t>
      </w:r>
      <w:r w:rsidRPr="001621AE">
        <w:rPr>
          <w:rFonts w:ascii="Times New Roman" w:hAnsi="Times New Roman" w:cs="Times New Roman"/>
        </w:rPr>
        <w:t>Systematic</w:t>
      </w:r>
      <w:r w:rsidR="001621AE" w:rsidRPr="001621AE">
        <w:rPr>
          <w:rFonts w:ascii="Times New Roman" w:hAnsi="Times New Roman" w:cs="Times New Roman"/>
        </w:rPr>
        <w:t xml:space="preserve"> (or constructive) theology</w:t>
      </w:r>
      <w:r>
        <w:rPr>
          <w:rFonts w:ascii="Times New Roman" w:hAnsi="Times New Roman" w:cs="Times New Roman"/>
        </w:rPr>
        <w:t xml:space="preserve"> resists against the systemization and emphasize more on openness, multiplicity and dynamism.</w:t>
      </w:r>
    </w:p>
    <w:p w14:paraId="48D4CE93" w14:textId="289B2ED0" w:rsidR="00282F5F" w:rsidRDefault="00C572FD" w:rsidP="00483CAB">
      <w:pPr>
        <w:spacing w:line="480" w:lineRule="auto"/>
        <w:jc w:val="both"/>
        <w:rPr>
          <w:rFonts w:ascii="Times New Roman" w:hAnsi="Times New Roman" w:cs="Times New Roman"/>
        </w:rPr>
      </w:pPr>
      <w:r>
        <w:rPr>
          <w:rFonts w:ascii="Times New Roman" w:hAnsi="Times New Roman" w:cs="Times New Roman"/>
        </w:rPr>
        <w:t>3. Hall explains the qualificati</w:t>
      </w:r>
      <w:r w:rsidR="00282F5F">
        <w:rPr>
          <w:rFonts w:ascii="Times New Roman" w:hAnsi="Times New Roman" w:cs="Times New Roman"/>
        </w:rPr>
        <w:t xml:space="preserve">ons for calling someone father. </w:t>
      </w:r>
      <w:r w:rsidR="0032425F">
        <w:rPr>
          <w:rFonts w:ascii="Times New Roman" w:hAnsi="Times New Roman" w:cs="Times New Roman"/>
        </w:rPr>
        <w:t xml:space="preserve">Church fathers are defined on the basis of antiquity, holiness and </w:t>
      </w:r>
      <w:r w:rsidR="00EE5B7D">
        <w:rPr>
          <w:rFonts w:ascii="Times New Roman" w:hAnsi="Times New Roman" w:cs="Times New Roman"/>
        </w:rPr>
        <w:t>orthodoxy</w:t>
      </w:r>
      <w:bookmarkStart w:id="0" w:name="_GoBack"/>
      <w:bookmarkEnd w:id="0"/>
      <w:r w:rsidR="0032425F">
        <w:rPr>
          <w:rFonts w:ascii="Times New Roman" w:hAnsi="Times New Roman" w:cs="Times New Roman"/>
        </w:rPr>
        <w:t xml:space="preserve">. </w:t>
      </w:r>
      <w:r w:rsidR="00282F5F">
        <w:rPr>
          <w:rFonts w:ascii="Times New Roman" w:hAnsi="Times New Roman" w:cs="Times New Roman"/>
        </w:rPr>
        <w:t xml:space="preserve">They are capable of providing clear understanding of religion, church and God to the common men. They provide necessary reflection of church to the people and improve their understanding of faith and religion. </w:t>
      </w:r>
    </w:p>
    <w:p w14:paraId="14A97A32" w14:textId="2846CCC3" w:rsidR="00C572FD" w:rsidRDefault="00282F5F" w:rsidP="00483CAB">
      <w:pPr>
        <w:spacing w:line="480" w:lineRule="auto"/>
        <w:jc w:val="both"/>
        <w:rPr>
          <w:rFonts w:ascii="Times New Roman" w:hAnsi="Times New Roman" w:cs="Times New Roman"/>
        </w:rPr>
      </w:pPr>
      <w:r>
        <w:rPr>
          <w:rFonts w:ascii="Times New Roman" w:hAnsi="Times New Roman" w:cs="Times New Roman"/>
        </w:rPr>
        <w:t xml:space="preserve">4. </w:t>
      </w:r>
      <w:r w:rsidR="0032425F" w:rsidRPr="0032425F">
        <w:rPr>
          <w:rFonts w:ascii="Times New Roman" w:hAnsi="Times New Roman" w:cs="Times New Roman"/>
        </w:rPr>
        <w:t xml:space="preserve">Hermeneutical proximity </w:t>
      </w:r>
      <w:r w:rsidR="0032425F">
        <w:rPr>
          <w:rFonts w:ascii="Times New Roman" w:hAnsi="Times New Roman" w:cs="Times New Roman"/>
        </w:rPr>
        <w:t xml:space="preserve">refers to the language that states that son was begotten that referred to incarnation. </w:t>
      </w:r>
      <w:r w:rsidRPr="0032425F">
        <w:rPr>
          <w:rFonts w:ascii="Times New Roman" w:hAnsi="Times New Roman" w:cs="Times New Roman"/>
        </w:rPr>
        <w:t xml:space="preserve">He explains that the fathers carry negative connotations to abuse the victims. </w:t>
      </w:r>
      <w:r w:rsidR="0032425F">
        <w:rPr>
          <w:rFonts w:ascii="Times New Roman" w:hAnsi="Times New Roman" w:cs="Times New Roman"/>
        </w:rPr>
        <w:t>This means not seeking master as an object.</w:t>
      </w:r>
    </w:p>
    <w:p w14:paraId="3A1A9159" w14:textId="5232211A" w:rsidR="0032425F" w:rsidRDefault="0032425F" w:rsidP="00483CAB">
      <w:pPr>
        <w:spacing w:line="480" w:lineRule="auto"/>
        <w:jc w:val="both"/>
        <w:rPr>
          <w:rFonts w:ascii="Times New Roman" w:hAnsi="Times New Roman" w:cs="Times New Roman"/>
        </w:rPr>
      </w:pPr>
      <w:r>
        <w:rPr>
          <w:rFonts w:ascii="Times New Roman" w:hAnsi="Times New Roman" w:cs="Times New Roman"/>
        </w:rPr>
        <w:lastRenderedPageBreak/>
        <w:t xml:space="preserve">5 a). Hall thinks that heresy is beneficial </w:t>
      </w:r>
      <w:r w:rsidR="00345C60">
        <w:rPr>
          <w:rFonts w:ascii="Times New Roman" w:hAnsi="Times New Roman" w:cs="Times New Roman"/>
        </w:rPr>
        <w:t xml:space="preserve">because theological method was developed as a result of reaction to heresies. Teaching scriptures became easy because of discussions between people and fathers. </w:t>
      </w:r>
    </w:p>
    <w:p w14:paraId="47C3084A" w14:textId="3837C848" w:rsidR="00C448F1" w:rsidRDefault="00345C60" w:rsidP="00483CAB">
      <w:pPr>
        <w:spacing w:line="480" w:lineRule="auto"/>
        <w:jc w:val="both"/>
        <w:rPr>
          <w:rFonts w:ascii="Times New Roman" w:hAnsi="Times New Roman" w:cs="Times New Roman"/>
        </w:rPr>
      </w:pPr>
      <w:r>
        <w:rPr>
          <w:rFonts w:ascii="Times New Roman" w:hAnsi="Times New Roman" w:cs="Times New Roman"/>
        </w:rPr>
        <w:t xml:space="preserve">b). Hilary of Poitiers is used for explaining that bishops were experts in orthodoxy and used their writings for explaining religion and faith. </w:t>
      </w:r>
    </w:p>
    <w:p w14:paraId="4F0B3E0F" w14:textId="77777777" w:rsidR="00C448F1" w:rsidRDefault="00C448F1">
      <w:pPr>
        <w:rPr>
          <w:rFonts w:ascii="Times New Roman" w:hAnsi="Times New Roman" w:cs="Times New Roman"/>
        </w:rPr>
      </w:pPr>
      <w:r>
        <w:rPr>
          <w:rFonts w:ascii="Times New Roman" w:hAnsi="Times New Roman" w:cs="Times New Roman"/>
        </w:rPr>
        <w:br w:type="page"/>
      </w:r>
    </w:p>
    <w:p w14:paraId="62C852BA" w14:textId="6596852A" w:rsidR="0032425F" w:rsidRDefault="00C448F1" w:rsidP="00C448F1">
      <w:pPr>
        <w:spacing w:line="480" w:lineRule="auto"/>
        <w:jc w:val="center"/>
        <w:rPr>
          <w:rFonts w:asciiTheme="majorHAnsi" w:eastAsiaTheme="majorEastAsia" w:hAnsiTheme="majorHAnsi" w:cstheme="majorBidi"/>
          <w:b/>
          <w:bCs/>
          <w:color w:val="365F91" w:themeColor="accent1" w:themeShade="BF"/>
          <w:sz w:val="28"/>
          <w:szCs w:val="28"/>
          <w:lang w:bidi="en-US"/>
        </w:rPr>
      </w:pPr>
      <w:r>
        <w:rPr>
          <w:rFonts w:ascii="Times New Roman" w:hAnsi="Times New Roman" w:cs="Times New Roman"/>
        </w:rPr>
        <w:t>Reference</w:t>
      </w:r>
    </w:p>
    <w:sdt>
      <w:sdtPr>
        <w:id w:val="111145805"/>
        <w:bibliography/>
      </w:sdtPr>
      <w:sdtContent>
        <w:p w14:paraId="00F4493D" w14:textId="77777777" w:rsidR="00C448F1" w:rsidRDefault="00C448F1" w:rsidP="00C448F1">
          <w:pPr>
            <w:pStyle w:val="Bibliography"/>
            <w:rPr>
              <w:noProof/>
            </w:rPr>
          </w:pPr>
          <w:r>
            <w:fldChar w:fldCharType="begin"/>
          </w:r>
          <w:r>
            <w:instrText xml:space="preserve"> BIBLIOGRAPHY </w:instrText>
          </w:r>
          <w:r>
            <w:fldChar w:fldCharType="separate"/>
          </w:r>
          <w:r>
            <w:rPr>
              <w:noProof/>
            </w:rPr>
            <w:t xml:space="preserve">Migliore, D. L. (1991). </w:t>
          </w:r>
          <w:r>
            <w:rPr>
              <w:i/>
              <w:iCs/>
              <w:noProof/>
            </w:rPr>
            <w:t>Faith Seeking Understanding.</w:t>
          </w:r>
          <w:r>
            <w:rPr>
              <w:noProof/>
            </w:rPr>
            <w:t xml:space="preserve"> William B Federmans.</w:t>
          </w:r>
        </w:p>
        <w:p w14:paraId="5A7F91F8" w14:textId="56119AD4" w:rsidR="00C448F1" w:rsidRPr="0032425F" w:rsidRDefault="00C448F1" w:rsidP="00C448F1">
          <w:pPr>
            <w:spacing w:line="480" w:lineRule="auto"/>
            <w:jc w:val="both"/>
            <w:rPr>
              <w:rFonts w:ascii="Times New Roman" w:hAnsi="Times New Roman" w:cs="Times New Roman"/>
            </w:rPr>
          </w:pPr>
          <w:r>
            <w:rPr>
              <w:b/>
              <w:bCs/>
              <w:noProof/>
            </w:rPr>
            <w:fldChar w:fldCharType="end"/>
          </w:r>
        </w:p>
      </w:sdtContent>
    </w:sdt>
    <w:p w14:paraId="28C11970" w14:textId="77777777" w:rsidR="00282F5F" w:rsidRPr="0032425F" w:rsidRDefault="00282F5F" w:rsidP="00483CAB">
      <w:pPr>
        <w:spacing w:line="480" w:lineRule="auto"/>
        <w:jc w:val="both"/>
        <w:rPr>
          <w:rFonts w:ascii="Times New Roman" w:hAnsi="Times New Roman" w:cs="Times New Roman"/>
        </w:rPr>
      </w:pPr>
    </w:p>
    <w:sectPr w:rsidR="00282F5F" w:rsidRPr="0032425F" w:rsidSect="004F3E88">
      <w:headerReference w:type="even" r:id="rId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7953E8" w14:textId="77777777" w:rsidR="0032425F" w:rsidRDefault="0032425F" w:rsidP="00CA4CF7">
      <w:r>
        <w:separator/>
      </w:r>
    </w:p>
  </w:endnote>
  <w:endnote w:type="continuationSeparator" w:id="0">
    <w:p w14:paraId="624971B0" w14:textId="77777777" w:rsidR="0032425F" w:rsidRDefault="0032425F" w:rsidP="00CA4C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2C06CB" w14:textId="77777777" w:rsidR="0032425F" w:rsidRDefault="0032425F" w:rsidP="00CA4CF7">
      <w:r>
        <w:separator/>
      </w:r>
    </w:p>
  </w:footnote>
  <w:footnote w:type="continuationSeparator" w:id="0">
    <w:p w14:paraId="0A5724D0" w14:textId="77777777" w:rsidR="0032425F" w:rsidRDefault="0032425F" w:rsidP="00CA4CF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E83016" w14:textId="77777777" w:rsidR="0032425F" w:rsidRDefault="0032425F" w:rsidP="009D73B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6896979" w14:textId="77777777" w:rsidR="0032425F" w:rsidRDefault="0032425F" w:rsidP="00CA4CF7">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8F9E4D" w14:textId="77777777" w:rsidR="0032425F" w:rsidRDefault="0032425F" w:rsidP="009D73B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E5B7D">
      <w:rPr>
        <w:rStyle w:val="PageNumber"/>
        <w:noProof/>
      </w:rPr>
      <w:t>1</w:t>
    </w:r>
    <w:r>
      <w:rPr>
        <w:rStyle w:val="PageNumber"/>
      </w:rPr>
      <w:fldChar w:fldCharType="end"/>
    </w:r>
  </w:p>
  <w:p w14:paraId="2FB8E4F0" w14:textId="77777777" w:rsidR="0032425F" w:rsidRDefault="0032425F" w:rsidP="00CA4CF7">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CF7"/>
    <w:rsid w:val="000302A1"/>
    <w:rsid w:val="001621AE"/>
    <w:rsid w:val="00282F5F"/>
    <w:rsid w:val="0032425F"/>
    <w:rsid w:val="00345C60"/>
    <w:rsid w:val="00345EF6"/>
    <w:rsid w:val="00483CAB"/>
    <w:rsid w:val="004945E2"/>
    <w:rsid w:val="004A08C9"/>
    <w:rsid w:val="004F3E88"/>
    <w:rsid w:val="00775BF7"/>
    <w:rsid w:val="008A2835"/>
    <w:rsid w:val="009D73B2"/>
    <w:rsid w:val="00A76A36"/>
    <w:rsid w:val="00BC6F74"/>
    <w:rsid w:val="00C448F1"/>
    <w:rsid w:val="00C572FD"/>
    <w:rsid w:val="00CA4CF7"/>
    <w:rsid w:val="00EE5B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0D44D1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448F1"/>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4CF7"/>
    <w:pPr>
      <w:tabs>
        <w:tab w:val="center" w:pos="4320"/>
        <w:tab w:val="right" w:pos="8640"/>
      </w:tabs>
    </w:pPr>
  </w:style>
  <w:style w:type="character" w:customStyle="1" w:styleId="HeaderChar">
    <w:name w:val="Header Char"/>
    <w:basedOn w:val="DefaultParagraphFont"/>
    <w:link w:val="Header"/>
    <w:uiPriority w:val="99"/>
    <w:rsid w:val="00CA4CF7"/>
  </w:style>
  <w:style w:type="character" w:styleId="PageNumber">
    <w:name w:val="page number"/>
    <w:basedOn w:val="DefaultParagraphFont"/>
    <w:uiPriority w:val="99"/>
    <w:semiHidden/>
    <w:unhideWhenUsed/>
    <w:rsid w:val="00CA4CF7"/>
  </w:style>
  <w:style w:type="paragraph" w:styleId="ListParagraph">
    <w:name w:val="List Paragraph"/>
    <w:basedOn w:val="Normal"/>
    <w:uiPriority w:val="34"/>
    <w:qFormat/>
    <w:rsid w:val="00775BF7"/>
    <w:pPr>
      <w:ind w:left="720"/>
      <w:contextualSpacing/>
    </w:pPr>
  </w:style>
  <w:style w:type="paragraph" w:styleId="BalloonText">
    <w:name w:val="Balloon Text"/>
    <w:basedOn w:val="Normal"/>
    <w:link w:val="BalloonTextChar"/>
    <w:uiPriority w:val="99"/>
    <w:semiHidden/>
    <w:unhideWhenUsed/>
    <w:rsid w:val="00C448F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448F1"/>
    <w:rPr>
      <w:rFonts w:ascii="Lucida Grande" w:hAnsi="Lucida Grande" w:cs="Lucida Grande"/>
      <w:sz w:val="18"/>
      <w:szCs w:val="18"/>
    </w:rPr>
  </w:style>
  <w:style w:type="character" w:customStyle="1" w:styleId="Heading1Char">
    <w:name w:val="Heading 1 Char"/>
    <w:basedOn w:val="DefaultParagraphFont"/>
    <w:link w:val="Heading1"/>
    <w:uiPriority w:val="9"/>
    <w:rsid w:val="00C448F1"/>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C448F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448F1"/>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4CF7"/>
    <w:pPr>
      <w:tabs>
        <w:tab w:val="center" w:pos="4320"/>
        <w:tab w:val="right" w:pos="8640"/>
      </w:tabs>
    </w:pPr>
  </w:style>
  <w:style w:type="character" w:customStyle="1" w:styleId="HeaderChar">
    <w:name w:val="Header Char"/>
    <w:basedOn w:val="DefaultParagraphFont"/>
    <w:link w:val="Header"/>
    <w:uiPriority w:val="99"/>
    <w:rsid w:val="00CA4CF7"/>
  </w:style>
  <w:style w:type="character" w:styleId="PageNumber">
    <w:name w:val="page number"/>
    <w:basedOn w:val="DefaultParagraphFont"/>
    <w:uiPriority w:val="99"/>
    <w:semiHidden/>
    <w:unhideWhenUsed/>
    <w:rsid w:val="00CA4CF7"/>
  </w:style>
  <w:style w:type="paragraph" w:styleId="ListParagraph">
    <w:name w:val="List Paragraph"/>
    <w:basedOn w:val="Normal"/>
    <w:uiPriority w:val="34"/>
    <w:qFormat/>
    <w:rsid w:val="00775BF7"/>
    <w:pPr>
      <w:ind w:left="720"/>
      <w:contextualSpacing/>
    </w:pPr>
  </w:style>
  <w:style w:type="paragraph" w:styleId="BalloonText">
    <w:name w:val="Balloon Text"/>
    <w:basedOn w:val="Normal"/>
    <w:link w:val="BalloonTextChar"/>
    <w:uiPriority w:val="99"/>
    <w:semiHidden/>
    <w:unhideWhenUsed/>
    <w:rsid w:val="00C448F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448F1"/>
    <w:rPr>
      <w:rFonts w:ascii="Lucida Grande" w:hAnsi="Lucida Grande" w:cs="Lucida Grande"/>
      <w:sz w:val="18"/>
      <w:szCs w:val="18"/>
    </w:rPr>
  </w:style>
  <w:style w:type="character" w:customStyle="1" w:styleId="Heading1Char">
    <w:name w:val="Heading 1 Char"/>
    <w:basedOn w:val="DefaultParagraphFont"/>
    <w:link w:val="Heading1"/>
    <w:uiPriority w:val="9"/>
    <w:rsid w:val="00C448F1"/>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C448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Dan91</b:Tag>
    <b:SourceType>Book</b:SourceType>
    <b:Guid>{37D20B57-E206-044E-A0B3-F62253D53E06}</b:Guid>
    <b:Title>Faith Seeking Understanding</b:Title>
    <b:Year>1991</b:Year>
    <b:Author>
      <b:Author>
        <b:NameList>
          <b:Person>
            <b:Last>Migliore</b:Last>
            <b:First>Daniel</b:First>
            <b:Middle>L</b:Middle>
          </b:Person>
        </b:NameList>
      </b:Author>
    </b:Author>
    <b:Publisher>William B Federmans</b:Publisher>
    <b:RefOrder>1</b:RefOrder>
  </b:Source>
</b:Sources>
</file>

<file path=customXml/itemProps1.xml><?xml version="1.0" encoding="utf-8"?>
<ds:datastoreItem xmlns:ds="http://schemas.openxmlformats.org/officeDocument/2006/customXml" ds:itemID="{E4F097A9-27CD-1E43-8380-A9913379A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3</Pages>
  <Words>320</Words>
  <Characters>1827</Characters>
  <Application>Microsoft Macintosh Word</Application>
  <DocSecurity>0</DocSecurity>
  <Lines>15</Lines>
  <Paragraphs>4</Paragraphs>
  <ScaleCrop>false</ScaleCrop>
  <Company>art</Company>
  <LinksUpToDate>false</LinksUpToDate>
  <CharactersWithSpaces>2143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 C</dc:creator>
  <cp:keywords/>
  <dc:description/>
  <cp:lastModifiedBy>AB C</cp:lastModifiedBy>
  <cp:revision>13</cp:revision>
  <dcterms:created xsi:type="dcterms:W3CDTF">2019-05-13T17:12:00Z</dcterms:created>
  <dcterms:modified xsi:type="dcterms:W3CDTF">2019-05-13T19:23:00Z</dcterms:modified>
</cp:coreProperties>
</file>