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C55D" w14:textId="77777777" w:rsidR="004F3E88" w:rsidRPr="00274885" w:rsidRDefault="008D205D" w:rsidP="00274885">
      <w:pPr>
        <w:spacing w:line="480" w:lineRule="auto"/>
        <w:jc w:val="center"/>
        <w:rPr>
          <w:rFonts w:ascii="Times New Roman" w:hAnsi="Times New Roman" w:cs="Times New Roman"/>
        </w:rPr>
      </w:pPr>
      <w:bookmarkStart w:id="0" w:name="_GoBack"/>
      <w:bookmarkEnd w:id="0"/>
      <w:r w:rsidRPr="00274885">
        <w:rPr>
          <w:rFonts w:ascii="Times New Roman" w:hAnsi="Times New Roman" w:cs="Times New Roman"/>
        </w:rPr>
        <w:t>Summary</w:t>
      </w:r>
    </w:p>
    <w:p w14:paraId="54FC2D84" w14:textId="0A708723" w:rsidR="003A400F" w:rsidRDefault="008D205D" w:rsidP="00274885">
      <w:pPr>
        <w:spacing w:line="480" w:lineRule="auto"/>
        <w:ind w:firstLine="720"/>
        <w:jc w:val="both"/>
        <w:rPr>
          <w:rFonts w:ascii="Times New Roman" w:hAnsi="Times New Roman" w:cs="Times New Roman"/>
        </w:rPr>
      </w:pPr>
      <w:r w:rsidRPr="00274885">
        <w:rPr>
          <w:rFonts w:ascii="Times New Roman" w:hAnsi="Times New Roman" w:cs="Times New Roman"/>
        </w:rPr>
        <w:t xml:space="preserve">Wagner in the article provides a detailed discussion on house </w:t>
      </w:r>
      <w:r w:rsidR="00274885" w:rsidRPr="00274885">
        <w:rPr>
          <w:rFonts w:ascii="Times New Roman" w:hAnsi="Times New Roman" w:cs="Times New Roman"/>
        </w:rPr>
        <w:t>democrat’s</w:t>
      </w:r>
      <w:r w:rsidRPr="00274885">
        <w:rPr>
          <w:rFonts w:ascii="Times New Roman" w:hAnsi="Times New Roman" w:cs="Times New Roman"/>
        </w:rPr>
        <w:t xml:space="preserve"> suggestion of zero money for the OPM reorganization. </w:t>
      </w:r>
      <w:r w:rsidR="00461B77">
        <w:rPr>
          <w:rFonts w:ascii="Times New Roman" w:hAnsi="Times New Roman" w:cs="Times New Roman"/>
        </w:rPr>
        <w:t>This is due to their claims that America is already short of the fiscal budget for the year 2020. In such situations, zero money is for the OPM is a better approach and provides a practical solution for saving the budget. The fiscal budget of Trump requested an amount of $50 million to bee appointed for GSA Human Capital fund. To claim the position of Office of Personnel Management there will be a need for legislation. Security clearance operations are also needed for implementing</w:t>
      </w:r>
      <w:r w:rsidR="003D6DB2">
        <w:rPr>
          <w:rFonts w:ascii="Times New Roman" w:hAnsi="Times New Roman" w:cs="Times New Roman"/>
        </w:rPr>
        <w:t xml:space="preserve"> this approval.</w:t>
      </w:r>
    </w:p>
    <w:p w14:paraId="08CF0E9E" w14:textId="7CB30F9C" w:rsidR="003D6DB2" w:rsidRDefault="008D205D" w:rsidP="00274885">
      <w:pPr>
        <w:spacing w:line="480" w:lineRule="auto"/>
        <w:ind w:firstLine="720"/>
        <w:jc w:val="both"/>
        <w:rPr>
          <w:rFonts w:ascii="Times New Roman" w:hAnsi="Times New Roman" w:cs="Times New Roman"/>
        </w:rPr>
      </w:pPr>
      <w:r>
        <w:rPr>
          <w:rFonts w:ascii="Times New Roman" w:hAnsi="Times New Roman" w:cs="Times New Roman"/>
        </w:rPr>
        <w:t>Passing such a huge amount is against the Government Appropriation Bills that states that it is not an appropriate fund to OPM or</w:t>
      </w:r>
      <w:r>
        <w:rPr>
          <w:rFonts w:ascii="Times New Roman" w:hAnsi="Times New Roman" w:cs="Times New Roman"/>
        </w:rPr>
        <w:t xml:space="preserve"> the GSA. This also reflects that this huge amount for providing the opportunity of the merger is not rational. This also requires that adequate information is provided to Congress before any transaction is made. The lawmakers claim that it is crucial to s</w:t>
      </w:r>
      <w:r>
        <w:rPr>
          <w:rFonts w:ascii="Times New Roman" w:hAnsi="Times New Roman" w:cs="Times New Roman"/>
        </w:rPr>
        <w:t xml:space="preserve">eek approval from the Congress because it is not appropriate to implement such a decision solely on the basis of Trump. The merger of OPM and GSA received criticism for the opponents but Gerry Connolly </w:t>
      </w:r>
      <w:r w:rsidR="00715909">
        <w:rPr>
          <w:rFonts w:ascii="Times New Roman" w:hAnsi="Times New Roman" w:cs="Times New Roman"/>
        </w:rPr>
        <w:t xml:space="preserve">refused to handle the case. </w:t>
      </w:r>
    </w:p>
    <w:p w14:paraId="637F22EC" w14:textId="6C4F1A4F" w:rsidR="00B7778E" w:rsidRPr="00274885" w:rsidRDefault="008D205D" w:rsidP="00274885">
      <w:pPr>
        <w:spacing w:line="480" w:lineRule="auto"/>
        <w:ind w:firstLine="720"/>
        <w:jc w:val="both"/>
        <w:rPr>
          <w:rFonts w:ascii="Times New Roman" w:hAnsi="Times New Roman" w:cs="Times New Roman"/>
        </w:rPr>
      </w:pPr>
      <w:r>
        <w:rPr>
          <w:rFonts w:ascii="Times New Roman" w:hAnsi="Times New Roman" w:cs="Times New Roman"/>
        </w:rPr>
        <w:t>The criticism on the case</w:t>
      </w:r>
      <w:r>
        <w:rPr>
          <w:rFonts w:ascii="Times New Roman" w:hAnsi="Times New Roman" w:cs="Times New Roman"/>
        </w:rPr>
        <w:t xml:space="preserve"> reflected that it is </w:t>
      </w:r>
      <w:r w:rsidR="00462963">
        <w:rPr>
          <w:rFonts w:ascii="Times New Roman" w:hAnsi="Times New Roman" w:cs="Times New Roman"/>
        </w:rPr>
        <w:t xml:space="preserve">important to consider the role of Congress in approving this proposal. Trump did not </w:t>
      </w:r>
      <w:r w:rsidR="001E7075">
        <w:rPr>
          <w:rFonts w:ascii="Times New Roman" w:hAnsi="Times New Roman" w:cs="Times New Roman"/>
        </w:rPr>
        <w:t xml:space="preserve">seek approval from the Congress that is an inappropriate gesture from the state. There is still an emphasis on inquiring the matter and examining the transparency of the process. The </w:t>
      </w:r>
      <w:r w:rsidR="00CD2AC9">
        <w:rPr>
          <w:rFonts w:ascii="Times New Roman" w:hAnsi="Times New Roman" w:cs="Times New Roman"/>
        </w:rPr>
        <w:t xml:space="preserve">central claim suggests that the information shared by the agency reflects lack of sufficient details. The administration </w:t>
      </w:r>
      <w:r w:rsidR="00CD2AC9">
        <w:rPr>
          <w:rFonts w:ascii="Times New Roman" w:hAnsi="Times New Roman" w:cs="Times New Roman"/>
        </w:rPr>
        <w:lastRenderedPageBreak/>
        <w:t>also failed to provide adequate justification for the merger between OPM and GSA. It is also stated that the Congress must disapprove such funds.</w:t>
      </w:r>
    </w:p>
    <w:sectPr w:rsidR="00B7778E" w:rsidRPr="00274885"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9E472" w14:textId="77777777" w:rsidR="00000000" w:rsidRDefault="008D205D">
      <w:r>
        <w:separator/>
      </w:r>
    </w:p>
  </w:endnote>
  <w:endnote w:type="continuationSeparator" w:id="0">
    <w:p w14:paraId="20F1674D" w14:textId="77777777" w:rsidR="00000000" w:rsidRDefault="008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305DF" w14:textId="77777777" w:rsidR="00000000" w:rsidRDefault="008D205D">
      <w:r>
        <w:separator/>
      </w:r>
    </w:p>
  </w:footnote>
  <w:footnote w:type="continuationSeparator" w:id="0">
    <w:p w14:paraId="3D0E5874" w14:textId="77777777" w:rsidR="00000000" w:rsidRDefault="008D2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6BE9B" w14:textId="77777777" w:rsidR="00715909" w:rsidRDefault="008D205D" w:rsidP="00715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6B08C4" w14:textId="77777777" w:rsidR="00715909" w:rsidRDefault="00715909" w:rsidP="00CA5B4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42C13" w14:textId="77777777" w:rsidR="00715909" w:rsidRDefault="008D205D" w:rsidP="00715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6DBBF4D" w14:textId="77777777" w:rsidR="00715909" w:rsidRDefault="00715909" w:rsidP="00CA5B4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0F"/>
    <w:rsid w:val="001E7075"/>
    <w:rsid w:val="00274885"/>
    <w:rsid w:val="003A400F"/>
    <w:rsid w:val="003D6DB2"/>
    <w:rsid w:val="00461B77"/>
    <w:rsid w:val="00462963"/>
    <w:rsid w:val="004F3E88"/>
    <w:rsid w:val="005C406C"/>
    <w:rsid w:val="006925FE"/>
    <w:rsid w:val="00715909"/>
    <w:rsid w:val="008D205D"/>
    <w:rsid w:val="00B7778E"/>
    <w:rsid w:val="00C630AE"/>
    <w:rsid w:val="00CA5B44"/>
    <w:rsid w:val="00CD2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44"/>
    <w:pPr>
      <w:tabs>
        <w:tab w:val="center" w:pos="4320"/>
        <w:tab w:val="right" w:pos="8640"/>
      </w:tabs>
    </w:pPr>
  </w:style>
  <w:style w:type="character" w:customStyle="1" w:styleId="HeaderChar">
    <w:name w:val="Header Char"/>
    <w:basedOn w:val="DefaultParagraphFont"/>
    <w:link w:val="Header"/>
    <w:uiPriority w:val="99"/>
    <w:rsid w:val="00CA5B44"/>
  </w:style>
  <w:style w:type="character" w:styleId="PageNumber">
    <w:name w:val="page number"/>
    <w:basedOn w:val="DefaultParagraphFont"/>
    <w:uiPriority w:val="99"/>
    <w:semiHidden/>
    <w:unhideWhenUsed/>
    <w:rsid w:val="00CA5B4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B44"/>
    <w:pPr>
      <w:tabs>
        <w:tab w:val="center" w:pos="4320"/>
        <w:tab w:val="right" w:pos="8640"/>
      </w:tabs>
    </w:pPr>
  </w:style>
  <w:style w:type="character" w:customStyle="1" w:styleId="HeaderChar">
    <w:name w:val="Header Char"/>
    <w:basedOn w:val="DefaultParagraphFont"/>
    <w:link w:val="Header"/>
    <w:uiPriority w:val="99"/>
    <w:rsid w:val="00CA5B44"/>
  </w:style>
  <w:style w:type="character" w:styleId="PageNumber">
    <w:name w:val="page number"/>
    <w:basedOn w:val="DefaultParagraphFont"/>
    <w:uiPriority w:val="99"/>
    <w:semiHidden/>
    <w:unhideWhenUsed/>
    <w:rsid w:val="00CA5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1560</Characters>
  <Application>Microsoft Macintosh Word</Application>
  <DocSecurity>0</DocSecurity>
  <Lines>13</Lines>
  <Paragraphs>3</Paragraphs>
  <ScaleCrop>false</ScaleCrop>
  <Company>art</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2019-05-16T17:45:00Z</dcterms:created>
  <dcterms:modified xsi:type="dcterms:W3CDTF">2019-05-16T17:45:00Z</dcterms:modified>
</cp:coreProperties>
</file>