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5E2E" w14:textId="77777777" w:rsidR="004F3E88" w:rsidRPr="00A80A10" w:rsidRDefault="008E3857" w:rsidP="00A80A10">
      <w:pPr>
        <w:spacing w:line="480" w:lineRule="auto"/>
        <w:jc w:val="center"/>
        <w:rPr>
          <w:rFonts w:ascii="Times New Roman" w:hAnsi="Times New Roman" w:cs="Times New Roman"/>
        </w:rPr>
      </w:pPr>
      <w:r w:rsidRPr="00A80A10">
        <w:rPr>
          <w:rFonts w:ascii="Times New Roman" w:hAnsi="Times New Roman" w:cs="Times New Roman"/>
        </w:rPr>
        <w:t>Discussion board</w:t>
      </w:r>
    </w:p>
    <w:p w14:paraId="50DA93FE" w14:textId="398F09AB" w:rsidR="000179D5" w:rsidRDefault="008E3857" w:rsidP="00F8525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0A10">
        <w:rPr>
          <w:rFonts w:ascii="Times New Roman" w:hAnsi="Times New Roman" w:cs="Times New Roman"/>
        </w:rPr>
        <w:t>My local healthcare department is the Columbus</w:t>
      </w:r>
      <w:r>
        <w:rPr>
          <w:rFonts w:ascii="Times New Roman" w:hAnsi="Times New Roman" w:cs="Times New Roman"/>
        </w:rPr>
        <w:t xml:space="preserve"> Public Health Department and Clinic.</w:t>
      </w:r>
      <w:r w:rsidR="00F8525A">
        <w:rPr>
          <w:rFonts w:ascii="Times New Roman" w:hAnsi="Times New Roman" w:cs="Times New Roman"/>
        </w:rPr>
        <w:t xml:space="preserve"> </w:t>
      </w:r>
      <w:r w:rsidRPr="00E61A12">
        <w:rPr>
          <w:rFonts w:ascii="Times New Roman" w:hAnsi="Times New Roman" w:cs="Times New Roman"/>
        </w:rPr>
        <w:t xml:space="preserve">Address: </w:t>
      </w:r>
      <w:r w:rsidRPr="00E61A12">
        <w:rPr>
          <w:rFonts w:ascii="Times New Roman" w:eastAsia="Times New Roman" w:hAnsi="Times New Roman" w:cs="Times New Roman"/>
          <w:shd w:val="clear" w:color="auto" w:fill="FFFFFF"/>
        </w:rPr>
        <w:t xml:space="preserve">240 Parsons Ave, Columbus, OH 43215, USA Phone: </w:t>
      </w:r>
      <w:hyperlink r:id="rId8" w:tooltip="Call via Hangouts" w:history="1">
        <w:r w:rsidRPr="00E61A12">
          <w:rPr>
            <w:rFonts w:ascii="Times New Roman" w:eastAsia="Times New Roman" w:hAnsi="Times New Roman" w:cs="Times New Roman"/>
            <w:u w:val="single"/>
            <w:shd w:val="clear" w:color="auto" w:fill="FFFFFF"/>
          </w:rPr>
          <w:t>+1 614-645-7772</w:t>
        </w:r>
      </w:hyperlink>
      <w:r w:rsidR="00F8525A">
        <w:rPr>
          <w:rFonts w:ascii="Times New Roman" w:eastAsia="Times New Roman" w:hAnsi="Times New Roman" w:cs="Times New Roman"/>
        </w:rPr>
        <w:t>.</w:t>
      </w:r>
    </w:p>
    <w:p w14:paraId="3D77D765" w14:textId="39296FF2" w:rsidR="00F8525A" w:rsidRDefault="008E3857" w:rsidP="00F8525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mission of the department is to provide a range of healthcare services to the residents. </w:t>
      </w:r>
      <w:proofErr w:type="gramStart"/>
      <w:r>
        <w:rPr>
          <w:rFonts w:ascii="Times New Roman" w:eastAsia="Times New Roman" w:hAnsi="Times New Roman" w:cs="Times New Roman"/>
        </w:rPr>
        <w:t xml:space="preserve">Health promotions and population-based services are also </w:t>
      </w:r>
      <w:r>
        <w:rPr>
          <w:rFonts w:ascii="Times New Roman" w:eastAsia="Times New Roman" w:hAnsi="Times New Roman" w:cs="Times New Roman"/>
        </w:rPr>
        <w:t>offered by the department</w:t>
      </w:r>
      <w:proofErr w:type="gramEnd"/>
      <w:r>
        <w:rPr>
          <w:rFonts w:ascii="Times New Roman" w:eastAsia="Times New Roman" w:hAnsi="Times New Roman" w:cs="Times New Roman"/>
        </w:rPr>
        <w:t>. The mission is to empower people to live healthier and save lives.</w:t>
      </w:r>
    </w:p>
    <w:p w14:paraId="7C404F8C" w14:textId="53749604" w:rsidR="00B80D26" w:rsidRDefault="008E3857" w:rsidP="00F8525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history of the healthcare department reveals that it was established for offering border healthcare services. It developed different departments such as emerg</w:t>
      </w:r>
      <w:r>
        <w:rPr>
          <w:rFonts w:ascii="Times New Roman" w:eastAsia="Times New Roman" w:hAnsi="Times New Roman" w:cs="Times New Roman"/>
        </w:rPr>
        <w:t>ency preparedness and cover border aspects of health equity, infant mortality and low-cost healthcare.</w:t>
      </w:r>
    </w:p>
    <w:p w14:paraId="1ABB1ADA" w14:textId="0B164FE0" w:rsidR="00BC263F" w:rsidRDefault="008E3857" w:rsidP="00F8525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Mysheika</w:t>
      </w:r>
      <w:proofErr w:type="spellEnd"/>
      <w:r>
        <w:rPr>
          <w:rFonts w:ascii="Times New Roman" w:eastAsia="Times New Roman" w:hAnsi="Times New Roman" w:cs="Times New Roman"/>
        </w:rPr>
        <w:t xml:space="preserve"> W Roberts is the health commissioner of </w:t>
      </w:r>
      <w:r w:rsidRPr="00A80A10">
        <w:rPr>
          <w:rFonts w:ascii="Times New Roman" w:hAnsi="Times New Roman" w:cs="Times New Roman"/>
        </w:rPr>
        <w:t>the Columbus</w:t>
      </w:r>
      <w:r>
        <w:rPr>
          <w:rFonts w:ascii="Times New Roman" w:hAnsi="Times New Roman" w:cs="Times New Roman"/>
        </w:rPr>
        <w:t xml:space="preserve"> Public Health Department. He holds eleven years of experience as a medical director and ass</w:t>
      </w:r>
      <w:r>
        <w:rPr>
          <w:rFonts w:ascii="Times New Roman" w:hAnsi="Times New Roman" w:cs="Times New Roman"/>
        </w:rPr>
        <w:t xml:space="preserve">istant health commissioner. She is also a member of the </w:t>
      </w:r>
      <w:r w:rsidRPr="00A80A10">
        <w:rPr>
          <w:rFonts w:ascii="Times New Roman" w:hAnsi="Times New Roman" w:cs="Times New Roman"/>
        </w:rPr>
        <w:t>Columbus</w:t>
      </w:r>
      <w:r>
        <w:rPr>
          <w:rFonts w:ascii="Times New Roman" w:hAnsi="Times New Roman" w:cs="Times New Roman"/>
        </w:rPr>
        <w:t xml:space="preserve"> Public Health Department leadership team. She also has significant experience in emergency planning. The c</w:t>
      </w:r>
      <w:r w:rsidR="005D6712">
        <w:rPr>
          <w:rFonts w:ascii="Times New Roman" w:hAnsi="Times New Roman" w:cs="Times New Roman"/>
        </w:rPr>
        <w:t xml:space="preserve">redentials of the </w:t>
      </w:r>
      <w:proofErr w:type="spellStart"/>
      <w:r w:rsidR="005D6712">
        <w:rPr>
          <w:rFonts w:ascii="Times New Roman" w:hAnsi="Times New Roman" w:cs="Times New Roman"/>
        </w:rPr>
        <w:t>Mysheika</w:t>
      </w:r>
      <w:proofErr w:type="spellEnd"/>
      <w:r w:rsidR="005D6712">
        <w:rPr>
          <w:rFonts w:ascii="Times New Roman" w:hAnsi="Times New Roman" w:cs="Times New Roman"/>
        </w:rPr>
        <w:t xml:space="preserve"> make</w:t>
      </w:r>
      <w:r>
        <w:rPr>
          <w:rFonts w:ascii="Times New Roman" w:hAnsi="Times New Roman" w:cs="Times New Roman"/>
        </w:rPr>
        <w:t xml:space="preserve"> her eligible for the position of health commissioner.</w:t>
      </w:r>
      <w:r>
        <w:rPr>
          <w:rFonts w:ascii="Times New Roman" w:hAnsi="Times New Roman" w:cs="Times New Roman"/>
        </w:rPr>
        <w:t xml:space="preserve"> </w:t>
      </w:r>
    </w:p>
    <w:p w14:paraId="0BBA7FBE" w14:textId="26C61EF6" w:rsidR="00BC263F" w:rsidRDefault="008E3857" w:rsidP="00F8525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healthcare department is providing a wider range of services to the local people of Columbus, Ohio. </w:t>
      </w:r>
      <w:r w:rsidR="00B82A40">
        <w:rPr>
          <w:rFonts w:ascii="Times New Roman" w:hAnsi="Times New Roman" w:cs="Times New Roman"/>
        </w:rPr>
        <w:t>It offers services for alcohol and drugs, family health, health planning, HIV testing and care, infant health, treatment against infectious disease, safe</w:t>
      </w:r>
      <w:r w:rsidR="005D6712">
        <w:rPr>
          <w:rFonts w:ascii="Times New Roman" w:hAnsi="Times New Roman" w:cs="Times New Roman"/>
        </w:rPr>
        <w:t xml:space="preserve"> food and water and</w:t>
      </w:r>
      <w:r w:rsidR="00480A92">
        <w:rPr>
          <w:rFonts w:ascii="Times New Roman" w:hAnsi="Times New Roman" w:cs="Times New Roman"/>
        </w:rPr>
        <w:t xml:space="preserve"> sexual health </w:t>
      </w:r>
      <w:sdt>
        <w:sdtPr>
          <w:rPr>
            <w:rFonts w:ascii="Times New Roman" w:hAnsi="Times New Roman" w:cs="Times New Roman"/>
          </w:rPr>
          <w:id w:val="1813677335"/>
          <w:citation/>
        </w:sdtPr>
        <w:sdtEndPr/>
        <w:sdtContent>
          <w:r w:rsidR="00480A92">
            <w:rPr>
              <w:rFonts w:ascii="Times New Roman" w:hAnsi="Times New Roman" w:cs="Times New Roman"/>
            </w:rPr>
            <w:fldChar w:fldCharType="begin"/>
          </w:r>
          <w:r w:rsidR="00480A92">
            <w:rPr>
              <w:rFonts w:ascii="Times New Roman" w:hAnsi="Times New Roman" w:cs="Times New Roman"/>
            </w:rPr>
            <w:instrText xml:space="preserve"> CITATION Ami14 \l 1033 </w:instrText>
          </w:r>
          <w:r w:rsidR="00480A92">
            <w:rPr>
              <w:rFonts w:ascii="Times New Roman" w:hAnsi="Times New Roman" w:cs="Times New Roman"/>
            </w:rPr>
            <w:fldChar w:fldCharType="separate"/>
          </w:r>
          <w:r w:rsidR="00480A92" w:rsidRPr="00480A92">
            <w:rPr>
              <w:rFonts w:ascii="Times New Roman" w:hAnsi="Times New Roman" w:cs="Times New Roman"/>
              <w:noProof/>
            </w:rPr>
            <w:t>(Babiker, et al., 2014)</w:t>
          </w:r>
          <w:r w:rsidR="00480A92">
            <w:rPr>
              <w:rFonts w:ascii="Times New Roman" w:hAnsi="Times New Roman" w:cs="Times New Roman"/>
            </w:rPr>
            <w:fldChar w:fldCharType="end"/>
          </w:r>
        </w:sdtContent>
      </w:sdt>
      <w:r w:rsidR="00480A92">
        <w:rPr>
          <w:rFonts w:ascii="Times New Roman" w:hAnsi="Times New Roman" w:cs="Times New Roman"/>
        </w:rPr>
        <w:t>.</w:t>
      </w:r>
    </w:p>
    <w:p w14:paraId="57B94E71" w14:textId="2C3AFA5D" w:rsidR="005D6712" w:rsidRDefault="008E3857" w:rsidP="00F8525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the nurse in community health is to provide adequate care to the </w:t>
      </w:r>
      <w:proofErr w:type="gramStart"/>
      <w:r>
        <w:rPr>
          <w:rFonts w:ascii="Times New Roman" w:hAnsi="Times New Roman" w:cs="Times New Roman"/>
        </w:rPr>
        <w:t>patients that leads</w:t>
      </w:r>
      <w:proofErr w:type="gramEnd"/>
      <w:r>
        <w:rPr>
          <w:rFonts w:ascii="Times New Roman" w:hAnsi="Times New Roman" w:cs="Times New Roman"/>
        </w:rPr>
        <w:t xml:space="preserve"> to the maximization of welfare. </w:t>
      </w:r>
      <w:r w:rsidR="00423790">
        <w:rPr>
          <w:rFonts w:ascii="Times New Roman" w:hAnsi="Times New Roman" w:cs="Times New Roman"/>
        </w:rPr>
        <w:t xml:space="preserve">The nurse takes adequate steps for diagnosing the healthcare issues and adopts right methods for responding to them. The nurse maintains effective interactions by relying on communication skills and by </w:t>
      </w:r>
      <w:r w:rsidR="00423790">
        <w:rPr>
          <w:rFonts w:ascii="Times New Roman" w:hAnsi="Times New Roman" w:cs="Times New Roman"/>
        </w:rPr>
        <w:lastRenderedPageBreak/>
        <w:t xml:space="preserve">adopting the right body language. </w:t>
      </w:r>
      <w:r w:rsidR="001B150A">
        <w:rPr>
          <w:rFonts w:ascii="Times New Roman" w:hAnsi="Times New Roman" w:cs="Times New Roman"/>
        </w:rPr>
        <w:t>She is responsible for encouraging patients and provid</w:t>
      </w:r>
      <w:r w:rsidR="006440E9">
        <w:rPr>
          <w:rFonts w:ascii="Times New Roman" w:hAnsi="Times New Roman" w:cs="Times New Roman"/>
        </w:rPr>
        <w:t xml:space="preserve">ing them with instructions for care </w:t>
      </w:r>
      <w:sdt>
        <w:sdtPr>
          <w:rPr>
            <w:rFonts w:ascii="Times New Roman" w:hAnsi="Times New Roman" w:cs="Times New Roman"/>
          </w:rPr>
          <w:id w:val="-1891568045"/>
          <w:citation/>
        </w:sdtPr>
        <w:sdtEndPr/>
        <w:sdtContent>
          <w:r w:rsidR="006440E9">
            <w:rPr>
              <w:rFonts w:ascii="Times New Roman" w:hAnsi="Times New Roman" w:cs="Times New Roman"/>
            </w:rPr>
            <w:fldChar w:fldCharType="begin"/>
          </w:r>
          <w:r w:rsidR="006440E9">
            <w:rPr>
              <w:rFonts w:ascii="Times New Roman" w:hAnsi="Times New Roman" w:cs="Times New Roman"/>
            </w:rPr>
            <w:instrText xml:space="preserve"> CITATION Car173 \l 1033 </w:instrText>
          </w:r>
          <w:r w:rsidR="006440E9">
            <w:rPr>
              <w:rFonts w:ascii="Times New Roman" w:hAnsi="Times New Roman" w:cs="Times New Roman"/>
            </w:rPr>
            <w:fldChar w:fldCharType="separate"/>
          </w:r>
          <w:r w:rsidR="006440E9" w:rsidRPr="006440E9">
            <w:rPr>
              <w:rFonts w:ascii="Times New Roman" w:hAnsi="Times New Roman" w:cs="Times New Roman"/>
              <w:noProof/>
            </w:rPr>
            <w:t>(Ghose, 2017)</w:t>
          </w:r>
          <w:r w:rsidR="006440E9">
            <w:rPr>
              <w:rFonts w:ascii="Times New Roman" w:hAnsi="Times New Roman" w:cs="Times New Roman"/>
            </w:rPr>
            <w:fldChar w:fldCharType="end"/>
          </w:r>
        </w:sdtContent>
      </w:sdt>
      <w:r w:rsidR="006440E9">
        <w:rPr>
          <w:rFonts w:ascii="Times New Roman" w:hAnsi="Times New Roman" w:cs="Times New Roman"/>
        </w:rPr>
        <w:t>.</w:t>
      </w:r>
    </w:p>
    <w:p w14:paraId="7D828041" w14:textId="64873437" w:rsidR="00480A92" w:rsidRDefault="008E3857" w:rsidP="00F8525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emergency plan components include the provision of immediate response to the patients, ensuring life rescue and reducing delay on respons</w:t>
      </w:r>
      <w:r>
        <w:rPr>
          <w:rFonts w:ascii="Times New Roman" w:hAnsi="Times New Roman" w:cs="Times New Roman"/>
        </w:rPr>
        <w:t>e. I think the department for polio and disability must be added in the department.</w:t>
      </w:r>
      <w:bookmarkStart w:id="0" w:name="_GoBack"/>
      <w:bookmarkEnd w:id="0"/>
    </w:p>
    <w:p w14:paraId="31EB1EAA" w14:textId="77777777" w:rsidR="00480A92" w:rsidRDefault="008E3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5860B3" w14:textId="3B93FE59" w:rsidR="000179D5" w:rsidRDefault="008E3857" w:rsidP="00480A92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482BE24C" w14:textId="77777777" w:rsidR="00480A92" w:rsidRDefault="008E3857" w:rsidP="00480A9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Babiker, A., Husseini, M. E., Nemri, A. A., Frayh, A. A., Juryyan, N. A., Faki, M. O., et al. (2014). Health care professional development: Worki</w:t>
          </w:r>
          <w:r>
            <w:rPr>
              <w:noProof/>
            </w:rPr>
            <w:t xml:space="preserve">ng as a team to improve patient care. </w:t>
          </w:r>
          <w:r>
            <w:rPr>
              <w:i/>
              <w:iCs/>
              <w:noProof/>
            </w:rPr>
            <w:t>Sudan J Paediatr, 14</w:t>
          </w:r>
          <w:r>
            <w:rPr>
              <w:noProof/>
            </w:rPr>
            <w:t xml:space="preserve"> (2), 9–16.</w:t>
          </w:r>
        </w:p>
        <w:p w14:paraId="5695593F" w14:textId="77777777" w:rsidR="00480A92" w:rsidRDefault="008E3857" w:rsidP="00480A9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Ghose, C. (2017). </w:t>
          </w:r>
          <w:r>
            <w:rPr>
              <w:i/>
              <w:iCs/>
              <w:noProof/>
            </w:rPr>
            <w:t>Columbus promotes from within for new city health commissioner</w:t>
          </w:r>
          <w:r>
            <w:rPr>
              <w:noProof/>
            </w:rPr>
            <w:t>. Retrieved 06 04, 2019, from https://www.bizjournals.com/columbus/news/2017/10/17/columbus-promotes-from-</w:t>
          </w:r>
          <w:r>
            <w:rPr>
              <w:noProof/>
            </w:rPr>
            <w:t>within-for-new-city-health.html</w:t>
          </w:r>
        </w:p>
        <w:p w14:paraId="5702DF24" w14:textId="77777777" w:rsidR="00480A92" w:rsidRDefault="008E3857" w:rsidP="00480A92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917DD1" w14:textId="77777777" w:rsidR="00480A92" w:rsidRPr="000179D5" w:rsidRDefault="00480A92" w:rsidP="00480A92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75915694" w14:textId="56C43519" w:rsidR="000179D5" w:rsidRPr="000179D5" w:rsidRDefault="000179D5" w:rsidP="00E61A1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179D5" w:rsidRPr="000179D5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FB02" w14:textId="77777777" w:rsidR="00000000" w:rsidRDefault="008E3857">
      <w:r>
        <w:separator/>
      </w:r>
    </w:p>
  </w:endnote>
  <w:endnote w:type="continuationSeparator" w:id="0">
    <w:p w14:paraId="74F852F8" w14:textId="77777777" w:rsidR="00000000" w:rsidRDefault="008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CDCC" w14:textId="77777777" w:rsidR="00000000" w:rsidRDefault="008E3857">
      <w:r>
        <w:separator/>
      </w:r>
    </w:p>
  </w:footnote>
  <w:footnote w:type="continuationSeparator" w:id="0">
    <w:p w14:paraId="764849F2" w14:textId="77777777" w:rsidR="00000000" w:rsidRDefault="008E3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EC92" w14:textId="77777777" w:rsidR="00F8525A" w:rsidRDefault="008E3857" w:rsidP="00F852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9906E" w14:textId="77777777" w:rsidR="00F8525A" w:rsidRDefault="00F8525A" w:rsidP="00F4056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0D40" w14:textId="77777777" w:rsidR="00F8525A" w:rsidRDefault="008E3857" w:rsidP="00F852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62B24" w14:textId="77777777" w:rsidR="00F8525A" w:rsidRDefault="008E3857" w:rsidP="00F4056B">
    <w:pPr>
      <w:pStyle w:val="Header"/>
      <w:ind w:right="360"/>
    </w:pPr>
    <w:r>
      <w:t>RUNNING HEAD: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B"/>
    <w:rsid w:val="000179D5"/>
    <w:rsid w:val="001B150A"/>
    <w:rsid w:val="00423790"/>
    <w:rsid w:val="00480A92"/>
    <w:rsid w:val="004F3E88"/>
    <w:rsid w:val="005D6712"/>
    <w:rsid w:val="006440E9"/>
    <w:rsid w:val="008E3857"/>
    <w:rsid w:val="00A80A10"/>
    <w:rsid w:val="00B80D26"/>
    <w:rsid w:val="00B82A40"/>
    <w:rsid w:val="00BC263F"/>
    <w:rsid w:val="00C7009A"/>
    <w:rsid w:val="00E61A12"/>
    <w:rsid w:val="00F4056B"/>
    <w:rsid w:val="00F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A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6B"/>
  </w:style>
  <w:style w:type="character" w:styleId="PageNumber">
    <w:name w:val="page number"/>
    <w:basedOn w:val="DefaultParagraphFont"/>
    <w:uiPriority w:val="99"/>
    <w:semiHidden/>
    <w:unhideWhenUsed/>
    <w:rsid w:val="00F4056B"/>
  </w:style>
  <w:style w:type="paragraph" w:styleId="Footer">
    <w:name w:val="footer"/>
    <w:basedOn w:val="Normal"/>
    <w:link w:val="FooterChar"/>
    <w:uiPriority w:val="99"/>
    <w:unhideWhenUsed/>
    <w:rsid w:val="00C70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9A"/>
  </w:style>
  <w:style w:type="character" w:styleId="Hyperlink">
    <w:name w:val="Hyperlink"/>
    <w:basedOn w:val="DefaultParagraphFont"/>
    <w:uiPriority w:val="99"/>
    <w:semiHidden/>
    <w:unhideWhenUsed/>
    <w:rsid w:val="00017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E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80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A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6B"/>
  </w:style>
  <w:style w:type="character" w:styleId="PageNumber">
    <w:name w:val="page number"/>
    <w:basedOn w:val="DefaultParagraphFont"/>
    <w:uiPriority w:val="99"/>
    <w:semiHidden/>
    <w:unhideWhenUsed/>
    <w:rsid w:val="00F4056B"/>
  </w:style>
  <w:style w:type="paragraph" w:styleId="Footer">
    <w:name w:val="footer"/>
    <w:basedOn w:val="Normal"/>
    <w:link w:val="FooterChar"/>
    <w:uiPriority w:val="99"/>
    <w:unhideWhenUsed/>
    <w:rsid w:val="00C70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9A"/>
  </w:style>
  <w:style w:type="character" w:styleId="Hyperlink">
    <w:name w:val="Hyperlink"/>
    <w:basedOn w:val="DefaultParagraphFont"/>
    <w:uiPriority w:val="99"/>
    <w:semiHidden/>
    <w:unhideWhenUsed/>
    <w:rsid w:val="00017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E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8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search?rlz=1C5CHFA_enPK787PK787&amp;ei=0xL2XPa2JdCSkwX_jYSQDQ&amp;q=healthcare%20department%20Columbus%2C%20Ohio&amp;oq=healtcharre+department+Columbus%2C+Ohio&amp;gs_l=psy-ab.3..0i13l9j0i13i30.1721353.1726117..1726446...0.0..0.491.8655.3-20j3......0....1j2..gws-wiz.......0i71j0i67j0i131j0j35i39j0i10j35i304i39j0i13i10j0i13i5i30j0i8i13i10i30j0i8i13i30.XNH_GiWriPA&amp;npsic=0&amp;rflfq=1&amp;rlha=0&amp;rllag=39963269,-82990850,981&amp;tbm=lcl&amp;rldimm=13883650296372892478&amp;ved=2ahUKEwii3_z9os_iAhUKyaQKHadXBVcQvS4wAHoECAoQIQ&amp;rldoc=1&amp;tbs=lrf:!2m1!1e2!2m1!1e3!3sIAE,lf:1,lf_ui: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Car173</b:Tag>
    <b:SourceType>InternetSite</b:SourceType>
    <b:Guid>{438F58DA-F394-814E-9978-85F3E8C7DAF1}</b:Guid>
    <b:Title>Columbus promotes from within for new city health commissioner </b:Title>
    <b:Year>2017</b:Year>
    <b:Author>
      <b:Author>
        <b:NameList>
          <b:Person>
            <b:Last>Ghose</b:Last>
            <b:First>Carrie</b:First>
          </b:Person>
        </b:NameList>
      </b:Author>
    </b:Author>
    <b:URL>https://www.bizjournals.com/columbus/news/2017/10/17/columbus-promotes-from-within-for-new-city-health.html</b:URL>
    <b:YearAccessed>2019</b:YearAccessed>
    <b:MonthAccessed>06</b:MonthAccessed>
    <b:DayAccessed>04</b:DayAccessed>
    <b:RefOrder>2</b:RefOrder>
  </b:Source>
  <b:Source>
    <b:Tag>Ami14</b:Tag>
    <b:SourceType>JournalArticle</b:SourceType>
    <b:Guid>{3D6C01E1-FC81-DB4A-B9A5-749CD92A34E4}</b:Guid>
    <b:Title>Health care professional development: Working as a team to improve patient care </b:Title>
    <b:Year>2014</b:Year>
    <b:Author>
      <b:Author>
        <b:NameList>
          <b:Person>
            <b:Last>Babiker</b:Last>
            <b:First>Amir</b:First>
          </b:Person>
          <b:Person>
            <b:Last>Husseini</b:Last>
            <b:First>Maha</b:First>
            <b:Middle>El</b:Middle>
          </b:Person>
          <b:Person>
            <b:Last>Nemri</b:Last>
            <b:First>Abdurrahman</b:First>
            <b:Middle>Al</b:Middle>
          </b:Person>
          <b:Person>
            <b:Last>Frayh</b:Last>
            <b:First>Abdurrahman</b:First>
            <b:Middle>Al</b:Middle>
          </b:Person>
          <b:Person>
            <b:Last>Juryyan</b:Last>
            <b:First>Nasir</b:First>
            <b:Middle>Al</b:Middle>
          </b:Person>
          <b:Person>
            <b:Last>Faki</b:Last>
            <b:First>Mohamed</b:First>
            <b:Middle>O</b:Middle>
          </b:Person>
          <b:Person>
            <b:Last>Assiri</b:Last>
            <b:First>Asaad</b:First>
          </b:Person>
          <b:Person>
            <b:Last>Saadi</b:Last>
            <b:First>Muslim</b:First>
            <b:Middle>Al</b:Middle>
          </b:Person>
          <b:Person>
            <b:Last>Shaikh</b:Last>
            <b:First>Farheen</b:First>
          </b:Person>
          <b:Person>
            <b:Last>Zamil</b:Last>
            <b:First>Fahad</b:First>
            <b:Middle>Al</b:Middle>
          </b:Person>
        </b:NameList>
      </b:Author>
    </b:Author>
    <b:JournalName>Sudan J Paediatr</b:JournalName>
    <b:Volume>14</b:Volume>
    <b:Issue>2</b:Issue>
    <b:Pages>9–16</b:Pages>
    <b:RefOrder>1</b:RefOrder>
  </b:Source>
</b:Sources>
</file>

<file path=customXml/itemProps1.xml><?xml version="1.0" encoding="utf-8"?>
<ds:datastoreItem xmlns:ds="http://schemas.openxmlformats.org/officeDocument/2006/customXml" ds:itemID="{84F0F31F-9667-B94A-9ABE-7EDD22F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Macintosh Word</Application>
  <DocSecurity>0</DocSecurity>
  <Lines>22</Lines>
  <Paragraphs>6</Paragraphs>
  <ScaleCrop>false</ScaleCrop>
  <Company>art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2019-06-04T10:02:00Z</dcterms:created>
  <dcterms:modified xsi:type="dcterms:W3CDTF">2019-06-04T10:02:00Z</dcterms:modified>
</cp:coreProperties>
</file>