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57692" w14:textId="77777777" w:rsidR="006E70FC" w:rsidRPr="00C00DF6" w:rsidRDefault="006E70FC" w:rsidP="00C00DF6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C00DF6">
        <w:rPr>
          <w:rFonts w:ascii="Times New Roman" w:hAnsi="Times New Roman" w:cs="Times New Roman"/>
          <w:color w:val="000000" w:themeColor="text1"/>
          <w:szCs w:val="24"/>
        </w:rPr>
        <w:t>DQ 1</w:t>
      </w:r>
    </w:p>
    <w:p w14:paraId="31F2BA5F" w14:textId="77777777" w:rsidR="006E70FC" w:rsidRPr="00C00DF6" w:rsidRDefault="006E70FC" w:rsidP="00C00DF6">
      <w:pPr>
        <w:spacing w:line="48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C00DF6">
        <w:rPr>
          <w:rFonts w:ascii="Times New Roman" w:hAnsi="Times New Roman" w:cs="Times New Roman"/>
          <w:b/>
          <w:color w:val="000000" w:themeColor="text1"/>
          <w:szCs w:val="24"/>
        </w:rPr>
        <w:t>Q1.</w:t>
      </w:r>
      <w:r w:rsidR="0054265D" w:rsidRPr="00C00DF6">
        <w:rPr>
          <w:rFonts w:ascii="Times New Roman" w:hAnsi="Times New Roman" w:cs="Times New Roman"/>
          <w:b/>
          <w:color w:val="000000" w:themeColor="text1"/>
          <w:szCs w:val="24"/>
        </w:rPr>
        <w:t xml:space="preserve"> Based on intercultural research, what are meaningful ways to address intercultural conflict? Cite any sources used.</w:t>
      </w:r>
    </w:p>
    <w:p w14:paraId="47E4A79A" w14:textId="77777777" w:rsidR="006E70FC" w:rsidRPr="00C00DF6" w:rsidRDefault="006E70FC" w:rsidP="00C00DF6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  <w:szCs w:val="24"/>
        </w:rPr>
      </w:pPr>
      <w:r w:rsidRPr="00C00DF6">
        <w:rPr>
          <w:rFonts w:ascii="Times New Roman" w:hAnsi="Times New Roman" w:cs="Times New Roman"/>
          <w:color w:val="000000" w:themeColor="text1"/>
          <w:szCs w:val="24"/>
        </w:rPr>
        <w:t xml:space="preserve">Being competent on the cultural fronts can help the employees in any organization to </w:t>
      </w:r>
      <w:r w:rsidR="006B5FB3" w:rsidRPr="00C00DF6">
        <w:rPr>
          <w:rFonts w:ascii="Times New Roman" w:hAnsi="Times New Roman" w:cs="Times New Roman"/>
          <w:color w:val="000000" w:themeColor="text1"/>
          <w:szCs w:val="24"/>
        </w:rPr>
        <w:t>understand people from different cultural backgrounds and generate better ways to communicate with them. However</w:t>
      </w:r>
      <w:r w:rsidR="00C00DF6">
        <w:rPr>
          <w:rFonts w:ascii="Times New Roman" w:hAnsi="Times New Roman" w:cs="Times New Roman"/>
          <w:color w:val="000000" w:themeColor="text1"/>
          <w:szCs w:val="24"/>
        </w:rPr>
        <w:t>,</w:t>
      </w:r>
      <w:r w:rsidR="006B5FB3" w:rsidRPr="00C00DF6">
        <w:rPr>
          <w:rFonts w:ascii="Times New Roman" w:hAnsi="Times New Roman" w:cs="Times New Roman"/>
          <w:color w:val="000000" w:themeColor="text1"/>
          <w:szCs w:val="24"/>
        </w:rPr>
        <w:t xml:space="preserve"> where people from different cultural backgrounds come together to work, intercultural conflict is a very common thing to take place</w:t>
      </w:r>
      <w:r w:rsidR="0054265D" w:rsidRPr="00C00DF6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="0054265D" w:rsidRPr="00C00DF6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Neuliep, 2017)</w:t>
      </w:r>
      <w:r w:rsidR="006B5FB3" w:rsidRPr="00C00DF6">
        <w:rPr>
          <w:rFonts w:ascii="Times New Roman" w:hAnsi="Times New Roman" w:cs="Times New Roman"/>
          <w:color w:val="000000" w:themeColor="text1"/>
          <w:szCs w:val="24"/>
        </w:rPr>
        <w:t>. There are different methods to resolve these types of conflicts but four conflict resolution styles have proven to be very successful over the years:</w:t>
      </w:r>
    </w:p>
    <w:p w14:paraId="29FE97A9" w14:textId="77777777" w:rsidR="006B5FB3" w:rsidRPr="00C00DF6" w:rsidRDefault="006B5FB3" w:rsidP="00C00DF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C00DF6">
        <w:rPr>
          <w:rFonts w:ascii="Times New Roman" w:hAnsi="Times New Roman" w:cs="Times New Roman"/>
          <w:color w:val="000000" w:themeColor="text1"/>
          <w:szCs w:val="24"/>
        </w:rPr>
        <w:t>Discussion Style</w:t>
      </w:r>
    </w:p>
    <w:p w14:paraId="270D0AA2" w14:textId="77777777" w:rsidR="006B5FB3" w:rsidRPr="00C00DF6" w:rsidRDefault="006B5FB3" w:rsidP="00C00DF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C00DF6">
        <w:rPr>
          <w:rFonts w:ascii="Times New Roman" w:hAnsi="Times New Roman" w:cs="Times New Roman"/>
          <w:color w:val="000000" w:themeColor="text1"/>
          <w:szCs w:val="24"/>
        </w:rPr>
        <w:t>Engagement Style</w:t>
      </w:r>
    </w:p>
    <w:p w14:paraId="3A5DB355" w14:textId="77777777" w:rsidR="006B5FB3" w:rsidRPr="00C00DF6" w:rsidRDefault="006B5FB3" w:rsidP="00C00DF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C00DF6">
        <w:rPr>
          <w:rFonts w:ascii="Times New Roman" w:hAnsi="Times New Roman" w:cs="Times New Roman"/>
          <w:color w:val="000000" w:themeColor="text1"/>
          <w:szCs w:val="24"/>
        </w:rPr>
        <w:t>Accommodation Style</w:t>
      </w:r>
    </w:p>
    <w:p w14:paraId="37B58C7C" w14:textId="77777777" w:rsidR="006E70FC" w:rsidRPr="00C00DF6" w:rsidRDefault="006B5FB3" w:rsidP="00C00DF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C00DF6">
        <w:rPr>
          <w:rFonts w:ascii="Times New Roman" w:hAnsi="Times New Roman" w:cs="Times New Roman"/>
          <w:color w:val="000000" w:themeColor="text1"/>
          <w:szCs w:val="24"/>
        </w:rPr>
        <w:t>Dynamic Style</w:t>
      </w:r>
    </w:p>
    <w:p w14:paraId="4ADB4B43" w14:textId="77777777" w:rsidR="0054265D" w:rsidRPr="00C00DF6" w:rsidRDefault="006E70FC" w:rsidP="00C00DF6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C00DF6">
        <w:rPr>
          <w:rFonts w:ascii="Times New Roman" w:hAnsi="Times New Roman" w:cs="Times New Roman"/>
          <w:noProof/>
          <w:color w:val="000000" w:themeColor="text1"/>
          <w:szCs w:val="24"/>
        </w:rPr>
        <w:drawing>
          <wp:inline distT="0" distB="0" distL="0" distR="0" wp14:anchorId="48A0F335" wp14:editId="619F1444">
            <wp:extent cx="4857750" cy="3076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3177D" w14:textId="77777777" w:rsidR="006B5FB3" w:rsidRPr="00C00DF6" w:rsidRDefault="006B5FB3" w:rsidP="00C00DF6">
      <w:pPr>
        <w:spacing w:line="48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C00DF6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Q 2.</w:t>
      </w:r>
      <w:r w:rsidR="0054265D" w:rsidRPr="00C00DF6">
        <w:rPr>
          <w:rFonts w:ascii="Times New Roman" w:hAnsi="Times New Roman" w:cs="Times New Roman"/>
          <w:b/>
          <w:color w:val="000000" w:themeColor="text1"/>
          <w:szCs w:val="24"/>
        </w:rPr>
        <w:t xml:space="preserve"> How does your cultural background affect how you handle conflict? How might the Christian worldview as a “cultural background” influence the way someone might handle conflict?</w:t>
      </w:r>
    </w:p>
    <w:p w14:paraId="7809018E" w14:textId="77777777" w:rsidR="009D5A8C" w:rsidRPr="00C00DF6" w:rsidRDefault="00F431D1" w:rsidP="00C00DF6">
      <w:pPr>
        <w:spacing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C00DF6">
        <w:rPr>
          <w:rFonts w:ascii="Times New Roman" w:hAnsi="Times New Roman" w:cs="Times New Roman"/>
          <w:color w:val="000000" w:themeColor="text1"/>
          <w:szCs w:val="24"/>
        </w:rPr>
        <w:tab/>
      </w:r>
      <w:r w:rsidR="00B04F79" w:rsidRPr="00C00DF6">
        <w:rPr>
          <w:rFonts w:ascii="Times New Roman" w:hAnsi="Times New Roman" w:cs="Times New Roman"/>
          <w:color w:val="000000" w:themeColor="text1"/>
          <w:szCs w:val="24"/>
        </w:rPr>
        <w:t>Being from a strict Christian family, I have always tried to resolve my conflicts, whether they are of person</w:t>
      </w:r>
      <w:r w:rsidR="00C00DF6">
        <w:rPr>
          <w:rFonts w:ascii="Times New Roman" w:hAnsi="Times New Roman" w:cs="Times New Roman"/>
          <w:color w:val="000000" w:themeColor="text1"/>
          <w:szCs w:val="24"/>
        </w:rPr>
        <w:t>a</w:t>
      </w:r>
      <w:r w:rsidR="00B04F79" w:rsidRPr="00C00DF6">
        <w:rPr>
          <w:rFonts w:ascii="Times New Roman" w:hAnsi="Times New Roman" w:cs="Times New Roman"/>
          <w:color w:val="000000" w:themeColor="text1"/>
          <w:szCs w:val="24"/>
        </w:rPr>
        <w:t xml:space="preserve">l nature or cultural type, in the light or Biblical verse and </w:t>
      </w:r>
      <w:r w:rsidR="009D5A8C" w:rsidRPr="00C00DF6">
        <w:rPr>
          <w:rFonts w:ascii="Times New Roman" w:hAnsi="Times New Roman" w:cs="Times New Roman"/>
          <w:color w:val="000000" w:themeColor="text1"/>
          <w:szCs w:val="24"/>
        </w:rPr>
        <w:t>teachings</w:t>
      </w:r>
      <w:r w:rsidR="00B04F79" w:rsidRPr="00C00DF6">
        <w:rPr>
          <w:rFonts w:ascii="Times New Roman" w:hAnsi="Times New Roman" w:cs="Times New Roman"/>
          <w:color w:val="000000" w:themeColor="text1"/>
          <w:szCs w:val="24"/>
        </w:rPr>
        <w:t>.</w:t>
      </w:r>
      <w:r w:rsidR="009D5A8C" w:rsidRPr="00C00DF6">
        <w:rPr>
          <w:rFonts w:ascii="Times New Roman" w:hAnsi="Times New Roman" w:cs="Times New Roman"/>
          <w:color w:val="000000" w:themeColor="text1"/>
          <w:szCs w:val="24"/>
        </w:rPr>
        <w:t xml:space="preserve"> The “Christian Worldview” discusses the conflict resolution by </w:t>
      </w:r>
      <w:r w:rsidR="000950CB" w:rsidRPr="00C00DF6">
        <w:rPr>
          <w:rFonts w:ascii="Times New Roman" w:hAnsi="Times New Roman" w:cs="Times New Roman"/>
          <w:color w:val="000000" w:themeColor="text1"/>
          <w:szCs w:val="24"/>
        </w:rPr>
        <w:t>Rejoicing in the Lord always (Phil 4:4)</w:t>
      </w:r>
      <w:r w:rsidR="0054265D" w:rsidRPr="00C00DF6">
        <w:rPr>
          <w:rFonts w:ascii="Times New Roman" w:hAnsi="Times New Roman" w:cs="Times New Roman"/>
          <w:color w:val="000000" w:themeColor="text1"/>
          <w:szCs w:val="24"/>
        </w:rPr>
        <w:t xml:space="preserve"> and “By letting the reasonableness be known to everyone” (Phil 4:5a) </w:t>
      </w:r>
    </w:p>
    <w:p w14:paraId="0C8D9B0D" w14:textId="77777777" w:rsidR="009D5A8C" w:rsidRPr="00C00DF6" w:rsidRDefault="009D5A8C" w:rsidP="00C00DF6">
      <w:pPr>
        <w:spacing w:line="480" w:lineRule="auto"/>
        <w:rPr>
          <w:rFonts w:ascii="Times New Roman" w:hAnsi="Times New Roman" w:cs="Times New Roman"/>
          <w:color w:val="000000" w:themeColor="text1"/>
          <w:szCs w:val="24"/>
        </w:rPr>
      </w:pPr>
    </w:p>
    <w:p w14:paraId="2F81FBF1" w14:textId="77777777" w:rsidR="006B5FB3" w:rsidRPr="00C00DF6" w:rsidRDefault="008D4380" w:rsidP="00C00DF6">
      <w:pPr>
        <w:spacing w:line="48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C00DF6">
        <w:rPr>
          <w:rFonts w:ascii="Times New Roman" w:hAnsi="Times New Roman" w:cs="Times New Roman"/>
          <w:b/>
          <w:color w:val="000000" w:themeColor="text1"/>
          <w:szCs w:val="24"/>
        </w:rPr>
        <w:t>Q 3.</w:t>
      </w:r>
      <w:r w:rsidR="0054265D" w:rsidRPr="00C00DF6">
        <w:rPr>
          <w:rFonts w:ascii="Times New Roman" w:hAnsi="Times New Roman" w:cs="Times New Roman"/>
          <w:b/>
          <w:color w:val="000000" w:themeColor="text1"/>
          <w:szCs w:val="24"/>
        </w:rPr>
        <w:t xml:space="preserve"> If you trave</w:t>
      </w:r>
      <w:r w:rsidR="00C00DF6">
        <w:rPr>
          <w:rFonts w:ascii="Times New Roman" w:hAnsi="Times New Roman" w:cs="Times New Roman"/>
          <w:b/>
          <w:color w:val="000000" w:themeColor="text1"/>
          <w:szCs w:val="24"/>
        </w:rPr>
        <w:t>l</w:t>
      </w:r>
      <w:r w:rsidR="0054265D" w:rsidRPr="00C00DF6">
        <w:rPr>
          <w:rFonts w:ascii="Times New Roman" w:hAnsi="Times New Roman" w:cs="Times New Roman"/>
          <w:b/>
          <w:color w:val="000000" w:themeColor="text1"/>
          <w:szCs w:val="24"/>
        </w:rPr>
        <w:t>led to another country, what elements would most likely cause you to experience culture shock?</w:t>
      </w:r>
    </w:p>
    <w:p w14:paraId="28AB2B90" w14:textId="00248652" w:rsidR="00930B95" w:rsidRPr="00C00DF6" w:rsidRDefault="00930B95" w:rsidP="00C00DF6">
      <w:pPr>
        <w:spacing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C00DF6">
        <w:rPr>
          <w:rFonts w:ascii="Times New Roman" w:hAnsi="Times New Roman" w:cs="Times New Roman"/>
          <w:color w:val="000000" w:themeColor="text1"/>
          <w:szCs w:val="24"/>
        </w:rPr>
        <w:tab/>
        <w:t xml:space="preserve"> I happen to travel a lot and most of </w:t>
      </w:r>
      <w:r w:rsidR="00EC6978">
        <w:rPr>
          <w:rFonts w:ascii="Times New Roman" w:hAnsi="Times New Roman" w:cs="Times New Roman"/>
          <w:color w:val="000000" w:themeColor="text1"/>
          <w:szCs w:val="24"/>
        </w:rPr>
        <w:t>my</w:t>
      </w:r>
      <w:r w:rsidRPr="00C00DF6">
        <w:rPr>
          <w:rFonts w:ascii="Times New Roman" w:hAnsi="Times New Roman" w:cs="Times New Roman"/>
          <w:color w:val="000000" w:themeColor="text1"/>
          <w:szCs w:val="24"/>
        </w:rPr>
        <w:t xml:space="preserve"> trips are international. </w:t>
      </w:r>
      <w:r w:rsidR="008D4380" w:rsidRPr="00C00DF6">
        <w:rPr>
          <w:rFonts w:ascii="Times New Roman" w:hAnsi="Times New Roman" w:cs="Times New Roman"/>
          <w:color w:val="000000" w:themeColor="text1"/>
          <w:szCs w:val="24"/>
        </w:rPr>
        <w:t xml:space="preserve">Whenever I have travelled abroad, I </w:t>
      </w:r>
      <w:r w:rsidR="002B2E28" w:rsidRPr="00C00DF6">
        <w:rPr>
          <w:rFonts w:ascii="Times New Roman" w:hAnsi="Times New Roman" w:cs="Times New Roman"/>
          <w:color w:val="000000" w:themeColor="text1"/>
          <w:szCs w:val="24"/>
        </w:rPr>
        <w:t>have experienced a visible change in cultural values and norms. Sometimes</w:t>
      </w:r>
      <w:r w:rsidR="00EC6978">
        <w:rPr>
          <w:rFonts w:ascii="Times New Roman" w:hAnsi="Times New Roman" w:cs="Times New Roman"/>
          <w:color w:val="000000" w:themeColor="text1"/>
          <w:szCs w:val="24"/>
        </w:rPr>
        <w:t>,</w:t>
      </w:r>
      <w:r w:rsidR="002B2E28" w:rsidRPr="00C00DF6">
        <w:rPr>
          <w:rFonts w:ascii="Times New Roman" w:hAnsi="Times New Roman" w:cs="Times New Roman"/>
          <w:color w:val="000000" w:themeColor="text1"/>
          <w:szCs w:val="24"/>
        </w:rPr>
        <w:t xml:space="preserve"> I have faced difficulty while adjusting to these new cultural values and traditions, which can also be referred to as cultural shock. The cultural elements that mostly become the reason </w:t>
      </w:r>
      <w:r w:rsidR="00C00DF6">
        <w:rPr>
          <w:rFonts w:ascii="Times New Roman" w:hAnsi="Times New Roman" w:cs="Times New Roman"/>
          <w:color w:val="000000" w:themeColor="text1"/>
          <w:szCs w:val="24"/>
        </w:rPr>
        <w:t>for</w:t>
      </w:r>
      <w:r w:rsidR="002B2E28" w:rsidRPr="00C00DF6">
        <w:rPr>
          <w:rFonts w:ascii="Times New Roman" w:hAnsi="Times New Roman" w:cs="Times New Roman"/>
          <w:color w:val="000000" w:themeColor="text1"/>
          <w:szCs w:val="24"/>
        </w:rPr>
        <w:t xml:space="preserve"> this cultural shock are the dressing style, language, food, climate and the social roles</w:t>
      </w:r>
      <w:r w:rsidR="00EC6978">
        <w:rPr>
          <w:rFonts w:ascii="Times New Roman" w:hAnsi="Times New Roman" w:cs="Times New Roman"/>
          <w:color w:val="000000" w:themeColor="text1"/>
          <w:szCs w:val="24"/>
        </w:rPr>
        <w:t>,</w:t>
      </w:r>
      <w:bookmarkStart w:id="0" w:name="_GoBack"/>
      <w:bookmarkEnd w:id="0"/>
      <w:r w:rsidR="002B2E28" w:rsidRPr="00C00DF6">
        <w:rPr>
          <w:rFonts w:ascii="Times New Roman" w:hAnsi="Times New Roman" w:cs="Times New Roman"/>
          <w:color w:val="000000" w:themeColor="text1"/>
          <w:szCs w:val="24"/>
        </w:rPr>
        <w:t xml:space="preserve"> different people are playing in society. </w:t>
      </w:r>
    </w:p>
    <w:p w14:paraId="49B2F314" w14:textId="77777777" w:rsidR="00E62641" w:rsidRPr="00C00DF6" w:rsidRDefault="00E62641" w:rsidP="00C00DF6">
      <w:pPr>
        <w:spacing w:line="480" w:lineRule="auto"/>
        <w:rPr>
          <w:rFonts w:ascii="Times New Roman" w:hAnsi="Times New Roman" w:cs="Times New Roman"/>
          <w:color w:val="000000" w:themeColor="text1"/>
          <w:szCs w:val="24"/>
        </w:rPr>
      </w:pPr>
    </w:p>
    <w:p w14:paraId="71240FD8" w14:textId="77777777" w:rsidR="0054265D" w:rsidRPr="00C00DF6" w:rsidRDefault="00E62641" w:rsidP="00C00DF6">
      <w:pPr>
        <w:spacing w:line="48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C00DF6">
        <w:rPr>
          <w:rFonts w:ascii="Times New Roman" w:hAnsi="Times New Roman" w:cs="Times New Roman"/>
          <w:b/>
          <w:color w:val="000000" w:themeColor="text1"/>
          <w:szCs w:val="24"/>
        </w:rPr>
        <w:t xml:space="preserve">Q 4. </w:t>
      </w:r>
      <w:r w:rsidR="0054265D" w:rsidRPr="00C00DF6">
        <w:rPr>
          <w:rFonts w:ascii="Times New Roman" w:hAnsi="Times New Roman" w:cs="Times New Roman"/>
          <w:b/>
          <w:color w:val="000000" w:themeColor="text1"/>
          <w:szCs w:val="24"/>
        </w:rPr>
        <w:t>What strategies do you think are most helpful for coping with culture shock?</w:t>
      </w:r>
    </w:p>
    <w:p w14:paraId="0F80B98C" w14:textId="77777777" w:rsidR="00E62641" w:rsidRPr="00C00DF6" w:rsidRDefault="00E62641" w:rsidP="00C00DF6">
      <w:pPr>
        <w:spacing w:line="480" w:lineRule="auto"/>
        <w:ind w:firstLine="360"/>
        <w:rPr>
          <w:rFonts w:ascii="Times New Roman" w:hAnsi="Times New Roman" w:cs="Times New Roman"/>
          <w:color w:val="000000" w:themeColor="text1"/>
          <w:szCs w:val="24"/>
        </w:rPr>
      </w:pPr>
      <w:r w:rsidRPr="00C00DF6">
        <w:rPr>
          <w:rFonts w:ascii="Times New Roman" w:hAnsi="Times New Roman" w:cs="Times New Roman"/>
          <w:color w:val="000000" w:themeColor="text1"/>
          <w:szCs w:val="24"/>
        </w:rPr>
        <w:t>Various strategies can be adopted to adjust to a different culture and adapt the values and traditions of a new culture. These strategies are:</w:t>
      </w:r>
    </w:p>
    <w:p w14:paraId="585AEEDF" w14:textId="77777777" w:rsidR="00E62641" w:rsidRPr="00C00DF6" w:rsidRDefault="00E62641" w:rsidP="00C00DF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C00DF6">
        <w:rPr>
          <w:rFonts w:ascii="Times New Roman" w:hAnsi="Times New Roman" w:cs="Times New Roman"/>
          <w:color w:val="000000" w:themeColor="text1"/>
          <w:szCs w:val="24"/>
        </w:rPr>
        <w:t>Being open-minded and adaptive</w:t>
      </w:r>
    </w:p>
    <w:p w14:paraId="338AD800" w14:textId="77777777" w:rsidR="00E62641" w:rsidRPr="00C00DF6" w:rsidRDefault="00E62641" w:rsidP="00C00DF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C00DF6">
        <w:rPr>
          <w:rFonts w:ascii="Times New Roman" w:hAnsi="Times New Roman" w:cs="Times New Roman"/>
          <w:color w:val="000000" w:themeColor="text1"/>
          <w:szCs w:val="24"/>
        </w:rPr>
        <w:lastRenderedPageBreak/>
        <w:t>Accepting the fact that it is completely normal to feel anxious</w:t>
      </w:r>
    </w:p>
    <w:p w14:paraId="708D3C8F" w14:textId="77777777" w:rsidR="00E62641" w:rsidRPr="00C00DF6" w:rsidRDefault="00E62641" w:rsidP="00C00DF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C00DF6">
        <w:rPr>
          <w:rFonts w:ascii="Times New Roman" w:hAnsi="Times New Roman" w:cs="Times New Roman"/>
          <w:color w:val="000000" w:themeColor="text1"/>
          <w:szCs w:val="24"/>
        </w:rPr>
        <w:t>Accepting the change and more appropriately, welcoming it.</w:t>
      </w:r>
    </w:p>
    <w:p w14:paraId="75591B81" w14:textId="77777777" w:rsidR="00E62641" w:rsidRPr="00C00DF6" w:rsidRDefault="00E62641" w:rsidP="00C00DF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00DF6">
        <w:rPr>
          <w:rFonts w:ascii="Times New Roman" w:hAnsi="Times New Roman" w:cs="Times New Roman"/>
          <w:color w:val="000000" w:themeColor="text1"/>
          <w:szCs w:val="24"/>
        </w:rPr>
        <w:t xml:space="preserve">Trying to understand the values and the traditions instead of being aggressive and defensive. </w:t>
      </w:r>
    </w:p>
    <w:p w14:paraId="768110E2" w14:textId="77777777" w:rsidR="0054265D" w:rsidRPr="00C00DF6" w:rsidRDefault="00E62641" w:rsidP="00C00DF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C00DF6">
        <w:rPr>
          <w:rFonts w:ascii="Times New Roman" w:hAnsi="Times New Roman" w:cs="Times New Roman"/>
          <w:color w:val="000000" w:themeColor="text1"/>
          <w:szCs w:val="24"/>
        </w:rPr>
        <w:t>Using observational skills to learn more and more about the new culture</w:t>
      </w:r>
      <w:r w:rsidR="0054265D" w:rsidRPr="00C00DF6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50719308" w14:textId="77777777" w:rsidR="0054265D" w:rsidRPr="00C00DF6" w:rsidRDefault="0054265D" w:rsidP="00C00DF6">
      <w:pPr>
        <w:spacing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C00DF6">
        <w:rPr>
          <w:rFonts w:ascii="Times New Roman" w:hAnsi="Times New Roman" w:cs="Times New Roman"/>
          <w:color w:val="000000" w:themeColor="text1"/>
          <w:szCs w:val="24"/>
        </w:rPr>
        <w:br w:type="page"/>
      </w:r>
    </w:p>
    <w:p w14:paraId="30226729" w14:textId="77777777" w:rsidR="00E62641" w:rsidRPr="00C00DF6" w:rsidRDefault="0054265D" w:rsidP="00C00DF6">
      <w:pPr>
        <w:tabs>
          <w:tab w:val="left" w:pos="5704"/>
        </w:tabs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C00DF6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References</w:t>
      </w:r>
    </w:p>
    <w:p w14:paraId="32DC4DC9" w14:textId="77777777" w:rsidR="0054265D" w:rsidRPr="00C00DF6" w:rsidRDefault="0054265D" w:rsidP="00C00DF6">
      <w:pPr>
        <w:tabs>
          <w:tab w:val="left" w:pos="5704"/>
        </w:tabs>
        <w:spacing w:line="48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C00DF6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Neuliep, J. W. (2017). </w:t>
      </w:r>
      <w:r w:rsidRPr="00C00DF6">
        <w:rPr>
          <w:rFonts w:ascii="Times New Roman" w:hAnsi="Times New Roman" w:cs="Times New Roman"/>
          <w:i/>
          <w:iCs/>
          <w:color w:val="000000" w:themeColor="text1"/>
          <w:szCs w:val="24"/>
          <w:shd w:val="clear" w:color="auto" w:fill="FFFFFF"/>
        </w:rPr>
        <w:t>Intercultural communication: A contextual approach</w:t>
      </w:r>
      <w:r w:rsidRPr="00C00DF6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. Sage Publications.</w:t>
      </w:r>
    </w:p>
    <w:sectPr w:rsidR="0054265D" w:rsidRPr="00C00D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C1841" w14:textId="77777777" w:rsidR="005A1B5D" w:rsidRDefault="005A1B5D" w:rsidP="0054265D">
      <w:pPr>
        <w:spacing w:after="0" w:line="240" w:lineRule="auto"/>
      </w:pPr>
      <w:r>
        <w:separator/>
      </w:r>
    </w:p>
  </w:endnote>
  <w:endnote w:type="continuationSeparator" w:id="0">
    <w:p w14:paraId="151AEBEF" w14:textId="77777777" w:rsidR="005A1B5D" w:rsidRDefault="005A1B5D" w:rsidP="0054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E5BD2" w14:textId="77777777" w:rsidR="005A1B5D" w:rsidRDefault="005A1B5D" w:rsidP="0054265D">
      <w:pPr>
        <w:spacing w:after="0" w:line="240" w:lineRule="auto"/>
      </w:pPr>
      <w:r>
        <w:separator/>
      </w:r>
    </w:p>
  </w:footnote>
  <w:footnote w:type="continuationSeparator" w:id="0">
    <w:p w14:paraId="0340B718" w14:textId="77777777" w:rsidR="005A1B5D" w:rsidRDefault="005A1B5D" w:rsidP="0054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9740E" w14:textId="77777777" w:rsidR="0054265D" w:rsidRPr="0054265D" w:rsidRDefault="0054265D">
    <w:pPr>
      <w:pStyle w:val="Header"/>
      <w:jc w:val="right"/>
      <w:rPr>
        <w:rFonts w:ascii="Times New Roman" w:hAnsi="Times New Roman" w:cs="Times New Roman"/>
      </w:rPr>
    </w:pPr>
    <w:r w:rsidRPr="0054265D">
      <w:rPr>
        <w:rFonts w:ascii="Times New Roman" w:hAnsi="Times New Roman" w:cs="Times New Roman"/>
      </w:rPr>
      <w:t xml:space="preserve">Com-263  </w:t>
    </w:r>
    <w:sdt>
      <w:sdtPr>
        <w:rPr>
          <w:rFonts w:ascii="Times New Roman" w:hAnsi="Times New Roman" w:cs="Times New Roman"/>
        </w:rPr>
        <w:id w:val="6331427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4265D">
          <w:rPr>
            <w:rFonts w:ascii="Times New Roman" w:hAnsi="Times New Roman" w:cs="Times New Roman"/>
          </w:rPr>
          <w:fldChar w:fldCharType="begin"/>
        </w:r>
        <w:r w:rsidRPr="0054265D">
          <w:rPr>
            <w:rFonts w:ascii="Times New Roman" w:hAnsi="Times New Roman" w:cs="Times New Roman"/>
          </w:rPr>
          <w:instrText xml:space="preserve"> PAGE   \* MERGEFORMAT </w:instrText>
        </w:r>
        <w:r w:rsidRPr="0054265D">
          <w:rPr>
            <w:rFonts w:ascii="Times New Roman" w:hAnsi="Times New Roman" w:cs="Times New Roman"/>
          </w:rPr>
          <w:fldChar w:fldCharType="separate"/>
        </w:r>
        <w:r w:rsidR="00901F25">
          <w:rPr>
            <w:rFonts w:ascii="Times New Roman" w:hAnsi="Times New Roman" w:cs="Times New Roman"/>
            <w:noProof/>
          </w:rPr>
          <w:t>1</w:t>
        </w:r>
        <w:r w:rsidRPr="0054265D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2A65FDC0" w14:textId="77777777" w:rsidR="0054265D" w:rsidRPr="0054265D" w:rsidRDefault="0054265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2574"/>
    <w:multiLevelType w:val="hybridMultilevel"/>
    <w:tmpl w:val="563A6940"/>
    <w:lvl w:ilvl="0" w:tplc="797AB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976AB3"/>
    <w:multiLevelType w:val="hybridMultilevel"/>
    <w:tmpl w:val="256E6F9C"/>
    <w:lvl w:ilvl="0" w:tplc="A3F097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tDA3NjSxNDQyNzBU0lEKTi0uzszPAykwrAUAlVK6GCwAAAA="/>
  </w:docVars>
  <w:rsids>
    <w:rsidRoot w:val="00FC6E58"/>
    <w:rsid w:val="000950CB"/>
    <w:rsid w:val="000B4CCA"/>
    <w:rsid w:val="002B2E28"/>
    <w:rsid w:val="0054265D"/>
    <w:rsid w:val="0056638B"/>
    <w:rsid w:val="005A1B5D"/>
    <w:rsid w:val="006440D4"/>
    <w:rsid w:val="006B5FB3"/>
    <w:rsid w:val="006E70FC"/>
    <w:rsid w:val="00734F10"/>
    <w:rsid w:val="008D4380"/>
    <w:rsid w:val="00901F25"/>
    <w:rsid w:val="00930B95"/>
    <w:rsid w:val="009D5A8C"/>
    <w:rsid w:val="00B04F79"/>
    <w:rsid w:val="00C00DF6"/>
    <w:rsid w:val="00E62641"/>
    <w:rsid w:val="00EC6978"/>
    <w:rsid w:val="00F431D1"/>
    <w:rsid w:val="00FC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B535"/>
  <w15:chartTrackingRefBased/>
  <w15:docId w15:val="{2888CB1F-F22E-487A-8F65-3C7857BE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65D"/>
  </w:style>
  <w:style w:type="paragraph" w:styleId="Footer">
    <w:name w:val="footer"/>
    <w:basedOn w:val="Normal"/>
    <w:link w:val="FooterChar"/>
    <w:uiPriority w:val="99"/>
    <w:unhideWhenUsed/>
    <w:rsid w:val="00542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PF</cp:lastModifiedBy>
  <cp:revision>9</cp:revision>
  <dcterms:created xsi:type="dcterms:W3CDTF">2019-10-30T14:18:00Z</dcterms:created>
  <dcterms:modified xsi:type="dcterms:W3CDTF">2019-10-30T16:23:00Z</dcterms:modified>
</cp:coreProperties>
</file>