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E201F" w:rsidRDefault="0008177B" w:rsidP="004E201F">
      <w:pPr>
        <w:spacing w:after="0" w:line="480" w:lineRule="auto"/>
        <w:rPr>
          <w:rFonts w:ascii="Times New Roman" w:hAnsi="Times New Roman" w:cs="Times New Roman"/>
          <w:color w:val="000000" w:themeColor="text1"/>
          <w:sz w:val="24"/>
          <w:szCs w:val="24"/>
        </w:rPr>
      </w:pPr>
    </w:p>
    <w:p w:rsidR="0008177B" w:rsidRPr="004E201F" w:rsidRDefault="0008177B" w:rsidP="004E201F">
      <w:pPr>
        <w:spacing w:after="0" w:line="480" w:lineRule="auto"/>
        <w:rPr>
          <w:rFonts w:ascii="Times New Roman" w:hAnsi="Times New Roman" w:cs="Times New Roman"/>
          <w:color w:val="000000" w:themeColor="text1"/>
          <w:sz w:val="24"/>
          <w:szCs w:val="24"/>
        </w:rPr>
      </w:pPr>
    </w:p>
    <w:p w:rsidR="0008177B" w:rsidRPr="004E201F" w:rsidRDefault="0008177B" w:rsidP="004E201F">
      <w:pPr>
        <w:spacing w:after="0" w:line="480" w:lineRule="auto"/>
        <w:rPr>
          <w:rFonts w:ascii="Times New Roman" w:hAnsi="Times New Roman" w:cs="Times New Roman"/>
          <w:color w:val="000000" w:themeColor="text1"/>
          <w:sz w:val="24"/>
          <w:szCs w:val="24"/>
        </w:rPr>
      </w:pPr>
    </w:p>
    <w:p w:rsidR="0008177B" w:rsidRPr="004E201F" w:rsidRDefault="0008177B" w:rsidP="004E201F">
      <w:pPr>
        <w:spacing w:after="0" w:line="480" w:lineRule="auto"/>
        <w:rPr>
          <w:rFonts w:ascii="Times New Roman" w:hAnsi="Times New Roman" w:cs="Times New Roman"/>
          <w:color w:val="000000" w:themeColor="text1"/>
          <w:sz w:val="24"/>
          <w:szCs w:val="24"/>
        </w:rPr>
      </w:pPr>
    </w:p>
    <w:p w:rsidR="0008177B" w:rsidRPr="004E201F" w:rsidRDefault="0008177B" w:rsidP="004E201F">
      <w:pPr>
        <w:spacing w:after="0" w:line="480" w:lineRule="auto"/>
        <w:rPr>
          <w:rFonts w:ascii="Times New Roman" w:hAnsi="Times New Roman" w:cs="Times New Roman"/>
          <w:color w:val="000000" w:themeColor="text1"/>
          <w:sz w:val="24"/>
          <w:szCs w:val="24"/>
        </w:rPr>
      </w:pPr>
    </w:p>
    <w:p w:rsidR="0008177B" w:rsidRPr="004E201F" w:rsidRDefault="0008177B" w:rsidP="004E201F">
      <w:pPr>
        <w:spacing w:after="0" w:line="480" w:lineRule="auto"/>
        <w:rPr>
          <w:rFonts w:ascii="Times New Roman" w:hAnsi="Times New Roman" w:cs="Times New Roman"/>
          <w:color w:val="000000" w:themeColor="text1"/>
          <w:sz w:val="24"/>
          <w:szCs w:val="24"/>
        </w:rPr>
      </w:pPr>
    </w:p>
    <w:p w:rsidR="0008177B" w:rsidRPr="004E201F" w:rsidRDefault="00991521" w:rsidP="004E201F">
      <w:pPr>
        <w:spacing w:after="0" w:line="480" w:lineRule="auto"/>
        <w:jc w:val="center"/>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t>Murder</w:t>
      </w:r>
    </w:p>
    <w:p w:rsidR="0008177B" w:rsidRPr="004E201F" w:rsidRDefault="00991521" w:rsidP="004E201F">
      <w:pPr>
        <w:spacing w:after="0" w:line="480" w:lineRule="auto"/>
        <w:jc w:val="center"/>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t xml:space="preserve">[Name of the </w:t>
      </w:r>
      <w:r w:rsidR="00A4374D" w:rsidRPr="004E201F">
        <w:rPr>
          <w:rFonts w:ascii="Times New Roman" w:hAnsi="Times New Roman" w:cs="Times New Roman"/>
          <w:color w:val="000000" w:themeColor="text1"/>
          <w:sz w:val="24"/>
          <w:szCs w:val="24"/>
        </w:rPr>
        <w:t>Writer</w:t>
      </w:r>
      <w:r w:rsidRPr="004E201F">
        <w:rPr>
          <w:rFonts w:ascii="Times New Roman" w:hAnsi="Times New Roman" w:cs="Times New Roman"/>
          <w:color w:val="000000" w:themeColor="text1"/>
          <w:sz w:val="24"/>
          <w:szCs w:val="24"/>
        </w:rPr>
        <w:t>]</w:t>
      </w:r>
    </w:p>
    <w:p w:rsidR="0008177B" w:rsidRPr="004E201F" w:rsidRDefault="00991521" w:rsidP="004E201F">
      <w:pPr>
        <w:spacing w:after="0" w:line="480" w:lineRule="auto"/>
        <w:jc w:val="center"/>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t xml:space="preserve">[Name of the </w:t>
      </w:r>
      <w:r w:rsidR="00A4374D" w:rsidRPr="004E201F">
        <w:rPr>
          <w:rFonts w:ascii="Times New Roman" w:hAnsi="Times New Roman" w:cs="Times New Roman"/>
          <w:color w:val="000000" w:themeColor="text1"/>
          <w:sz w:val="24"/>
          <w:szCs w:val="24"/>
        </w:rPr>
        <w:t>Institution</w:t>
      </w:r>
      <w:r w:rsidRPr="004E201F">
        <w:rPr>
          <w:rFonts w:ascii="Times New Roman" w:hAnsi="Times New Roman" w:cs="Times New Roman"/>
          <w:color w:val="000000" w:themeColor="text1"/>
          <w:sz w:val="24"/>
          <w:szCs w:val="24"/>
        </w:rPr>
        <w:t>]</w:t>
      </w:r>
    </w:p>
    <w:p w:rsidR="00A106AF" w:rsidRPr="004E201F" w:rsidRDefault="00A106AF" w:rsidP="004E201F">
      <w:pPr>
        <w:spacing w:after="0" w:line="480" w:lineRule="auto"/>
        <w:jc w:val="center"/>
        <w:rPr>
          <w:rFonts w:ascii="Times New Roman" w:hAnsi="Times New Roman" w:cs="Times New Roman"/>
          <w:color w:val="000000" w:themeColor="text1"/>
          <w:sz w:val="24"/>
          <w:szCs w:val="24"/>
        </w:rPr>
      </w:pPr>
    </w:p>
    <w:p w:rsidR="00A106AF" w:rsidRPr="004E201F" w:rsidRDefault="00A106AF" w:rsidP="004E201F">
      <w:pPr>
        <w:spacing w:after="0" w:line="480" w:lineRule="auto"/>
        <w:jc w:val="center"/>
        <w:rPr>
          <w:rFonts w:ascii="Times New Roman" w:hAnsi="Times New Roman" w:cs="Times New Roman"/>
          <w:color w:val="000000" w:themeColor="text1"/>
          <w:sz w:val="24"/>
          <w:szCs w:val="24"/>
        </w:rPr>
        <w:sectPr w:rsidR="00A106AF" w:rsidRPr="004E201F" w:rsidSect="00C74D28">
          <w:headerReference w:type="default" r:id="rId7"/>
          <w:pgSz w:w="12240" w:h="15840"/>
          <w:pgMar w:top="1440" w:right="1440" w:bottom="1440" w:left="1440" w:header="720" w:footer="720" w:gutter="0"/>
          <w:cols w:space="720"/>
          <w:docGrid w:linePitch="360"/>
        </w:sectPr>
      </w:pPr>
    </w:p>
    <w:p w:rsidR="00673A67" w:rsidRPr="004E201F" w:rsidRDefault="00991521" w:rsidP="004E201F">
      <w:pPr>
        <w:spacing w:after="0" w:line="480" w:lineRule="auto"/>
        <w:jc w:val="center"/>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lastRenderedPageBreak/>
        <w:t>Murder</w:t>
      </w:r>
    </w:p>
    <w:p w:rsidR="0026072D" w:rsidRPr="004E201F" w:rsidRDefault="00991521" w:rsidP="004E201F">
      <w:pPr>
        <w:spacing w:after="0" w:line="480" w:lineRule="auto"/>
        <w:jc w:val="center"/>
        <w:rPr>
          <w:rFonts w:ascii="Times New Roman" w:hAnsi="Times New Roman" w:cs="Times New Roman"/>
          <w:b/>
          <w:color w:val="000000" w:themeColor="text1"/>
          <w:sz w:val="24"/>
          <w:szCs w:val="24"/>
        </w:rPr>
      </w:pPr>
      <w:r w:rsidRPr="004E201F">
        <w:rPr>
          <w:rFonts w:ascii="Times New Roman" w:hAnsi="Times New Roman" w:cs="Times New Roman"/>
          <w:b/>
          <w:color w:val="000000" w:themeColor="text1"/>
          <w:sz w:val="24"/>
          <w:szCs w:val="24"/>
        </w:rPr>
        <w:t xml:space="preserve">Comparison </w:t>
      </w:r>
      <w:proofErr w:type="gramStart"/>
      <w:r w:rsidRPr="004E201F">
        <w:rPr>
          <w:rFonts w:ascii="Times New Roman" w:hAnsi="Times New Roman" w:cs="Times New Roman"/>
          <w:b/>
          <w:color w:val="000000" w:themeColor="text1"/>
          <w:sz w:val="24"/>
          <w:szCs w:val="24"/>
        </w:rPr>
        <w:t>Of</w:t>
      </w:r>
      <w:proofErr w:type="gramEnd"/>
      <w:r w:rsidRPr="004E201F">
        <w:rPr>
          <w:rFonts w:ascii="Times New Roman" w:hAnsi="Times New Roman" w:cs="Times New Roman"/>
          <w:b/>
          <w:color w:val="000000" w:themeColor="text1"/>
          <w:sz w:val="24"/>
          <w:szCs w:val="24"/>
        </w:rPr>
        <w:t xml:space="preserve"> First and Second Degree Murder</w:t>
      </w:r>
    </w:p>
    <w:p w:rsidR="00B06C8A" w:rsidRPr="004E201F" w:rsidRDefault="00991521" w:rsidP="004E201F">
      <w:pPr>
        <w:spacing w:after="0" w:line="480" w:lineRule="auto"/>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tab/>
      </w:r>
      <w:r w:rsidR="00B01B88" w:rsidRPr="004E201F">
        <w:rPr>
          <w:rFonts w:ascii="Times New Roman" w:hAnsi="Times New Roman" w:cs="Times New Roman"/>
          <w:color w:val="000000" w:themeColor="text1"/>
          <w:sz w:val="24"/>
          <w:szCs w:val="24"/>
        </w:rPr>
        <w:t>The first-degree murder tends to occur when a person intends to kill another person.</w:t>
      </w:r>
      <w:r w:rsidR="006048F7" w:rsidRPr="004E201F">
        <w:rPr>
          <w:rFonts w:ascii="Times New Roman" w:hAnsi="Times New Roman" w:cs="Times New Roman"/>
          <w:color w:val="000000" w:themeColor="text1"/>
          <w:sz w:val="24"/>
          <w:szCs w:val="24"/>
        </w:rPr>
        <w:t xml:space="preserve"> In other words, it can</w:t>
      </w:r>
      <w:r w:rsidR="003008C7" w:rsidRPr="004E201F">
        <w:rPr>
          <w:rFonts w:ascii="Times New Roman" w:hAnsi="Times New Roman" w:cs="Times New Roman"/>
          <w:color w:val="000000" w:themeColor="text1"/>
          <w:sz w:val="24"/>
          <w:szCs w:val="24"/>
        </w:rPr>
        <w:t xml:space="preserve"> </w:t>
      </w:r>
      <w:r w:rsidR="006048F7" w:rsidRPr="004E201F">
        <w:rPr>
          <w:rFonts w:ascii="Times New Roman" w:hAnsi="Times New Roman" w:cs="Times New Roman"/>
          <w:color w:val="000000" w:themeColor="text1"/>
          <w:sz w:val="24"/>
          <w:szCs w:val="24"/>
        </w:rPr>
        <w:t xml:space="preserve">be said as deliberation and premeditation. </w:t>
      </w:r>
      <w:r w:rsidR="005F26ED" w:rsidRPr="004E201F">
        <w:rPr>
          <w:rFonts w:ascii="Times New Roman" w:hAnsi="Times New Roman" w:cs="Times New Roman"/>
          <w:color w:val="000000" w:themeColor="text1"/>
          <w:sz w:val="24"/>
          <w:szCs w:val="24"/>
        </w:rPr>
        <w:t>On the other hand, the murde</w:t>
      </w:r>
      <w:r w:rsidR="00004781" w:rsidRPr="004E201F">
        <w:rPr>
          <w:rFonts w:ascii="Times New Roman" w:hAnsi="Times New Roman" w:cs="Times New Roman"/>
          <w:color w:val="000000" w:themeColor="text1"/>
          <w:sz w:val="24"/>
          <w:szCs w:val="24"/>
        </w:rPr>
        <w:t>r in</w:t>
      </w:r>
      <w:r w:rsidR="005F26ED" w:rsidRPr="004E201F">
        <w:rPr>
          <w:rFonts w:ascii="Times New Roman" w:hAnsi="Times New Roman" w:cs="Times New Roman"/>
          <w:color w:val="000000" w:themeColor="text1"/>
          <w:sz w:val="24"/>
          <w:szCs w:val="24"/>
        </w:rPr>
        <w:t xml:space="preserve"> the second-deg</w:t>
      </w:r>
      <w:r w:rsidR="00981DCE" w:rsidRPr="004E201F">
        <w:rPr>
          <w:rFonts w:ascii="Times New Roman" w:hAnsi="Times New Roman" w:cs="Times New Roman"/>
          <w:color w:val="000000" w:themeColor="text1"/>
          <w:sz w:val="24"/>
          <w:szCs w:val="24"/>
        </w:rPr>
        <w:t>ree murder is considered to be intentional killing</w:t>
      </w:r>
      <w:r w:rsidR="00702B19">
        <w:rPr>
          <w:rFonts w:ascii="Times New Roman" w:hAnsi="Times New Roman" w:cs="Times New Roman"/>
          <w:color w:val="000000" w:themeColor="text1"/>
          <w:sz w:val="24"/>
          <w:szCs w:val="24"/>
        </w:rPr>
        <w:t xml:space="preserve"> (</w:t>
      </w:r>
      <w:r w:rsidR="00702B19" w:rsidRPr="004E201F">
        <w:rPr>
          <w:rFonts w:ascii="Times New Roman" w:hAnsi="Times New Roman" w:cs="Times New Roman"/>
          <w:color w:val="222222"/>
          <w:sz w:val="24"/>
          <w:szCs w:val="24"/>
          <w:shd w:val="clear" w:color="auto" w:fill="FFFFFF"/>
        </w:rPr>
        <w:t>Robinson</w:t>
      </w:r>
      <w:r w:rsidR="00702B19">
        <w:rPr>
          <w:rFonts w:ascii="Times New Roman" w:hAnsi="Times New Roman" w:cs="Times New Roman"/>
          <w:color w:val="222222"/>
          <w:sz w:val="24"/>
          <w:szCs w:val="24"/>
          <w:shd w:val="clear" w:color="auto" w:fill="FFFFFF"/>
        </w:rPr>
        <w:t xml:space="preserve"> et al., 2017)</w:t>
      </w:r>
      <w:r w:rsidR="00981DCE" w:rsidRPr="004E201F">
        <w:rPr>
          <w:rFonts w:ascii="Times New Roman" w:hAnsi="Times New Roman" w:cs="Times New Roman"/>
          <w:color w:val="000000" w:themeColor="text1"/>
          <w:sz w:val="24"/>
          <w:szCs w:val="24"/>
        </w:rPr>
        <w:t>.</w:t>
      </w:r>
      <w:r w:rsidR="00A55D22" w:rsidRPr="004E201F">
        <w:rPr>
          <w:rFonts w:ascii="Times New Roman" w:hAnsi="Times New Roman" w:cs="Times New Roman"/>
          <w:color w:val="000000" w:themeColor="text1"/>
          <w:sz w:val="24"/>
          <w:szCs w:val="24"/>
        </w:rPr>
        <w:t xml:space="preserve"> The murderer</w:t>
      </w:r>
      <w:r w:rsidR="00543EE4" w:rsidRPr="004E201F">
        <w:rPr>
          <w:rFonts w:ascii="Times New Roman" w:hAnsi="Times New Roman" w:cs="Times New Roman"/>
          <w:color w:val="000000" w:themeColor="text1"/>
          <w:sz w:val="24"/>
          <w:szCs w:val="24"/>
        </w:rPr>
        <w:t xml:space="preserve"> in the second-degree murder kills the other person by extremely reckless conduct.</w:t>
      </w:r>
      <w:r w:rsidR="00A55D22" w:rsidRPr="004E201F">
        <w:rPr>
          <w:rFonts w:ascii="Times New Roman" w:hAnsi="Times New Roman" w:cs="Times New Roman"/>
          <w:color w:val="000000" w:themeColor="text1"/>
          <w:sz w:val="24"/>
          <w:szCs w:val="24"/>
        </w:rPr>
        <w:t xml:space="preserve"> In simple words, </w:t>
      </w:r>
      <w:r w:rsidR="00061715">
        <w:rPr>
          <w:rFonts w:ascii="Times New Roman" w:hAnsi="Times New Roman" w:cs="Times New Roman"/>
          <w:color w:val="000000" w:themeColor="text1"/>
          <w:sz w:val="24"/>
          <w:szCs w:val="24"/>
        </w:rPr>
        <w:t>it can be said that the murderer</w:t>
      </w:r>
      <w:r w:rsidR="00A55D22" w:rsidRPr="004E201F">
        <w:rPr>
          <w:rFonts w:ascii="Times New Roman" w:hAnsi="Times New Roman" w:cs="Times New Roman"/>
          <w:color w:val="000000" w:themeColor="text1"/>
          <w:sz w:val="24"/>
          <w:szCs w:val="24"/>
        </w:rPr>
        <w:t xml:space="preserve"> intent to cause serious bodily harm to the victim, and use a deadly weapon. </w:t>
      </w:r>
    </w:p>
    <w:p w:rsidR="00D1134B" w:rsidRPr="004E201F" w:rsidRDefault="00097912" w:rsidP="004E201F">
      <w:pPr>
        <w:spacing w:after="0" w:line="480" w:lineRule="auto"/>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tab/>
      </w:r>
      <w:r w:rsidR="00991521" w:rsidRPr="004E201F">
        <w:rPr>
          <w:rFonts w:ascii="Times New Roman" w:hAnsi="Times New Roman" w:cs="Times New Roman"/>
          <w:color w:val="000000" w:themeColor="text1"/>
          <w:sz w:val="24"/>
          <w:szCs w:val="24"/>
        </w:rPr>
        <w:t>The mode in the first-degree mur</w:t>
      </w:r>
      <w:r w:rsidR="00991521" w:rsidRPr="004E201F">
        <w:rPr>
          <w:rFonts w:ascii="Times New Roman" w:hAnsi="Times New Roman" w:cs="Times New Roman"/>
          <w:color w:val="000000" w:themeColor="text1"/>
          <w:sz w:val="24"/>
          <w:szCs w:val="24"/>
        </w:rPr>
        <w:t>der includes bombing, poisoning, torture, or assault with a weapon. On the other hand, when it comes to the second-degree murder, the mode can be any weapon.</w:t>
      </w:r>
      <w:r w:rsidR="003F66E2" w:rsidRPr="004E201F">
        <w:rPr>
          <w:rFonts w:ascii="Times New Roman" w:hAnsi="Times New Roman" w:cs="Times New Roman"/>
          <w:color w:val="000000" w:themeColor="text1"/>
          <w:sz w:val="24"/>
          <w:szCs w:val="24"/>
        </w:rPr>
        <w:t xml:space="preserve"> </w:t>
      </w:r>
      <w:r w:rsidR="00EE2BAF" w:rsidRPr="004E201F">
        <w:rPr>
          <w:rFonts w:ascii="Times New Roman" w:hAnsi="Times New Roman" w:cs="Times New Roman"/>
          <w:color w:val="000000" w:themeColor="text1"/>
          <w:sz w:val="24"/>
          <w:szCs w:val="24"/>
        </w:rPr>
        <w:t>The penalty for the murderer of</w:t>
      </w:r>
      <w:r w:rsidR="00537DE3" w:rsidRPr="004E201F">
        <w:rPr>
          <w:rFonts w:ascii="Times New Roman" w:hAnsi="Times New Roman" w:cs="Times New Roman"/>
          <w:color w:val="000000" w:themeColor="text1"/>
          <w:sz w:val="24"/>
          <w:szCs w:val="24"/>
        </w:rPr>
        <w:t xml:space="preserve"> first-degree murder is either death penalty or life imprisonment. On the other hand, the murderer in the second-degree murder receives a minimum of 10 years sentence in prison. </w:t>
      </w:r>
      <w:r w:rsidR="005B789A" w:rsidRPr="005B789A">
        <w:rPr>
          <w:rFonts w:ascii="Times New Roman" w:hAnsi="Times New Roman" w:cs="Times New Roman"/>
          <w:color w:val="000000" w:themeColor="text1"/>
          <w:sz w:val="24"/>
          <w:szCs w:val="24"/>
        </w:rPr>
        <w:t>One thing that must be taken into consideration is the fact that whether the murder is the first-degree or second-degree, the murderer must be given harshest penalties.</w:t>
      </w:r>
    </w:p>
    <w:p w:rsidR="004E201F" w:rsidRPr="004E201F" w:rsidRDefault="00991521" w:rsidP="004E201F">
      <w:pPr>
        <w:spacing w:after="0" w:line="480" w:lineRule="auto"/>
        <w:rPr>
          <w:rFonts w:ascii="Times New Roman" w:hAnsi="Times New Roman" w:cs="Times New Roman"/>
          <w:color w:val="000000" w:themeColor="text1"/>
          <w:sz w:val="24"/>
          <w:szCs w:val="24"/>
        </w:rPr>
      </w:pPr>
      <w:r w:rsidRPr="004E201F">
        <w:rPr>
          <w:rFonts w:ascii="Times New Roman" w:hAnsi="Times New Roman" w:cs="Times New Roman"/>
          <w:color w:val="000000" w:themeColor="text1"/>
          <w:sz w:val="24"/>
          <w:szCs w:val="24"/>
        </w:rPr>
        <w:tab/>
        <w:t xml:space="preserve">The matter of fact is that </w:t>
      </w:r>
      <w:r w:rsidR="00A624FF" w:rsidRPr="004E201F">
        <w:rPr>
          <w:rFonts w:ascii="Times New Roman" w:hAnsi="Times New Roman" w:cs="Times New Roman"/>
          <w:color w:val="000000" w:themeColor="text1"/>
          <w:sz w:val="24"/>
          <w:szCs w:val="24"/>
        </w:rPr>
        <w:t>there are always some special circumstances in any type of murder whether it</w:t>
      </w:r>
      <w:r w:rsidR="005D7E30" w:rsidRPr="004E201F">
        <w:rPr>
          <w:rFonts w:ascii="Times New Roman" w:hAnsi="Times New Roman" w:cs="Times New Roman"/>
          <w:color w:val="000000" w:themeColor="text1"/>
          <w:sz w:val="24"/>
          <w:szCs w:val="24"/>
        </w:rPr>
        <w:t xml:space="preserve"> is the first degree or second-degree murder.</w:t>
      </w:r>
      <w:r w:rsidR="008C3218" w:rsidRPr="004E201F">
        <w:rPr>
          <w:rFonts w:ascii="Times New Roman" w:hAnsi="Times New Roman" w:cs="Times New Roman"/>
          <w:color w:val="000000" w:themeColor="text1"/>
          <w:sz w:val="24"/>
          <w:szCs w:val="24"/>
        </w:rPr>
        <w:t xml:space="preserve"> When it comes to the first-degree murder, in the jurisdictions like New York, only that murder is considered as the first degree, if it is accompanied by certain circumstances such as torture, multiple murders, or sometimes the felony-murder rule</w:t>
      </w:r>
      <w:r w:rsidR="00702B19">
        <w:rPr>
          <w:rFonts w:ascii="Times New Roman" w:hAnsi="Times New Roman" w:cs="Times New Roman"/>
          <w:color w:val="000000" w:themeColor="text1"/>
          <w:sz w:val="24"/>
          <w:szCs w:val="24"/>
        </w:rPr>
        <w:t xml:space="preserve"> </w:t>
      </w:r>
      <w:r w:rsidR="00702B19">
        <w:rPr>
          <w:rFonts w:ascii="Times New Roman" w:hAnsi="Times New Roman" w:cs="Times New Roman"/>
          <w:color w:val="000000" w:themeColor="text1"/>
          <w:sz w:val="24"/>
          <w:szCs w:val="24"/>
        </w:rPr>
        <w:t>(</w:t>
      </w:r>
      <w:r w:rsidR="00702B19" w:rsidRPr="004E201F">
        <w:rPr>
          <w:rFonts w:ascii="Times New Roman" w:hAnsi="Times New Roman" w:cs="Times New Roman"/>
          <w:color w:val="222222"/>
          <w:sz w:val="24"/>
          <w:szCs w:val="24"/>
          <w:shd w:val="clear" w:color="auto" w:fill="FFFFFF"/>
        </w:rPr>
        <w:t>Robinson</w:t>
      </w:r>
      <w:r w:rsidR="00702B19">
        <w:rPr>
          <w:rFonts w:ascii="Times New Roman" w:hAnsi="Times New Roman" w:cs="Times New Roman"/>
          <w:color w:val="222222"/>
          <w:sz w:val="24"/>
          <w:szCs w:val="24"/>
          <w:shd w:val="clear" w:color="auto" w:fill="FFFFFF"/>
        </w:rPr>
        <w:t xml:space="preserve"> et al., 2017)</w:t>
      </w:r>
      <w:r w:rsidR="008C3218" w:rsidRPr="004E201F">
        <w:rPr>
          <w:rFonts w:ascii="Times New Roman" w:hAnsi="Times New Roman" w:cs="Times New Roman"/>
          <w:color w:val="000000" w:themeColor="text1"/>
          <w:sz w:val="24"/>
          <w:szCs w:val="24"/>
        </w:rPr>
        <w:t>.</w:t>
      </w:r>
      <w:r w:rsidR="00D4575A" w:rsidRPr="004E201F">
        <w:rPr>
          <w:rFonts w:ascii="Times New Roman" w:hAnsi="Times New Roman" w:cs="Times New Roman"/>
          <w:color w:val="000000" w:themeColor="text1"/>
          <w:sz w:val="24"/>
          <w:szCs w:val="24"/>
        </w:rPr>
        <w:t xml:space="preserve"> On the other hand, when it comes to the second-degree murder, there </w:t>
      </w:r>
      <w:proofErr w:type="gramStart"/>
      <w:r w:rsidR="00D4575A" w:rsidRPr="004E201F">
        <w:rPr>
          <w:rFonts w:ascii="Times New Roman" w:hAnsi="Times New Roman" w:cs="Times New Roman"/>
          <w:color w:val="000000" w:themeColor="text1"/>
          <w:sz w:val="24"/>
          <w:szCs w:val="24"/>
        </w:rPr>
        <w:t>isn't any specifications</w:t>
      </w:r>
      <w:proofErr w:type="gramEnd"/>
      <w:r w:rsidR="00D4575A" w:rsidRPr="004E201F">
        <w:rPr>
          <w:rFonts w:ascii="Times New Roman" w:hAnsi="Times New Roman" w:cs="Times New Roman"/>
          <w:color w:val="000000" w:themeColor="text1"/>
          <w:sz w:val="24"/>
          <w:szCs w:val="24"/>
        </w:rPr>
        <w:t xml:space="preserve"> like special circumstances set as they are in the first-degree murder.</w:t>
      </w:r>
      <w:r w:rsidR="00483010" w:rsidRPr="004E201F">
        <w:rPr>
          <w:rFonts w:ascii="Times New Roman" w:hAnsi="Times New Roman" w:cs="Times New Roman"/>
          <w:color w:val="000000" w:themeColor="text1"/>
          <w:sz w:val="24"/>
          <w:szCs w:val="24"/>
        </w:rPr>
        <w:t xml:space="preserve"> The murderer in the second-degree murder does not require any special circumstance to classify as the second-degree murderer.</w:t>
      </w:r>
      <w:r w:rsidR="00680666" w:rsidRPr="004E201F">
        <w:rPr>
          <w:rFonts w:ascii="Times New Roman" w:hAnsi="Times New Roman" w:cs="Times New Roman"/>
          <w:color w:val="000000" w:themeColor="text1"/>
          <w:sz w:val="24"/>
          <w:szCs w:val="24"/>
        </w:rPr>
        <w:t xml:space="preserve"> However, one thing that must be taken </w:t>
      </w:r>
      <w:r w:rsidR="00680666" w:rsidRPr="004E201F">
        <w:rPr>
          <w:rFonts w:ascii="Times New Roman" w:hAnsi="Times New Roman" w:cs="Times New Roman"/>
          <w:color w:val="000000" w:themeColor="text1"/>
          <w:sz w:val="24"/>
          <w:szCs w:val="24"/>
        </w:rPr>
        <w:lastRenderedPageBreak/>
        <w:t>into consideration is the fact that in any second-degree murder, there is a high need to prove i</w:t>
      </w:r>
      <w:bookmarkStart w:id="0" w:name="_GoBack"/>
      <w:bookmarkEnd w:id="0"/>
      <w:r w:rsidR="00680666" w:rsidRPr="004E201F">
        <w:rPr>
          <w:rFonts w:ascii="Times New Roman" w:hAnsi="Times New Roman" w:cs="Times New Roman"/>
          <w:color w:val="000000" w:themeColor="text1"/>
          <w:sz w:val="24"/>
          <w:szCs w:val="24"/>
        </w:rPr>
        <w:t xml:space="preserve">ntent. </w:t>
      </w:r>
    </w:p>
    <w:p w:rsidR="00C21409" w:rsidRDefault="00C21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E201F" w:rsidRPr="004E201F" w:rsidRDefault="004E201F" w:rsidP="004E201F">
      <w:pPr>
        <w:spacing w:after="0" w:line="480" w:lineRule="auto"/>
        <w:rPr>
          <w:rFonts w:ascii="Times New Roman" w:hAnsi="Times New Roman" w:cs="Times New Roman"/>
          <w:color w:val="000000" w:themeColor="text1"/>
          <w:sz w:val="24"/>
          <w:szCs w:val="24"/>
        </w:rPr>
      </w:pPr>
    </w:p>
    <w:p w:rsidR="002742F0" w:rsidRPr="004E201F" w:rsidRDefault="004E201F" w:rsidP="004E201F">
      <w:pPr>
        <w:spacing w:after="0" w:line="480" w:lineRule="auto"/>
        <w:jc w:val="center"/>
        <w:rPr>
          <w:rFonts w:ascii="Times New Roman" w:hAnsi="Times New Roman" w:cs="Times New Roman"/>
          <w:b/>
          <w:color w:val="000000" w:themeColor="text1"/>
          <w:sz w:val="24"/>
          <w:szCs w:val="24"/>
        </w:rPr>
      </w:pPr>
      <w:r w:rsidRPr="004E201F">
        <w:rPr>
          <w:rFonts w:ascii="Times New Roman" w:hAnsi="Times New Roman" w:cs="Times New Roman"/>
          <w:b/>
          <w:color w:val="000000" w:themeColor="text1"/>
          <w:sz w:val="24"/>
          <w:szCs w:val="24"/>
        </w:rPr>
        <w:t>References</w:t>
      </w:r>
    </w:p>
    <w:p w:rsidR="004E201F" w:rsidRPr="004E201F" w:rsidRDefault="004E201F" w:rsidP="004E201F">
      <w:pPr>
        <w:spacing w:after="0" w:line="480" w:lineRule="auto"/>
        <w:ind w:left="720" w:hanging="720"/>
        <w:rPr>
          <w:rFonts w:ascii="Times New Roman" w:hAnsi="Times New Roman" w:cs="Times New Roman"/>
          <w:color w:val="222222"/>
          <w:sz w:val="24"/>
          <w:szCs w:val="24"/>
          <w:shd w:val="clear" w:color="auto" w:fill="FFFFFF"/>
        </w:rPr>
      </w:pPr>
      <w:r w:rsidRPr="004E201F">
        <w:rPr>
          <w:rFonts w:ascii="Times New Roman" w:hAnsi="Times New Roman" w:cs="Times New Roman"/>
          <w:color w:val="222222"/>
          <w:sz w:val="24"/>
          <w:szCs w:val="24"/>
          <w:shd w:val="clear" w:color="auto" w:fill="FFFFFF"/>
        </w:rPr>
        <w:t xml:space="preserve">Robinson, P. H., &amp; Williams, T. S. (2017). MAPPING AMERICAN CRIMINAL LAW Variations </w:t>
      </w:r>
      <w:proofErr w:type="gramStart"/>
      <w:r w:rsidRPr="004E201F">
        <w:rPr>
          <w:rFonts w:ascii="Times New Roman" w:hAnsi="Times New Roman" w:cs="Times New Roman"/>
          <w:color w:val="222222"/>
          <w:sz w:val="24"/>
          <w:szCs w:val="24"/>
          <w:shd w:val="clear" w:color="auto" w:fill="FFFFFF"/>
        </w:rPr>
        <w:t>Across</w:t>
      </w:r>
      <w:proofErr w:type="gramEnd"/>
      <w:r w:rsidRPr="004E201F">
        <w:rPr>
          <w:rFonts w:ascii="Times New Roman" w:hAnsi="Times New Roman" w:cs="Times New Roman"/>
          <w:color w:val="222222"/>
          <w:sz w:val="24"/>
          <w:szCs w:val="24"/>
          <w:shd w:val="clear" w:color="auto" w:fill="FFFFFF"/>
        </w:rPr>
        <w:t xml:space="preserve"> the 50 States: Ch. 5 Felony-Murder Rule.</w:t>
      </w:r>
    </w:p>
    <w:p w:rsidR="004E201F" w:rsidRPr="004E201F" w:rsidRDefault="004E201F" w:rsidP="004E201F">
      <w:pPr>
        <w:pStyle w:val="Heading4"/>
        <w:spacing w:before="0" w:beforeAutospacing="0" w:after="0" w:afterAutospacing="0" w:line="480" w:lineRule="auto"/>
        <w:ind w:left="720" w:hanging="720"/>
        <w:rPr>
          <w:b w:val="0"/>
          <w:bCs w:val="0"/>
          <w:color w:val="000000"/>
        </w:rPr>
      </w:pPr>
      <w:r w:rsidRPr="004E201F">
        <w:rPr>
          <w:b w:val="0"/>
          <w:bCs w:val="0"/>
          <w:i/>
          <w:iCs/>
          <w:color w:val="000000"/>
        </w:rPr>
        <w:t xml:space="preserve">Wyoming Woman Alice </w:t>
      </w:r>
      <w:proofErr w:type="spellStart"/>
      <w:r w:rsidRPr="004E201F">
        <w:rPr>
          <w:b w:val="0"/>
          <w:bCs w:val="0"/>
          <w:i/>
          <w:iCs/>
          <w:color w:val="000000"/>
        </w:rPr>
        <w:t>Uden</w:t>
      </w:r>
      <w:proofErr w:type="spellEnd"/>
      <w:r w:rsidRPr="004E201F">
        <w:rPr>
          <w:b w:val="0"/>
          <w:bCs w:val="0"/>
          <w:i/>
          <w:iCs/>
          <w:color w:val="000000"/>
        </w:rPr>
        <w:t>, 75, Convicted of 2nd-Degree Murder</w:t>
      </w:r>
      <w:r w:rsidRPr="004E201F">
        <w:rPr>
          <w:b w:val="0"/>
          <w:bCs w:val="0"/>
          <w:color w:val="000000"/>
        </w:rPr>
        <w:t xml:space="preserve">. </w:t>
      </w:r>
      <w:proofErr w:type="gramStart"/>
      <w:r w:rsidRPr="004E201F">
        <w:rPr>
          <w:b w:val="0"/>
          <w:bCs w:val="0"/>
          <w:color w:val="000000"/>
        </w:rPr>
        <w:t>(2014). </w:t>
      </w:r>
      <w:r w:rsidRPr="004E201F">
        <w:rPr>
          <w:b w:val="0"/>
          <w:bCs w:val="0"/>
          <w:i/>
          <w:iCs/>
          <w:color w:val="000000"/>
        </w:rPr>
        <w:t>NBC News</w:t>
      </w:r>
      <w:r w:rsidRPr="004E201F">
        <w:rPr>
          <w:b w:val="0"/>
          <w:bCs w:val="0"/>
          <w:color w:val="000000"/>
        </w:rPr>
        <w:t>.</w:t>
      </w:r>
      <w:proofErr w:type="gramEnd"/>
      <w:r w:rsidRPr="004E201F">
        <w:rPr>
          <w:b w:val="0"/>
          <w:bCs w:val="0"/>
          <w:color w:val="000000"/>
        </w:rPr>
        <w:t xml:space="preserve"> Retrieved 1 February 2019, from https://www.nbcnews.com/news/us-news/wyoming-woman-alice-uden-75-convicted-2nd-degree-murder-n100766</w:t>
      </w:r>
    </w:p>
    <w:p w:rsidR="004E201F" w:rsidRPr="004E201F" w:rsidRDefault="004E201F" w:rsidP="004E201F">
      <w:pPr>
        <w:pStyle w:val="Heading4"/>
        <w:spacing w:before="0" w:beforeAutospacing="0" w:after="0" w:afterAutospacing="0" w:line="480" w:lineRule="auto"/>
        <w:ind w:left="720" w:hanging="720"/>
        <w:rPr>
          <w:b w:val="0"/>
          <w:bCs w:val="0"/>
          <w:color w:val="000000"/>
        </w:rPr>
      </w:pPr>
      <w:proofErr w:type="gramStart"/>
      <w:r w:rsidRPr="004E201F">
        <w:rPr>
          <w:b w:val="0"/>
          <w:bCs w:val="0"/>
          <w:color w:val="000000"/>
        </w:rPr>
        <w:t>(2019). </w:t>
      </w:r>
      <w:r w:rsidRPr="004E201F">
        <w:rPr>
          <w:b w:val="0"/>
          <w:bCs w:val="0"/>
          <w:i/>
          <w:iCs/>
          <w:color w:val="000000"/>
        </w:rPr>
        <w:t>Scholarship.law.upenn.edu</w:t>
      </w:r>
      <w:r w:rsidRPr="004E201F">
        <w:rPr>
          <w:b w:val="0"/>
          <w:bCs w:val="0"/>
          <w:color w:val="000000"/>
        </w:rPr>
        <w:t>.</w:t>
      </w:r>
      <w:proofErr w:type="gramEnd"/>
      <w:r w:rsidRPr="004E201F">
        <w:rPr>
          <w:b w:val="0"/>
          <w:bCs w:val="0"/>
          <w:color w:val="000000"/>
        </w:rPr>
        <w:t xml:space="preserve"> Retrieved 1 February 2019, from https://scholarship.law.upenn.edu/cgi/viewcontent.cgi?referer=https://www.google.com/&amp;httpsredir=1&amp;article=8192&amp;context=penn_law_review</w:t>
      </w:r>
    </w:p>
    <w:p w:rsidR="004E201F" w:rsidRPr="004E201F" w:rsidRDefault="004E201F" w:rsidP="004E201F">
      <w:pPr>
        <w:spacing w:after="0" w:line="480" w:lineRule="auto"/>
        <w:rPr>
          <w:rFonts w:ascii="Times New Roman" w:hAnsi="Times New Roman" w:cs="Times New Roman"/>
          <w:color w:val="000000" w:themeColor="text1"/>
          <w:sz w:val="24"/>
          <w:szCs w:val="24"/>
        </w:rPr>
      </w:pPr>
    </w:p>
    <w:sectPr w:rsidR="004E201F" w:rsidRPr="004E201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21" w:rsidRDefault="00991521">
      <w:pPr>
        <w:spacing w:after="0" w:line="240" w:lineRule="auto"/>
      </w:pPr>
      <w:r>
        <w:separator/>
      </w:r>
    </w:p>
  </w:endnote>
  <w:endnote w:type="continuationSeparator" w:id="0">
    <w:p w:rsidR="00991521" w:rsidRDefault="0099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21" w:rsidRDefault="00991521">
      <w:pPr>
        <w:spacing w:after="0" w:line="240" w:lineRule="auto"/>
      </w:pPr>
      <w:r>
        <w:separator/>
      </w:r>
    </w:p>
  </w:footnote>
  <w:footnote w:type="continuationSeparator" w:id="0">
    <w:p w:rsidR="00991521" w:rsidRDefault="0099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9152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73A67">
      <w:rPr>
        <w:rFonts w:ascii="Times New Roman" w:hAnsi="Times New Roman" w:cs="Times New Roman"/>
        <w:sz w:val="24"/>
        <w:szCs w:val="24"/>
      </w:rPr>
      <w:t>MURDER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463D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9152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MURDER</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171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4781"/>
    <w:rsid w:val="00006B40"/>
    <w:rsid w:val="000175BA"/>
    <w:rsid w:val="00024ABE"/>
    <w:rsid w:val="000254ED"/>
    <w:rsid w:val="00034E36"/>
    <w:rsid w:val="00040E21"/>
    <w:rsid w:val="00045047"/>
    <w:rsid w:val="00061715"/>
    <w:rsid w:val="00064440"/>
    <w:rsid w:val="00076C72"/>
    <w:rsid w:val="0008177B"/>
    <w:rsid w:val="00085549"/>
    <w:rsid w:val="00090057"/>
    <w:rsid w:val="0009207A"/>
    <w:rsid w:val="0009373B"/>
    <w:rsid w:val="000972AE"/>
    <w:rsid w:val="00097912"/>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627B6"/>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42F0"/>
    <w:rsid w:val="002777E7"/>
    <w:rsid w:val="002804B8"/>
    <w:rsid w:val="00282CBA"/>
    <w:rsid w:val="00284B0D"/>
    <w:rsid w:val="00287B4B"/>
    <w:rsid w:val="002A5792"/>
    <w:rsid w:val="002C5353"/>
    <w:rsid w:val="002C5E14"/>
    <w:rsid w:val="002D4979"/>
    <w:rsid w:val="003008C7"/>
    <w:rsid w:val="00315B39"/>
    <w:rsid w:val="00323259"/>
    <w:rsid w:val="00332218"/>
    <w:rsid w:val="00334AD8"/>
    <w:rsid w:val="00336CA3"/>
    <w:rsid w:val="0034125C"/>
    <w:rsid w:val="003448D7"/>
    <w:rsid w:val="003450E0"/>
    <w:rsid w:val="00347131"/>
    <w:rsid w:val="00355ABA"/>
    <w:rsid w:val="00365A07"/>
    <w:rsid w:val="00371658"/>
    <w:rsid w:val="00382591"/>
    <w:rsid w:val="00383807"/>
    <w:rsid w:val="003D2612"/>
    <w:rsid w:val="003E0446"/>
    <w:rsid w:val="003F30CE"/>
    <w:rsid w:val="003F421D"/>
    <w:rsid w:val="003F66E2"/>
    <w:rsid w:val="004059F0"/>
    <w:rsid w:val="00410AEC"/>
    <w:rsid w:val="0042675A"/>
    <w:rsid w:val="0043024F"/>
    <w:rsid w:val="00432057"/>
    <w:rsid w:val="00437761"/>
    <w:rsid w:val="004463D8"/>
    <w:rsid w:val="00453F7A"/>
    <w:rsid w:val="00460349"/>
    <w:rsid w:val="004637EA"/>
    <w:rsid w:val="004672E9"/>
    <w:rsid w:val="00471063"/>
    <w:rsid w:val="00483010"/>
    <w:rsid w:val="00487440"/>
    <w:rsid w:val="00487EC4"/>
    <w:rsid w:val="004A07E8"/>
    <w:rsid w:val="004D0EE0"/>
    <w:rsid w:val="004E201F"/>
    <w:rsid w:val="004E2425"/>
    <w:rsid w:val="00506F1F"/>
    <w:rsid w:val="00511035"/>
    <w:rsid w:val="00525633"/>
    <w:rsid w:val="00525FDC"/>
    <w:rsid w:val="00537DE3"/>
    <w:rsid w:val="00543EE4"/>
    <w:rsid w:val="00550EFD"/>
    <w:rsid w:val="00594098"/>
    <w:rsid w:val="005B36F5"/>
    <w:rsid w:val="005B43DA"/>
    <w:rsid w:val="005B789A"/>
    <w:rsid w:val="005C0F06"/>
    <w:rsid w:val="005C20F1"/>
    <w:rsid w:val="005C2489"/>
    <w:rsid w:val="005C7FB5"/>
    <w:rsid w:val="005D03C9"/>
    <w:rsid w:val="005D4D2B"/>
    <w:rsid w:val="005D7E30"/>
    <w:rsid w:val="005F26ED"/>
    <w:rsid w:val="005F2E1C"/>
    <w:rsid w:val="005F4083"/>
    <w:rsid w:val="005F78CF"/>
    <w:rsid w:val="006048F7"/>
    <w:rsid w:val="0060705A"/>
    <w:rsid w:val="006148A1"/>
    <w:rsid w:val="00634E15"/>
    <w:rsid w:val="0064671B"/>
    <w:rsid w:val="00664811"/>
    <w:rsid w:val="0067261A"/>
    <w:rsid w:val="00673A67"/>
    <w:rsid w:val="006752F2"/>
    <w:rsid w:val="00680666"/>
    <w:rsid w:val="00684808"/>
    <w:rsid w:val="00687186"/>
    <w:rsid w:val="006938E2"/>
    <w:rsid w:val="006A0724"/>
    <w:rsid w:val="006B1FF2"/>
    <w:rsid w:val="006B2BD3"/>
    <w:rsid w:val="006E156D"/>
    <w:rsid w:val="006E63B9"/>
    <w:rsid w:val="006F00AD"/>
    <w:rsid w:val="00701ACE"/>
    <w:rsid w:val="00702B19"/>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218"/>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1DCE"/>
    <w:rsid w:val="009823FF"/>
    <w:rsid w:val="00991521"/>
    <w:rsid w:val="009A1682"/>
    <w:rsid w:val="009B5611"/>
    <w:rsid w:val="009C719E"/>
    <w:rsid w:val="009D0DE3"/>
    <w:rsid w:val="009E485E"/>
    <w:rsid w:val="009E7DEA"/>
    <w:rsid w:val="009F426C"/>
    <w:rsid w:val="009F7DA0"/>
    <w:rsid w:val="00A106AF"/>
    <w:rsid w:val="00A20DB5"/>
    <w:rsid w:val="00A4374D"/>
    <w:rsid w:val="00A55D22"/>
    <w:rsid w:val="00A624FF"/>
    <w:rsid w:val="00A67E8F"/>
    <w:rsid w:val="00A92A12"/>
    <w:rsid w:val="00AA50C3"/>
    <w:rsid w:val="00AB2058"/>
    <w:rsid w:val="00AC574D"/>
    <w:rsid w:val="00AC5856"/>
    <w:rsid w:val="00AD33B3"/>
    <w:rsid w:val="00AD50DE"/>
    <w:rsid w:val="00B01520"/>
    <w:rsid w:val="00B01B88"/>
    <w:rsid w:val="00B06C8A"/>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1409"/>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134B"/>
    <w:rsid w:val="00D156FC"/>
    <w:rsid w:val="00D16E0A"/>
    <w:rsid w:val="00D22A8F"/>
    <w:rsid w:val="00D24B09"/>
    <w:rsid w:val="00D25805"/>
    <w:rsid w:val="00D35D03"/>
    <w:rsid w:val="00D434CA"/>
    <w:rsid w:val="00D4575A"/>
    <w:rsid w:val="00D46875"/>
    <w:rsid w:val="00D5076D"/>
    <w:rsid w:val="00D620E3"/>
    <w:rsid w:val="00D62605"/>
    <w:rsid w:val="00D62E1C"/>
    <w:rsid w:val="00D819BF"/>
    <w:rsid w:val="00D95087"/>
    <w:rsid w:val="00DA2987"/>
    <w:rsid w:val="00DA77AE"/>
    <w:rsid w:val="00DB2F44"/>
    <w:rsid w:val="00DB3F05"/>
    <w:rsid w:val="00DC72D1"/>
    <w:rsid w:val="00DC7368"/>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E2BAF"/>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0433">
      <w:bodyDiv w:val="1"/>
      <w:marLeft w:val="0"/>
      <w:marRight w:val="0"/>
      <w:marTop w:val="0"/>
      <w:marBottom w:val="0"/>
      <w:divBdr>
        <w:top w:val="none" w:sz="0" w:space="0" w:color="auto"/>
        <w:left w:val="none" w:sz="0" w:space="0" w:color="auto"/>
        <w:bottom w:val="none" w:sz="0" w:space="0" w:color="auto"/>
        <w:right w:val="none" w:sz="0" w:space="0" w:color="auto"/>
      </w:divBdr>
    </w:div>
    <w:div w:id="17100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10</cp:revision>
  <dcterms:created xsi:type="dcterms:W3CDTF">2019-02-01T14:56:00Z</dcterms:created>
  <dcterms:modified xsi:type="dcterms:W3CDTF">2019-02-01T15:09:00Z</dcterms:modified>
</cp:coreProperties>
</file>