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F0DD" w14:textId="262E22A8" w:rsidR="00D82209" w:rsidRPr="00C71231" w:rsidRDefault="00E4729C" w:rsidP="00400AEE">
      <w:pPr>
        <w:pStyle w:val="Title"/>
        <w:rPr>
          <w:rFonts w:ascii="Times New Roman" w:hAnsi="Times New Roman" w:cs="Times New Roman"/>
        </w:rPr>
      </w:pP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07774" w:rsidRPr="00307774">
            <w:rPr>
              <w:rFonts w:ascii="Times New Roman" w:eastAsiaTheme="minorEastAsia" w:hAnsi="Times New Roman" w:cs="Times New Roman"/>
              <w:lang w:val="en-US"/>
            </w:rPr>
            <w:t>Amyotrophic Lateral Sclerosis</w:t>
          </w:r>
        </w:sdtContent>
      </w:sdt>
    </w:p>
    <w:p w14:paraId="5DD936AE" w14:textId="77777777" w:rsidR="00D82209" w:rsidRPr="00C71231" w:rsidRDefault="00D82209" w:rsidP="00400AEE">
      <w:pPr>
        <w:rPr>
          <w:rFonts w:ascii="Times New Roman" w:hAnsi="Times New Roman" w:cs="Times New Roman"/>
        </w:rPr>
      </w:pPr>
    </w:p>
    <w:p w14:paraId="17F7EA4F" w14:textId="77777777" w:rsidR="00D82209" w:rsidRPr="00C71231" w:rsidRDefault="00D82209" w:rsidP="00400AEE">
      <w:pPr>
        <w:rPr>
          <w:rFonts w:ascii="Times New Roman" w:hAnsi="Times New Roman" w:cs="Times New Roman"/>
        </w:rPr>
      </w:pPr>
    </w:p>
    <w:p w14:paraId="07BCE232" w14:textId="77777777" w:rsidR="00D82209" w:rsidRPr="00C71231" w:rsidRDefault="00D82209" w:rsidP="00400AEE">
      <w:pPr>
        <w:rPr>
          <w:rFonts w:ascii="Times New Roman" w:hAnsi="Times New Roman" w:cs="Times New Roman"/>
        </w:rPr>
      </w:pPr>
    </w:p>
    <w:p w14:paraId="13E5EFE4" w14:textId="77777777" w:rsidR="00D82209" w:rsidRPr="00C71231" w:rsidRDefault="00D82209" w:rsidP="00400AEE">
      <w:pPr>
        <w:rPr>
          <w:rFonts w:ascii="Times New Roman" w:hAnsi="Times New Roman" w:cs="Times New Roman"/>
        </w:rPr>
      </w:pPr>
    </w:p>
    <w:p w14:paraId="587559ED" w14:textId="7730CA7A" w:rsidR="00D82209" w:rsidRPr="00C71231" w:rsidRDefault="00D82209" w:rsidP="00400AEE">
      <w:pPr>
        <w:rPr>
          <w:rFonts w:ascii="Times New Roman" w:hAnsi="Times New Roman" w:cs="Times New Roman"/>
        </w:rPr>
      </w:pPr>
    </w:p>
    <w:p w14:paraId="1678B0D7" w14:textId="206AB6FB" w:rsidR="00D82209" w:rsidRPr="00C71231" w:rsidRDefault="00D82209" w:rsidP="00400AEE">
      <w:pPr>
        <w:tabs>
          <w:tab w:val="left" w:pos="3219"/>
        </w:tabs>
        <w:jc w:val="center"/>
        <w:rPr>
          <w:rFonts w:ascii="Times New Roman" w:hAnsi="Times New Roman" w:cs="Times New Roman"/>
        </w:rPr>
      </w:pPr>
    </w:p>
    <w:p w14:paraId="7D839957" w14:textId="335D69C4" w:rsidR="00460D7F" w:rsidRPr="00C71231" w:rsidRDefault="00E4729C" w:rsidP="00400AEE">
      <w:pPr>
        <w:pStyle w:val="SectionTitle"/>
        <w:rPr>
          <w:rFonts w:ascii="Times New Roman" w:hAnsi="Times New Roman" w:cs="Times New Roman"/>
        </w:rPr>
      </w:pPr>
      <w:sdt>
        <w:sdtPr>
          <w:rPr>
            <w:rFonts w:ascii="Times New Roman" w:hAnsi="Times New Roman" w:cs="Times New Roman"/>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07774">
            <w:rPr>
              <w:rFonts w:ascii="Times New Roman" w:hAnsi="Times New Roman" w:cs="Times New Roman"/>
              <w:b/>
              <w:lang w:val="en-US"/>
            </w:rPr>
            <w:t>Amyotrophic Lateral Sclerosis</w:t>
          </w:r>
        </w:sdtContent>
      </w:sdt>
    </w:p>
    <w:p w14:paraId="2B58B6FF" w14:textId="77777777" w:rsidR="00307774" w:rsidRDefault="00307774" w:rsidP="0011171C">
      <w:pPr>
        <w:spacing w:after="160"/>
        <w:jc w:val="both"/>
        <w:rPr>
          <w:rFonts w:ascii="Times New Roman" w:eastAsia="Calibri" w:hAnsi="Times New Roman" w:cs="Times New Roman"/>
          <w:b/>
          <w:kern w:val="0"/>
          <w:lang w:val="en-US" w:eastAsia="en-US"/>
        </w:rPr>
      </w:pPr>
    </w:p>
    <w:p w14:paraId="48CF1A01" w14:textId="6AB48B81" w:rsidR="0011171C" w:rsidRPr="0011171C" w:rsidRDefault="00BC147C" w:rsidP="0011171C">
      <w:pPr>
        <w:spacing w:after="160"/>
        <w:jc w:val="both"/>
        <w:rPr>
          <w:rFonts w:ascii="Times New Roman" w:eastAsia="Calibri" w:hAnsi="Times New Roman" w:cs="Times New Roman"/>
          <w:kern w:val="0"/>
          <w:lang w:val="en-US" w:eastAsia="en-US"/>
        </w:rPr>
      </w:pPr>
      <w:r w:rsidRPr="0011171C">
        <w:rPr>
          <w:rFonts w:ascii="Times New Roman" w:eastAsia="Calibri" w:hAnsi="Times New Roman" w:cs="Times New Roman"/>
          <w:b/>
          <w:kern w:val="0"/>
          <w:lang w:val="en-US" w:eastAsia="en-US"/>
        </w:rPr>
        <w:t>Background:</w:t>
      </w:r>
      <w:r w:rsidRPr="0011171C">
        <w:rPr>
          <w:rFonts w:ascii="Times New Roman" w:eastAsia="Calibri" w:hAnsi="Times New Roman" w:cs="Times New Roman"/>
          <w:kern w:val="0"/>
          <w:lang w:val="en-US" w:eastAsia="en-US"/>
        </w:rPr>
        <w:t xml:space="preserve"> Amyotrophic Lateral Sclerosis is a progressive and fatal disease that is characterized by motor neuron deterioration within the body. Degeneration, in turn, leads to a bulbar dysfunction in the form of impaired swallowing and communication. It is not known that lingual endurance and strength training have a role in communication, airway safety, lingual strength, and endurance in amyotrophic lateral sclerosis. Therefore, this study is conducted to determine the effect of linguistic resistance training on communication and lingual strength. </w:t>
      </w:r>
      <w:r w:rsidRPr="0011171C">
        <w:rPr>
          <w:rFonts w:ascii="Times New Roman" w:eastAsia="Calibri" w:hAnsi="Times New Roman" w:cs="Times New Roman"/>
          <w:b/>
          <w:kern w:val="0"/>
          <w:lang w:val="en-US" w:eastAsia="en-US"/>
        </w:rPr>
        <w:t>Methods</w:t>
      </w:r>
      <w:r w:rsidRPr="0011171C">
        <w:rPr>
          <w:rFonts w:ascii="Times New Roman" w:eastAsia="Calibri" w:hAnsi="Times New Roman" w:cs="Times New Roman"/>
          <w:kern w:val="0"/>
          <w:lang w:val="en-US" w:eastAsia="en-US"/>
        </w:rPr>
        <w:t xml:space="preserve">: Two individuals with ALS were included in this study. Swallowing, tongue strength and communication outcomes were noted. </w:t>
      </w:r>
      <w:r w:rsidRPr="0011171C">
        <w:rPr>
          <w:rFonts w:ascii="Times New Roman" w:eastAsia="Calibri" w:hAnsi="Times New Roman" w:cs="Times New Roman"/>
          <w:b/>
          <w:kern w:val="0"/>
          <w:lang w:val="en-US" w:eastAsia="en-US"/>
        </w:rPr>
        <w:t>Results:</w:t>
      </w:r>
      <w:r w:rsidRPr="0011171C">
        <w:rPr>
          <w:rFonts w:ascii="Times New Roman" w:eastAsia="Calibri" w:hAnsi="Times New Roman" w:cs="Times New Roman"/>
          <w:kern w:val="0"/>
          <w:lang w:val="en-US" w:eastAsia="en-US"/>
        </w:rPr>
        <w:t xml:space="preserve"> Little improvement was reported for speech intelligibility during swallowing, communication effectiveness, quality of life and swallowing impairment remained stable in both participants.</w:t>
      </w:r>
      <w:r w:rsidRPr="0011171C">
        <w:rPr>
          <w:rFonts w:ascii="Times New Roman" w:eastAsia="Calibri" w:hAnsi="Times New Roman" w:cs="Times New Roman"/>
          <w:b/>
          <w:kern w:val="0"/>
          <w:lang w:val="en-US" w:eastAsia="en-US"/>
        </w:rPr>
        <w:t xml:space="preserve"> Conclusion:</w:t>
      </w:r>
      <w:r w:rsidRPr="0011171C">
        <w:rPr>
          <w:rFonts w:ascii="Times New Roman" w:eastAsia="Calibri" w:hAnsi="Times New Roman" w:cs="Times New Roman"/>
          <w:kern w:val="0"/>
          <w:lang w:val="en-US" w:eastAsia="en-US"/>
        </w:rPr>
        <w:t xml:space="preserve"> Slight improvement has been seen in communication and linguistic strength. Further studies are needed to validate the preliminary findings of this study.</w:t>
      </w:r>
    </w:p>
    <w:p w14:paraId="4C257054" w14:textId="77777777" w:rsidR="0011171C" w:rsidRPr="0011171C" w:rsidRDefault="00BC147C" w:rsidP="00307774">
      <w:pPr>
        <w:spacing w:after="160"/>
        <w:jc w:val="center"/>
        <w:rPr>
          <w:rFonts w:ascii="Times New Roman" w:eastAsia="Calibri" w:hAnsi="Times New Roman" w:cs="Times New Roman"/>
          <w:b/>
          <w:kern w:val="0"/>
          <w:lang w:val="en-US" w:eastAsia="en-US"/>
        </w:rPr>
      </w:pPr>
      <w:r w:rsidRPr="0011171C">
        <w:rPr>
          <w:rFonts w:ascii="Times New Roman" w:eastAsia="Calibri" w:hAnsi="Times New Roman" w:cs="Times New Roman"/>
          <w:b/>
          <w:kern w:val="0"/>
          <w:lang w:val="en-US" w:eastAsia="en-US"/>
        </w:rPr>
        <w:t>Introduction</w:t>
      </w:r>
    </w:p>
    <w:p w14:paraId="535329CB" w14:textId="02DB8196" w:rsidR="0011171C" w:rsidRPr="0011171C" w:rsidRDefault="00BC147C" w:rsidP="0011171C">
      <w:pPr>
        <w:spacing w:after="160"/>
        <w:jc w:val="both"/>
        <w:rPr>
          <w:rFonts w:ascii="Times New Roman" w:eastAsia="Calibri" w:hAnsi="Times New Roman" w:cs="Times New Roman"/>
          <w:kern w:val="0"/>
          <w:lang w:val="en-US" w:eastAsia="en-US"/>
        </w:rPr>
      </w:pPr>
      <w:r w:rsidRPr="0011171C">
        <w:rPr>
          <w:rFonts w:ascii="Times New Roman" w:eastAsia="Calibri" w:hAnsi="Times New Roman" w:cs="Times New Roman"/>
          <w:kern w:val="0"/>
          <w:lang w:val="en-US" w:eastAsia="en-US"/>
        </w:rPr>
        <w:t xml:space="preserve"> Amyotrophic Lateral Sclerosis</w:t>
      </w:r>
      <w:r w:rsidR="00834C3E">
        <w:rPr>
          <w:rFonts w:ascii="Times New Roman" w:eastAsia="Calibri" w:hAnsi="Times New Roman" w:cs="Times New Roman"/>
          <w:kern w:val="0"/>
          <w:lang w:val="en-US" w:eastAsia="en-US"/>
        </w:rPr>
        <w:t xml:space="preserve"> (ALS) </w:t>
      </w:r>
      <w:r w:rsidR="00834C3E" w:rsidRPr="0011171C">
        <w:rPr>
          <w:rFonts w:ascii="Times New Roman" w:eastAsia="Calibri" w:hAnsi="Times New Roman" w:cs="Times New Roman"/>
          <w:kern w:val="0"/>
          <w:lang w:val="en-US" w:eastAsia="en-US"/>
        </w:rPr>
        <w:t>is</w:t>
      </w:r>
      <w:r w:rsidR="00834C3E">
        <w:rPr>
          <w:rFonts w:ascii="Times New Roman" w:eastAsia="Calibri" w:hAnsi="Times New Roman" w:cs="Times New Roman"/>
          <w:kern w:val="0"/>
          <w:lang w:val="en-US" w:eastAsia="en-US"/>
        </w:rPr>
        <w:t xml:space="preserve"> defined as</w:t>
      </w:r>
      <w:r w:rsidRPr="0011171C">
        <w:rPr>
          <w:rFonts w:ascii="Times New Roman" w:eastAsia="Calibri" w:hAnsi="Times New Roman" w:cs="Times New Roman"/>
          <w:kern w:val="0"/>
          <w:lang w:val="en-US" w:eastAsia="en-US"/>
        </w:rPr>
        <w:t xml:space="preserve"> a neurodegenerative disease characterized by progressive and rapid degeneration of motor neurons in the peripheral and central nervous systems. Amyotrophic Lateral Sclerosis is categorized as the terminal disease with no cure and represents one of the most common motor neuron diseases with an estimated prevalence of 12000 and incidence of 1.6/1000 individuals in the United States. Men are at more risk in developing ALS than women and the average onset of the disease is 65 years. The life expectancy ranges from two to five years and mainly depends on the type of disease onset </w:t>
      </w:r>
      <w:r w:rsidRPr="0011171C">
        <w:rPr>
          <w:rFonts w:ascii="Times New Roman" w:eastAsia="Calibri" w:hAnsi="Times New Roman" w:cs="Times New Roman"/>
          <w:kern w:val="0"/>
          <w:lang w:val="en-US" w:eastAsia="en-US"/>
        </w:rPr>
        <w:fldChar w:fldCharType="begin"/>
      </w:r>
      <w:r w:rsidRPr="0011171C">
        <w:rPr>
          <w:rFonts w:ascii="Times New Roman" w:eastAsia="Calibri" w:hAnsi="Times New Roman" w:cs="Times New Roman"/>
          <w:kern w:val="0"/>
          <w:lang w:val="en-US" w:eastAsia="en-US"/>
        </w:rPr>
        <w:instrText xml:space="preserve"> ADDIN EN.CITE &lt;EndNote&gt;&lt;Cite&gt;&lt;Author&gt;Andrenelli&lt;/Author&gt;&lt;Year&gt;2018&lt;/Year&gt;&lt;RecNum&gt;1263&lt;/RecNum&gt;&lt;DisplayText&gt;(Andrenelli et al., 2018)&lt;/DisplayText&gt;&lt;record&gt;&lt;rec-number&gt;1263&lt;/rec-number&gt;&lt;foreign-keys&gt;&lt;key app="EN" db-id="axzrwpxxqvwtw5evsf3xrer2arfwsa5f0e5d" timestamp="1574326513"&gt;1263&lt;/key&gt;&lt;/foreign-keys&gt;&lt;ref-type name="Journal Article"&gt;17&lt;/ref-type&gt;&lt;contributors&gt;&lt;authors&gt;&lt;author&gt;Andrenelli, Elisa&lt;/author&gt;&lt;author&gt;Galli, Federica Lucia&lt;/author&gt;&lt;author&gt;Gesuita, Rosaria&lt;/author&gt;&lt;author&gt;Skrami, Edlira&lt;/author&gt;&lt;author&gt;Logullo, Francesco Ottavio&lt;/author&gt;&lt;author&gt;Provinciali, Leandro&lt;/author&gt;&lt;author&gt;Capecci, Marianna&lt;/author&gt;&lt;author&gt;Ceravolo, Maria Gabriella&lt;/author&gt;&lt;author&gt;Coccia, Michela&lt;/author&gt;&lt;/authors&gt;&lt;/contributors&gt;&lt;titles&gt;&lt;title&gt;Swallowing impairments in Amyotrophic Lateral Sclerosis and Myotonic Dystrophy type 1: looking for the portrait of dysphagic patient in neuromuscular diseases&lt;/title&gt;&lt;secondary-title&gt;NeuroRehabilitation&lt;/secondary-title&gt;&lt;/titles&gt;&lt;periodical&gt;&lt;full-title&gt;NeuroRehabilitation&lt;/full-title&gt;&lt;/periodical&gt;&lt;pages&gt;93-102&lt;/pages&gt;&lt;volume&gt;42&lt;/volume&gt;&lt;number&gt;1&lt;/number&gt;&lt;dates&gt;&lt;year&gt;2018&lt;/year&gt;&lt;/dates&gt;&lt;isbn&gt;1053-8135&lt;/isbn&gt;&lt;urls&gt;&lt;/urls&gt;&lt;/record&gt;&lt;/Cite&gt;&lt;/EndNote&gt;</w:instrText>
      </w:r>
      <w:r w:rsidRPr="0011171C">
        <w:rPr>
          <w:rFonts w:ascii="Times New Roman" w:eastAsia="Calibri" w:hAnsi="Times New Roman" w:cs="Times New Roman"/>
          <w:kern w:val="0"/>
          <w:lang w:val="en-US" w:eastAsia="en-US"/>
        </w:rPr>
        <w:fldChar w:fldCharType="separate"/>
      </w:r>
      <w:r w:rsidRPr="0011171C">
        <w:rPr>
          <w:rFonts w:ascii="Times New Roman" w:eastAsia="Calibri" w:hAnsi="Times New Roman" w:cs="Times New Roman"/>
          <w:kern w:val="0"/>
          <w:lang w:val="en-US" w:eastAsia="en-US"/>
        </w:rPr>
        <w:t>(Andrenelli et al., 2018)</w:t>
      </w:r>
      <w:r w:rsidRPr="0011171C">
        <w:rPr>
          <w:rFonts w:ascii="Times New Roman" w:eastAsia="Calibri" w:hAnsi="Times New Roman" w:cs="Times New Roman"/>
          <w:kern w:val="0"/>
          <w:lang w:val="en-US" w:eastAsia="en-US"/>
        </w:rPr>
        <w:fldChar w:fldCharType="end"/>
      </w:r>
      <w:r w:rsidRPr="0011171C">
        <w:rPr>
          <w:rFonts w:ascii="Times New Roman" w:eastAsia="Calibri" w:hAnsi="Times New Roman" w:cs="Times New Roman"/>
          <w:kern w:val="0"/>
          <w:lang w:val="en-US" w:eastAsia="en-US"/>
        </w:rPr>
        <w:t xml:space="preserve">. Almost 70% of amyotrophic lateral sclerosis patients are presented with spinal onset, </w:t>
      </w:r>
      <w:r w:rsidRPr="0011171C">
        <w:rPr>
          <w:rFonts w:ascii="Times New Roman" w:eastAsia="Calibri" w:hAnsi="Times New Roman" w:cs="Times New Roman"/>
          <w:kern w:val="0"/>
          <w:lang w:val="en-US" w:eastAsia="en-US"/>
        </w:rPr>
        <w:lastRenderedPageBreak/>
        <w:t xml:space="preserve">whereas 30% with a bulbar onset. The ALS with bulbar onset is mainly characterized by the development of swallowing and speech deficit </w:t>
      </w:r>
      <w:r w:rsidRPr="0011171C">
        <w:rPr>
          <w:rFonts w:ascii="Times New Roman" w:eastAsia="Calibri" w:hAnsi="Times New Roman" w:cs="Times New Roman"/>
          <w:kern w:val="0"/>
          <w:lang w:val="en-US" w:eastAsia="en-US"/>
        </w:rPr>
        <w:fldChar w:fldCharType="begin"/>
      </w:r>
      <w:r w:rsidRPr="0011171C">
        <w:rPr>
          <w:rFonts w:ascii="Times New Roman" w:eastAsia="Calibri" w:hAnsi="Times New Roman" w:cs="Times New Roman"/>
          <w:kern w:val="0"/>
          <w:lang w:val="en-US" w:eastAsia="en-US"/>
        </w:rPr>
        <w:instrText xml:space="preserve"> ADDIN EN.CITE &lt;EndNote&gt;&lt;Cite&gt;&lt;Author&gt;Rong&lt;/Author&gt;&lt;Year&gt;2019&lt;/Year&gt;&lt;RecNum&gt;1268&lt;/RecNum&gt;&lt;DisplayText&gt;(Rong &amp;amp; Green, 2019)&lt;/DisplayText&gt;&lt;record&gt;&lt;rec-number&gt;1268&lt;/rec-number&gt;&lt;foreign-keys&gt;&lt;key app="EN" db-id="axzrwpxxqvwtw5evsf3xrer2arfwsa5f0e5d" timestamp="1574326892"&gt;1268&lt;/key&gt;&lt;/foreign-keys&gt;&lt;ref-type name="Journal Article"&gt;17&lt;/ref-type&gt;&lt;contributors&gt;&lt;authors&gt;&lt;author&gt;Rong, Panying&lt;/author&gt;&lt;author&gt;Green, Jordan R&lt;/author&gt;&lt;/authors&gt;&lt;/contributors&gt;&lt;titles&gt;&lt;title&gt;Predicting speech intelligibility based on spatial tongue–jaw coupling in persons with amyotrophic lateral sclerosis: The impact of tongue weakness and jaw adaptation&lt;/title&gt;&lt;secondary-title&gt;Journal of Speech, Language, and Hearing Research&lt;/secondary-title&gt;&lt;/titles&gt;&lt;periodical&gt;&lt;full-title&gt;Journal of Speech, Language, and Hearing Research&lt;/full-title&gt;&lt;/periodical&gt;&lt;pages&gt;3085-3103&lt;/pages&gt;&lt;volume&gt;62&lt;/volume&gt;&lt;number&gt;8S&lt;/number&gt;&lt;dates&gt;&lt;year&gt;2019&lt;/year&gt;&lt;/dates&gt;&lt;isbn&gt;1558-9102&lt;/isbn&gt;&lt;urls&gt;&lt;/urls&gt;&lt;/record&gt;&lt;/Cite&gt;&lt;/EndNote&gt;</w:instrText>
      </w:r>
      <w:r w:rsidRPr="0011171C">
        <w:rPr>
          <w:rFonts w:ascii="Times New Roman" w:eastAsia="Calibri" w:hAnsi="Times New Roman" w:cs="Times New Roman"/>
          <w:kern w:val="0"/>
          <w:lang w:val="en-US" w:eastAsia="en-US"/>
        </w:rPr>
        <w:fldChar w:fldCharType="separate"/>
      </w:r>
      <w:r w:rsidRPr="0011171C">
        <w:rPr>
          <w:rFonts w:ascii="Times New Roman" w:eastAsia="Calibri" w:hAnsi="Times New Roman" w:cs="Times New Roman"/>
          <w:kern w:val="0"/>
          <w:lang w:val="en-US" w:eastAsia="en-US"/>
        </w:rPr>
        <w:t>(Rong &amp; Green, 2019)</w:t>
      </w:r>
      <w:r w:rsidRPr="0011171C">
        <w:rPr>
          <w:rFonts w:ascii="Times New Roman" w:eastAsia="Calibri" w:hAnsi="Times New Roman" w:cs="Times New Roman"/>
          <w:kern w:val="0"/>
          <w:lang w:val="en-US" w:eastAsia="en-US"/>
        </w:rPr>
        <w:fldChar w:fldCharType="end"/>
      </w:r>
      <w:r w:rsidRPr="0011171C">
        <w:rPr>
          <w:rFonts w:ascii="Times New Roman" w:eastAsia="Calibri" w:hAnsi="Times New Roman" w:cs="Times New Roman"/>
          <w:kern w:val="0"/>
          <w:lang w:val="en-US" w:eastAsia="en-US"/>
        </w:rPr>
        <w:t xml:space="preserve">. On the other hand, individuals with spinal onset experience initial symptoms in the musculature of limbs. Regardless of the type of disease onset. All people with ALS develop problems related to respiration, swallowing, speech, and muscle weakness at some point during the disease course.  Due to the inevitable fatal outcome of Amyotrophic Lateral Sclerosis, it is difficult to determine the appropriate therapeutic interventions </w:t>
      </w:r>
      <w:r w:rsidRPr="0011171C">
        <w:rPr>
          <w:rFonts w:ascii="Times New Roman" w:eastAsia="Calibri" w:hAnsi="Times New Roman" w:cs="Times New Roman"/>
          <w:kern w:val="0"/>
          <w:lang w:val="en-US" w:eastAsia="en-US"/>
        </w:rPr>
        <w:fldChar w:fldCharType="begin">
          <w:fldData xml:space="preserve">PEVuZE5vdGU+PENpdGU+PEF1dGhvcj5BbmRlcnNlbjwvQXV0aG9yPjxZZWFyPjIwMTg8L1llYXI+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</w:fldData>
        </w:fldChar>
      </w:r>
      <w:r w:rsidRPr="0011171C">
        <w:rPr>
          <w:rFonts w:ascii="Times New Roman" w:eastAsia="Calibri" w:hAnsi="Times New Roman" w:cs="Times New Roman"/>
          <w:kern w:val="0"/>
          <w:lang w:val="en-US" w:eastAsia="en-US"/>
        </w:rPr>
        <w:instrText xml:space="preserve"> ADDIN EN.CITE </w:instrText>
      </w:r>
      <w:r w:rsidRPr="0011171C">
        <w:rPr>
          <w:rFonts w:ascii="Times New Roman" w:eastAsia="Calibri" w:hAnsi="Times New Roman" w:cs="Times New Roman"/>
          <w:kern w:val="0"/>
          <w:lang w:val="en-US" w:eastAsia="en-US"/>
        </w:rPr>
        <w:fldChar w:fldCharType="begin">
          <w:fldData xml:space="preserve">PEVuZE5vdGU+PENpdGU+PEF1dGhvcj5BbmRlcnNlbjwvQXV0aG9yPjxZZWFyPjIwMTg8L1llYXI+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</w:fldData>
        </w:fldChar>
      </w:r>
      <w:r w:rsidRPr="0011171C">
        <w:rPr>
          <w:rFonts w:ascii="Times New Roman" w:eastAsia="Calibri" w:hAnsi="Times New Roman" w:cs="Times New Roman"/>
          <w:kern w:val="0"/>
          <w:lang w:val="en-US" w:eastAsia="en-US"/>
        </w:rPr>
        <w:instrText xml:space="preserve"> ADDIN EN.CITE.DATA </w:instrText>
      </w:r>
      <w:r w:rsidRPr="0011171C">
        <w:rPr>
          <w:rFonts w:ascii="Times New Roman" w:eastAsia="Calibri" w:hAnsi="Times New Roman" w:cs="Times New Roman"/>
          <w:kern w:val="0"/>
          <w:lang w:val="en-US" w:eastAsia="en-US"/>
        </w:rPr>
      </w:r>
      <w:r w:rsidRPr="0011171C">
        <w:rPr>
          <w:rFonts w:ascii="Times New Roman" w:eastAsia="Calibri" w:hAnsi="Times New Roman" w:cs="Times New Roman"/>
          <w:kern w:val="0"/>
          <w:lang w:val="en-US" w:eastAsia="en-US"/>
        </w:rPr>
        <w:fldChar w:fldCharType="end"/>
      </w:r>
      <w:r w:rsidRPr="0011171C">
        <w:rPr>
          <w:rFonts w:ascii="Times New Roman" w:eastAsia="Calibri" w:hAnsi="Times New Roman" w:cs="Times New Roman"/>
          <w:kern w:val="0"/>
          <w:lang w:val="en-US" w:eastAsia="en-US"/>
        </w:rPr>
      </w:r>
      <w:r w:rsidRPr="0011171C">
        <w:rPr>
          <w:rFonts w:ascii="Times New Roman" w:eastAsia="Calibri" w:hAnsi="Times New Roman" w:cs="Times New Roman"/>
          <w:kern w:val="0"/>
          <w:lang w:val="en-US" w:eastAsia="en-US"/>
        </w:rPr>
        <w:fldChar w:fldCharType="separate"/>
      </w:r>
      <w:r w:rsidRPr="0011171C">
        <w:rPr>
          <w:rFonts w:ascii="Times New Roman" w:eastAsia="Calibri" w:hAnsi="Times New Roman" w:cs="Times New Roman"/>
          <w:kern w:val="0"/>
          <w:lang w:val="en-US" w:eastAsia="en-US"/>
        </w:rPr>
        <w:t>(Andersen et al., 2018; Bandini et al., 2018)</w:t>
      </w:r>
      <w:r w:rsidRPr="0011171C">
        <w:rPr>
          <w:rFonts w:ascii="Times New Roman" w:eastAsia="Calibri" w:hAnsi="Times New Roman" w:cs="Times New Roman"/>
          <w:kern w:val="0"/>
          <w:lang w:val="en-US" w:eastAsia="en-US"/>
        </w:rPr>
        <w:fldChar w:fldCharType="end"/>
      </w:r>
      <w:r w:rsidRPr="0011171C">
        <w:rPr>
          <w:rFonts w:ascii="Times New Roman" w:eastAsia="Calibri" w:hAnsi="Times New Roman" w:cs="Times New Roman"/>
          <w:kern w:val="0"/>
          <w:lang w:val="en-US" w:eastAsia="en-US"/>
        </w:rPr>
        <w:t>.</w:t>
      </w:r>
    </w:p>
    <w:p w14:paraId="38774470" w14:textId="5D974B61" w:rsidR="0011171C" w:rsidRPr="0011171C" w:rsidRDefault="00BC147C" w:rsidP="0011171C">
      <w:pPr>
        <w:spacing w:after="160"/>
        <w:jc w:val="both"/>
        <w:rPr>
          <w:rFonts w:ascii="Times New Roman" w:eastAsia="Calibri" w:hAnsi="Times New Roman" w:cs="Times New Roman"/>
          <w:kern w:val="0"/>
          <w:lang w:val="en-US" w:eastAsia="en-US"/>
        </w:rPr>
      </w:pPr>
      <w:r w:rsidRPr="0011171C">
        <w:rPr>
          <w:rFonts w:ascii="Times New Roman" w:eastAsia="Calibri" w:hAnsi="Times New Roman" w:cs="Times New Roman"/>
          <w:kern w:val="0"/>
          <w:lang w:val="en-US" w:eastAsia="en-US"/>
        </w:rPr>
        <w:t>A</w:t>
      </w:r>
      <w:r w:rsidR="00834C3E">
        <w:rPr>
          <w:rFonts w:ascii="Times New Roman" w:eastAsia="Calibri" w:hAnsi="Times New Roman" w:cs="Times New Roman"/>
          <w:kern w:val="0"/>
          <w:lang w:val="en-US" w:eastAsia="en-US"/>
        </w:rPr>
        <w:t xml:space="preserve">myotrophic Lateral Sclerosis </w:t>
      </w:r>
      <w:bookmarkStart w:id="0" w:name="_GoBack"/>
      <w:bookmarkEnd w:id="0"/>
      <w:r w:rsidRPr="0011171C">
        <w:rPr>
          <w:rFonts w:ascii="Times New Roman" w:eastAsia="Calibri" w:hAnsi="Times New Roman" w:cs="Times New Roman"/>
          <w:kern w:val="0"/>
          <w:lang w:val="en-US" w:eastAsia="en-US"/>
        </w:rPr>
        <w:t>includes disorders such as Huntingdon's disease and Parkinson's disease. ALS includes the involvement of both lower motor neurons and upper motor neurons.   Due to muscle fiber denervation, weakness is one of the most profound features in ALS development.  In initial stages of the disease, the weakness is restricted to a focal body area such as neck, head, and limb region. The symptoms which result from a bulbar dysfunction in the bulbar region include dysphagia (swallowing impairment) and dysarthria (speech impairment). Concerning the disturbances in communication, it is estimated that 80-95% of individuals with Amyotrophic Lateral sclerosis will lose their ability of natural speech.</w:t>
      </w:r>
    </w:p>
    <w:p w14:paraId="5289418C" w14:textId="77777777" w:rsidR="0011171C" w:rsidRPr="0011171C" w:rsidRDefault="00BC147C" w:rsidP="00307774">
      <w:pPr>
        <w:spacing w:after="160"/>
        <w:ind w:firstLine="0"/>
        <w:jc w:val="both"/>
        <w:rPr>
          <w:rFonts w:ascii="Times New Roman" w:eastAsia="Calibri" w:hAnsi="Times New Roman" w:cs="Times New Roman"/>
          <w:b/>
          <w:kern w:val="0"/>
          <w:lang w:val="en-US" w:eastAsia="en-US"/>
        </w:rPr>
      </w:pPr>
      <w:r w:rsidRPr="0011171C">
        <w:rPr>
          <w:rFonts w:ascii="Times New Roman" w:eastAsia="Calibri" w:hAnsi="Times New Roman" w:cs="Times New Roman"/>
          <w:b/>
          <w:kern w:val="0"/>
          <w:lang w:val="en-US" w:eastAsia="en-US"/>
        </w:rPr>
        <w:t xml:space="preserve">Purpose </w:t>
      </w:r>
    </w:p>
    <w:p w14:paraId="76A46EEC" w14:textId="01CB6D88" w:rsidR="0011171C" w:rsidRPr="0011171C" w:rsidRDefault="00BC147C" w:rsidP="0011171C">
      <w:pPr>
        <w:spacing w:after="160"/>
        <w:jc w:val="both"/>
        <w:rPr>
          <w:rFonts w:ascii="Times New Roman" w:eastAsia="Calibri" w:hAnsi="Times New Roman" w:cs="Times New Roman"/>
          <w:kern w:val="0"/>
          <w:lang w:val="en-US" w:eastAsia="en-US"/>
        </w:rPr>
      </w:pPr>
      <w:r w:rsidRPr="0011171C">
        <w:rPr>
          <w:rFonts w:ascii="Times New Roman" w:eastAsia="Calibri" w:hAnsi="Times New Roman" w:cs="Times New Roman"/>
          <w:kern w:val="0"/>
          <w:lang w:val="en-US" w:eastAsia="en-US"/>
        </w:rPr>
        <w:t xml:space="preserve">The current treatment strategy for swallowing and speech dysfunction in Amyotrophic dysfunction is lacking and usually focuses on the management of symptoms via dietary and environmental support </w:t>
      </w:r>
      <w:r w:rsidRPr="0011171C">
        <w:rPr>
          <w:rFonts w:ascii="Times New Roman" w:eastAsia="Calibri" w:hAnsi="Times New Roman" w:cs="Times New Roman"/>
          <w:kern w:val="0"/>
          <w:lang w:val="en-US" w:eastAsia="en-US"/>
        </w:rPr>
        <w:fldChar w:fldCharType="begin"/>
      </w:r>
      <w:r w:rsidRPr="0011171C">
        <w:rPr>
          <w:rFonts w:ascii="Times New Roman" w:eastAsia="Calibri" w:hAnsi="Times New Roman" w:cs="Times New Roman"/>
          <w:kern w:val="0"/>
          <w:lang w:val="en-US" w:eastAsia="en-US"/>
        </w:rPr>
        <w:instrText xml:space="preserve"> ADDIN EN.CITE &lt;EndNote&gt;&lt;Cite&gt;&lt;Author&gt;Miller&lt;/Author&gt;&lt;Year&gt;1999&lt;/Year&gt;&lt;RecNum&gt;1264&lt;/RecNum&gt;&lt;DisplayText&gt;(Miller et al., 1999)&lt;/DisplayText&gt;&lt;record&gt;&lt;rec-number&gt;1264&lt;/rec-number&gt;&lt;foreign-keys&gt;&lt;key app="EN" db-id="axzrwpxxqvwtw5evsf3xrer2arfwsa5f0e5d" timestamp="1574326566"&gt;1264&lt;/key&gt;&lt;/foreign-keys&gt;&lt;ref-type name="Journal Article"&gt;17&lt;/ref-type&gt;&lt;contributors&gt;&lt;authors&gt;&lt;author&gt;Miller, Robert G&lt;/author&gt;&lt;author&gt;Rosenberg, Jay A&lt;/author&gt;&lt;author&gt;Gelinas, Deborah F&lt;/author&gt;&lt;author&gt;Mitsumoto, Hiroshi&lt;/author&gt;&lt;author&gt;Newman, Daniel&lt;/author&gt;&lt;author&gt;Sufit, R&lt;/author&gt;&lt;author&gt;Borasio, Gian D&lt;/author&gt;&lt;author&gt;Bradley, Walter G&lt;/author&gt;&lt;author&gt;Bromberg, Mark B&lt;/author&gt;&lt;author&gt;Brooks, Benjamin R&lt;/author&gt;&lt;/authors&gt;&lt;/contributors&gt;&lt;titles&gt;&lt;title&gt;Practice parameter: the care of the patient with amyotrophic lateral sclerosis (an evidence-based review): report of the Quality Standards Subcommittee of the American Academy of Neurology&lt;/title&gt;&lt;secondary-title&gt;Neurology&lt;/secondary-title&gt;&lt;/titles&gt;&lt;periodical&gt;&lt;full-title&gt;Neurology&lt;/full-title&gt;&lt;/periodical&gt;&lt;pages&gt;1311-1311&lt;/pages&gt;&lt;volume&gt;52&lt;/volume&gt;&lt;number&gt;7&lt;/number&gt;&lt;dates&gt;&lt;year&gt;1999&lt;/year&gt;&lt;/dates&gt;&lt;isbn&gt;0028-3878&lt;/isbn&gt;&lt;urls&gt;&lt;/urls&gt;&lt;/record&gt;&lt;/Cite&gt;&lt;/EndNote&gt;</w:instrText>
      </w:r>
      <w:r w:rsidRPr="0011171C">
        <w:rPr>
          <w:rFonts w:ascii="Times New Roman" w:eastAsia="Calibri" w:hAnsi="Times New Roman" w:cs="Times New Roman"/>
          <w:kern w:val="0"/>
          <w:lang w:val="en-US" w:eastAsia="en-US"/>
        </w:rPr>
        <w:fldChar w:fldCharType="separate"/>
      </w:r>
      <w:r w:rsidRPr="0011171C">
        <w:rPr>
          <w:rFonts w:ascii="Times New Roman" w:eastAsia="Calibri" w:hAnsi="Times New Roman" w:cs="Times New Roman"/>
          <w:kern w:val="0"/>
          <w:lang w:val="en-US" w:eastAsia="en-US"/>
        </w:rPr>
        <w:t>(Miller et al., 1999)</w:t>
      </w:r>
      <w:r w:rsidRPr="0011171C">
        <w:rPr>
          <w:rFonts w:ascii="Times New Roman" w:eastAsia="Calibri" w:hAnsi="Times New Roman" w:cs="Times New Roman"/>
          <w:kern w:val="0"/>
          <w:lang w:val="en-US" w:eastAsia="en-US"/>
        </w:rPr>
        <w:fldChar w:fldCharType="end"/>
      </w:r>
      <w:r w:rsidRPr="0011171C">
        <w:rPr>
          <w:rFonts w:ascii="Times New Roman" w:eastAsia="Calibri" w:hAnsi="Times New Roman" w:cs="Times New Roman"/>
          <w:kern w:val="0"/>
          <w:lang w:val="en-US" w:eastAsia="en-US"/>
        </w:rPr>
        <w:t xml:space="preserve">.  Previously little evidence was present regarding the effect of mild to moderate exercise at an early stage of the disease. It can be beneficial in ALS but is not known that there is an impact of lingual resistance training on airway safety, lingual endurance, patient communication, swallowing and quality of life, and disease progression. Therefore, this report will focus on linguistic resistance training on lingual strength and endurance. </w:t>
      </w:r>
      <w:r w:rsidRPr="0011171C">
        <w:rPr>
          <w:rFonts w:ascii="Times New Roman" w:eastAsia="Calibri" w:hAnsi="Times New Roman" w:cs="Times New Roman"/>
          <w:kern w:val="0"/>
          <w:lang w:val="en-US" w:eastAsia="en-US"/>
        </w:rPr>
        <w:lastRenderedPageBreak/>
        <w:t xml:space="preserve">It is hypothesized that an 8-week training of linguistic resistance can lead to increased isometric lingual pressure as well as a longer duration of lingual hold time. This, in turn, will lead to functional improvement in speech intelligibility, airway safety, and slower disease progression </w:t>
      </w:r>
      <w:r w:rsidRPr="0011171C">
        <w:rPr>
          <w:rFonts w:ascii="Times New Roman" w:eastAsia="Calibri" w:hAnsi="Times New Roman" w:cs="Times New Roman"/>
          <w:kern w:val="0"/>
          <w:lang w:val="en-US" w:eastAsia="en-US"/>
        </w:rPr>
        <w:fldChar w:fldCharType="begin"/>
      </w:r>
      <w:r w:rsidRPr="0011171C">
        <w:rPr>
          <w:rFonts w:ascii="Times New Roman" w:eastAsia="Calibri" w:hAnsi="Times New Roman" w:cs="Times New Roman"/>
          <w:kern w:val="0"/>
          <w:lang w:val="en-US" w:eastAsia="en-US"/>
        </w:rPr>
        <w:instrText xml:space="preserve"> ADDIN EN.CITE &lt;EndNote&gt;&lt;Cite&gt;&lt;Author&gt;Kuruvilla-Dugdale&lt;/Author&gt;&lt;Year&gt;2017&lt;/Year&gt;&lt;RecNum&gt;1266&lt;/RecNum&gt;&lt;DisplayText&gt;(Kuruvilla-Dugdale &amp;amp; Chuquilin-Arista, 2017)&lt;/DisplayText&gt;&lt;record&gt;&lt;rec-number&gt;1266&lt;/rec-number&gt;&lt;foreign-keys&gt;&lt;key app="EN" db-id="axzrwpxxqvwtw5evsf3xrer2arfwsa5f0e5d" timestamp="1574326694"&gt;1266&lt;/key&gt;&lt;/foreign-keys&gt;&lt;ref-type name="Journal Article"&gt;17&lt;/ref-type&gt;&lt;contributors&gt;&lt;authors&gt;&lt;author&gt;Kuruvilla-Dugdale, Mili&lt;/author&gt;&lt;author&gt;Chuquilin-Arista, Miguel&lt;/author&gt;&lt;/authors&gt;&lt;/contributors&gt;&lt;titles&gt;&lt;title&gt;An investigation of clear speech effects on articulatory kinematics in talkers with ALS&lt;/title&gt;&lt;secondary-title&gt;Clinical linguistics &amp;amp; phonetics&lt;/secondary-title&gt;&lt;/titles&gt;&lt;periodical&gt;&lt;full-title&gt;Clinical linguistics &amp;amp; phonetics&lt;/full-title&gt;&lt;/periodical&gt;&lt;pages&gt;725-742&lt;/pages&gt;&lt;volume&gt;31&lt;/volume&gt;&lt;number&gt;10&lt;/number&gt;&lt;dates&gt;&lt;year&gt;2017&lt;/year&gt;&lt;/dates&gt;&lt;isbn&gt;0269-9206&lt;/isbn&gt;&lt;urls&gt;&lt;/urls&gt;&lt;/record&gt;&lt;/Cite&gt;&lt;/EndNote&gt;</w:instrText>
      </w:r>
      <w:r w:rsidRPr="0011171C">
        <w:rPr>
          <w:rFonts w:ascii="Times New Roman" w:eastAsia="Calibri" w:hAnsi="Times New Roman" w:cs="Times New Roman"/>
          <w:kern w:val="0"/>
          <w:lang w:val="en-US" w:eastAsia="en-US"/>
        </w:rPr>
        <w:fldChar w:fldCharType="separate"/>
      </w:r>
      <w:r w:rsidRPr="0011171C">
        <w:rPr>
          <w:rFonts w:ascii="Times New Roman" w:eastAsia="Calibri" w:hAnsi="Times New Roman" w:cs="Times New Roman"/>
          <w:kern w:val="0"/>
          <w:lang w:val="en-US" w:eastAsia="en-US"/>
        </w:rPr>
        <w:t>(Kuruvilla-Dugdale &amp; Chuquilin-Arista, 2017)</w:t>
      </w:r>
      <w:r w:rsidRPr="0011171C">
        <w:rPr>
          <w:rFonts w:ascii="Times New Roman" w:eastAsia="Calibri" w:hAnsi="Times New Roman" w:cs="Times New Roman"/>
          <w:kern w:val="0"/>
          <w:lang w:val="en-US" w:eastAsia="en-US"/>
        </w:rPr>
        <w:fldChar w:fldCharType="end"/>
      </w:r>
      <w:r w:rsidRPr="0011171C">
        <w:rPr>
          <w:rFonts w:ascii="Times New Roman" w:eastAsia="Calibri" w:hAnsi="Times New Roman" w:cs="Times New Roman"/>
          <w:kern w:val="0"/>
          <w:lang w:val="en-US" w:eastAsia="en-US"/>
        </w:rPr>
        <w:t>.</w:t>
      </w:r>
    </w:p>
    <w:p w14:paraId="1D40567D" w14:textId="77777777" w:rsidR="0011171C" w:rsidRPr="0011171C" w:rsidRDefault="00BC147C" w:rsidP="00307774">
      <w:pPr>
        <w:spacing w:after="160"/>
        <w:jc w:val="center"/>
        <w:rPr>
          <w:rFonts w:ascii="Times New Roman" w:eastAsia="Calibri" w:hAnsi="Times New Roman" w:cs="Times New Roman"/>
          <w:b/>
          <w:kern w:val="0"/>
          <w:lang w:val="en-US" w:eastAsia="en-US"/>
        </w:rPr>
      </w:pPr>
      <w:r w:rsidRPr="0011171C">
        <w:rPr>
          <w:rFonts w:ascii="Times New Roman" w:eastAsia="Calibri" w:hAnsi="Times New Roman" w:cs="Times New Roman"/>
          <w:b/>
          <w:kern w:val="0"/>
          <w:lang w:val="en-US" w:eastAsia="en-US"/>
        </w:rPr>
        <w:t>Research problem</w:t>
      </w:r>
    </w:p>
    <w:p w14:paraId="4842AB89" w14:textId="77777777" w:rsidR="0011171C" w:rsidRPr="0011171C" w:rsidRDefault="00BC147C" w:rsidP="0011171C">
      <w:pPr>
        <w:spacing w:after="160"/>
        <w:jc w:val="both"/>
        <w:rPr>
          <w:rFonts w:ascii="Times New Roman" w:eastAsia="Calibri" w:hAnsi="Times New Roman" w:cs="Times New Roman"/>
          <w:kern w:val="0"/>
          <w:lang w:val="en-US" w:eastAsia="en-US"/>
        </w:rPr>
      </w:pPr>
      <w:r w:rsidRPr="0011171C">
        <w:rPr>
          <w:rFonts w:ascii="Times New Roman" w:eastAsia="Calibri" w:hAnsi="Times New Roman" w:cs="Times New Roman"/>
          <w:kern w:val="0"/>
          <w:lang w:val="en-US" w:eastAsia="en-US"/>
        </w:rPr>
        <w:t xml:space="preserve">It is not known that lingual endurance and strength training have a role in communication, airway safety, lingual strength, and endurance in amyotrophic lateral sclerosis. </w:t>
      </w:r>
    </w:p>
    <w:p w14:paraId="40BB9477" w14:textId="77777777" w:rsidR="0011171C" w:rsidRPr="0011171C" w:rsidRDefault="00BC147C" w:rsidP="00307774">
      <w:pPr>
        <w:spacing w:after="160"/>
        <w:jc w:val="center"/>
        <w:rPr>
          <w:rFonts w:ascii="Times New Roman" w:eastAsia="Calibri" w:hAnsi="Times New Roman" w:cs="Times New Roman"/>
          <w:b/>
          <w:kern w:val="0"/>
          <w:lang w:val="en-US" w:eastAsia="en-US"/>
        </w:rPr>
      </w:pPr>
      <w:r w:rsidRPr="0011171C">
        <w:rPr>
          <w:rFonts w:ascii="Times New Roman" w:eastAsia="Calibri" w:hAnsi="Times New Roman" w:cs="Times New Roman"/>
          <w:b/>
          <w:kern w:val="0"/>
          <w:lang w:val="en-US" w:eastAsia="en-US"/>
        </w:rPr>
        <w:t>Method</w:t>
      </w:r>
    </w:p>
    <w:p w14:paraId="773B7012" w14:textId="7D98FDAD" w:rsidR="0011171C" w:rsidRPr="0011171C" w:rsidRDefault="00BC147C" w:rsidP="0011171C">
      <w:pPr>
        <w:spacing w:after="160"/>
        <w:jc w:val="both"/>
        <w:rPr>
          <w:rFonts w:ascii="Times New Roman" w:eastAsia="Calibri" w:hAnsi="Times New Roman" w:cs="Times New Roman"/>
          <w:kern w:val="0"/>
          <w:lang w:val="en-US" w:eastAsia="en-US"/>
        </w:rPr>
      </w:pPr>
      <w:r w:rsidRPr="0011171C">
        <w:rPr>
          <w:rFonts w:ascii="Times New Roman" w:eastAsia="Calibri" w:hAnsi="Times New Roman" w:cs="Times New Roman"/>
          <w:kern w:val="0"/>
          <w:lang w:val="en-US" w:eastAsia="en-US"/>
        </w:rPr>
        <w:t xml:space="preserve">In these two individuals who are diagnosed with amyotrophic lateral sclerosis are included.  Participant X was a 51 years old woman with bulbar onset amyotrophic lateral sclerosis. She at a time of the study was 32 months post symptom onset. Participant Z was a 60 years old man with spinal onset amyotrophic lateral sclerosis </w:t>
      </w:r>
      <w:r w:rsidRPr="0011171C">
        <w:rPr>
          <w:rFonts w:ascii="Times New Roman" w:eastAsia="Calibri" w:hAnsi="Times New Roman" w:cs="Times New Roman"/>
          <w:kern w:val="0"/>
          <w:lang w:val="en-US" w:eastAsia="en-US"/>
        </w:rPr>
        <w:fldChar w:fldCharType="begin"/>
      </w:r>
      <w:r w:rsidRPr="0011171C">
        <w:rPr>
          <w:rFonts w:ascii="Times New Roman" w:eastAsia="Calibri" w:hAnsi="Times New Roman" w:cs="Times New Roman"/>
          <w:kern w:val="0"/>
          <w:lang w:val="en-US" w:eastAsia="en-US"/>
        </w:rPr>
        <w:instrText xml:space="preserve"> ADDIN EN.CITE &lt;EndNote&gt;&lt;Cite&gt;&lt;Author&gt;Robison&lt;/Author&gt;&lt;Year&gt;2015&lt;/Year&gt;&lt;RecNum&gt;1265&lt;/RecNum&gt;&lt;DisplayText&gt;(Robison, 2015)&lt;/DisplayText&gt;&lt;record&gt;&lt;rec-number&gt;1265&lt;/rec-number&gt;&lt;foreign-keys&gt;&lt;key app="EN" db-id="axzrwpxxqvwtw5evsf3xrer2arfwsa5f0e5d" timestamp="1574326625"&gt;1265&lt;/key&gt;&lt;/foreign-keys&gt;&lt;ref-type name="Journal Article"&gt;17&lt;/ref-type&gt;&lt;contributors&gt;&lt;authors&gt;&lt;author&gt;Robison, Raele Donetha&lt;/author&gt;&lt;/authors&gt;&lt;/contributors&gt;&lt;titles&gt;&lt;title&gt;The impact of lingual resistance training in two individuals with amyotrophic lateral sclerosis: a case series&lt;/title&gt;&lt;/titles&gt;&lt;dates&gt;&lt;year&gt;2015&lt;/year&gt;&lt;/dates&gt;&lt;urls&gt;&lt;/urls&gt;&lt;/record&gt;&lt;/Cite&gt;&lt;/EndNote&gt;</w:instrText>
      </w:r>
      <w:r w:rsidRPr="0011171C">
        <w:rPr>
          <w:rFonts w:ascii="Times New Roman" w:eastAsia="Calibri" w:hAnsi="Times New Roman" w:cs="Times New Roman"/>
          <w:kern w:val="0"/>
          <w:lang w:val="en-US" w:eastAsia="en-US"/>
        </w:rPr>
        <w:fldChar w:fldCharType="separate"/>
      </w:r>
      <w:r w:rsidRPr="0011171C">
        <w:rPr>
          <w:rFonts w:ascii="Times New Roman" w:eastAsia="Calibri" w:hAnsi="Times New Roman" w:cs="Times New Roman"/>
          <w:kern w:val="0"/>
          <w:lang w:val="en-US" w:eastAsia="en-US"/>
        </w:rPr>
        <w:t>(Robison, 2015)</w:t>
      </w:r>
      <w:r w:rsidRPr="0011171C">
        <w:rPr>
          <w:rFonts w:ascii="Times New Roman" w:eastAsia="Calibri" w:hAnsi="Times New Roman" w:cs="Times New Roman"/>
          <w:kern w:val="0"/>
          <w:lang w:val="en-US" w:eastAsia="en-US"/>
        </w:rPr>
        <w:fldChar w:fldCharType="end"/>
      </w:r>
      <w:r w:rsidRPr="0011171C">
        <w:rPr>
          <w:rFonts w:ascii="Times New Roman" w:eastAsia="Calibri" w:hAnsi="Times New Roman" w:cs="Times New Roman"/>
          <w:kern w:val="0"/>
          <w:lang w:val="en-US" w:eastAsia="en-US"/>
        </w:rPr>
        <w:t>. Complete demographic information was collected from each individual at the start. Due to the rapid neurodegenerative feature of ALS, several baselines were performed to benchmark the progression of the bulbar disease. Both participants underwent linguistic resistance training. Lingual strength was determined by the Lingual Pressure Generation, and the outcome variable was endurance and maximum anterior isometric pressure. T</w:t>
      </w:r>
      <w:r w:rsidR="00834C3E">
        <w:rPr>
          <w:rFonts w:ascii="Times New Roman" w:eastAsia="Calibri" w:hAnsi="Times New Roman" w:cs="Times New Roman"/>
          <w:kern w:val="0"/>
          <w:lang w:val="en-US" w:eastAsia="en-US"/>
        </w:rPr>
        <w:t xml:space="preserve">he speech was tested by </w:t>
      </w:r>
      <w:r w:rsidRPr="0011171C">
        <w:rPr>
          <w:rFonts w:ascii="Times New Roman" w:eastAsia="Calibri" w:hAnsi="Times New Roman" w:cs="Times New Roman"/>
          <w:kern w:val="0"/>
          <w:lang w:val="en-US" w:eastAsia="en-US"/>
        </w:rPr>
        <w:t>speech intelligibility test</w:t>
      </w:r>
      <w:r w:rsidR="00834C3E">
        <w:rPr>
          <w:rFonts w:ascii="Times New Roman" w:eastAsia="Calibri" w:hAnsi="Times New Roman" w:cs="Times New Roman"/>
          <w:kern w:val="0"/>
          <w:lang w:val="en-US" w:eastAsia="en-US"/>
        </w:rPr>
        <w:t>. The</w:t>
      </w:r>
      <w:r w:rsidRPr="0011171C">
        <w:rPr>
          <w:rFonts w:ascii="Times New Roman" w:eastAsia="Calibri" w:hAnsi="Times New Roman" w:cs="Times New Roman"/>
          <w:kern w:val="0"/>
          <w:lang w:val="en-US" w:eastAsia="en-US"/>
        </w:rPr>
        <w:t xml:space="preserve"> outcome variables were word and sentence intelligibility rating. Swallowing was tested by the videofluoroscopy and penetration aspiration scale </w:t>
      </w:r>
      <w:r w:rsidRPr="0011171C">
        <w:rPr>
          <w:rFonts w:ascii="Times New Roman" w:eastAsia="Calibri" w:hAnsi="Times New Roman" w:cs="Times New Roman"/>
          <w:kern w:val="0"/>
          <w:lang w:val="en-US" w:eastAsia="en-US"/>
        </w:rPr>
        <w:fldChar w:fldCharType="begin"/>
      </w:r>
      <w:r w:rsidRPr="0011171C">
        <w:rPr>
          <w:rFonts w:ascii="Times New Roman" w:eastAsia="Calibri" w:hAnsi="Times New Roman" w:cs="Times New Roman"/>
          <w:kern w:val="0"/>
          <w:lang w:val="en-US" w:eastAsia="en-US"/>
        </w:rPr>
        <w:instrText xml:space="preserve"> ADDIN EN.CITE &lt;EndNote&gt;&lt;Cite&gt;&lt;Author&gt;Jani&lt;/Author&gt;&lt;Year&gt;2016&lt;/Year&gt;&lt;RecNum&gt;1270&lt;/RecNum&gt;&lt;DisplayText&gt;(Jani &amp;amp; Gore, 2016)&lt;/DisplayText&gt;&lt;record&gt;&lt;rec-number&gt;1270&lt;/rec-number&gt;&lt;foreign-keys&gt;&lt;key app="EN" db-id="axzrwpxxqvwtw5evsf3xrer2arfwsa5f0e5d" timestamp="1574327176"&gt;1270&lt;/key&gt;&lt;/foreign-keys&gt;&lt;ref-type name="Journal Article"&gt;17&lt;/ref-type&gt;&lt;contributors&gt;&lt;authors&gt;&lt;author&gt;Jani, Mansi Pankaj&lt;/author&gt;&lt;author&gt;Gore, Geeta Bharat&lt;/author&gt;&lt;/authors&gt;&lt;/contributors&gt;&lt;titles&gt;&lt;title&gt;Swallowing characteristics in amyotrophic lateral sclerosis&lt;/title&gt;&lt;secondary-title&gt;NeuroRehabilitation&lt;/secondary-title&gt;&lt;/titles&gt;&lt;periodical&gt;&lt;full-title&gt;NeuroRehabilitation&lt;/full-title&gt;&lt;/periodical&gt;&lt;pages&gt;273-276&lt;/pages&gt;&lt;volume&gt;39&lt;/volume&gt;&lt;number&gt;2&lt;/number&gt;&lt;dates&gt;&lt;year&gt;2016&lt;/year&gt;&lt;/dates&gt;&lt;isbn&gt;1053-8135&lt;/isbn&gt;&lt;urls&gt;&lt;/urls&gt;&lt;/record&gt;&lt;/Cite&gt;&lt;/EndNote&gt;</w:instrText>
      </w:r>
      <w:r w:rsidRPr="0011171C">
        <w:rPr>
          <w:rFonts w:ascii="Times New Roman" w:eastAsia="Calibri" w:hAnsi="Times New Roman" w:cs="Times New Roman"/>
          <w:kern w:val="0"/>
          <w:lang w:val="en-US" w:eastAsia="en-US"/>
        </w:rPr>
        <w:fldChar w:fldCharType="separate"/>
      </w:r>
      <w:r w:rsidRPr="0011171C">
        <w:rPr>
          <w:rFonts w:ascii="Times New Roman" w:eastAsia="Calibri" w:hAnsi="Times New Roman" w:cs="Times New Roman"/>
          <w:kern w:val="0"/>
          <w:lang w:val="en-US" w:eastAsia="en-US"/>
        </w:rPr>
        <w:t>(Jani &amp; Gore, 2016)</w:t>
      </w:r>
      <w:r w:rsidRPr="0011171C">
        <w:rPr>
          <w:rFonts w:ascii="Times New Roman" w:eastAsia="Calibri" w:hAnsi="Times New Roman" w:cs="Times New Roman"/>
          <w:kern w:val="0"/>
          <w:lang w:val="en-US" w:eastAsia="en-US"/>
        </w:rPr>
        <w:fldChar w:fldCharType="end"/>
      </w:r>
      <w:r w:rsidRPr="0011171C">
        <w:rPr>
          <w:rFonts w:ascii="Times New Roman" w:eastAsia="Calibri" w:hAnsi="Times New Roman" w:cs="Times New Roman"/>
          <w:kern w:val="0"/>
          <w:lang w:val="en-US" w:eastAsia="en-US"/>
        </w:rPr>
        <w:t xml:space="preserve">. The speech intelligibility test was used to evaluate the speech intelligibility during the training session. In this, both participants were administered with a sentence and two-word intelligibility test. For this participant were seated comfortably. A microphone headset was placed on the head of the patients.  Five patient-rated </w:t>
      </w:r>
      <w:r w:rsidRPr="0011171C">
        <w:rPr>
          <w:rFonts w:ascii="Times New Roman" w:eastAsia="Calibri" w:hAnsi="Times New Roman" w:cs="Times New Roman"/>
          <w:kern w:val="0"/>
          <w:lang w:val="en-US" w:eastAsia="en-US"/>
        </w:rPr>
        <w:lastRenderedPageBreak/>
        <w:t xml:space="preserve">outcomes were administered, which include communication effectiveness survey, functional oral intake scale, swallowing quality survey, and eating assessment tool.  The communication assessment tool was comprised of questions to determine how efficiently participants perceive their communication ability. These responses were ranked on a 4 ordinal scale in this score '0' indicates a person is not effective in communication whereas a score of '4' indicates that a person is very effective in communication. The total score was calculated after adding all scores of participants together. The swallowing ability of a person was determined by the eating assessment tool. There were seven questions, and in these 4 scales, the ordinal scale was used. In this score, '0' correlates to no swallowing problem whereas score '4' corresponds to severe swallowing problem.  The quality of life survey regarding swallowing was done to determine the individual self-perceived quality of life regarding swallowing function </w:t>
      </w:r>
      <w:r w:rsidRPr="0011171C">
        <w:rPr>
          <w:rFonts w:ascii="Times New Roman" w:eastAsia="Calibri" w:hAnsi="Times New Roman" w:cs="Times New Roman"/>
          <w:kern w:val="0"/>
          <w:lang w:val="en-US" w:eastAsia="en-US"/>
        </w:rPr>
        <w:fldChar w:fldCharType="begin"/>
      </w:r>
      <w:r w:rsidRPr="0011171C">
        <w:rPr>
          <w:rFonts w:ascii="Times New Roman" w:eastAsia="Calibri" w:hAnsi="Times New Roman" w:cs="Times New Roman"/>
          <w:kern w:val="0"/>
          <w:lang w:val="en-US" w:eastAsia="en-US"/>
        </w:rPr>
        <w:instrText xml:space="preserve"> ADDIN EN.CITE &lt;EndNote&gt;&lt;Cite&gt;&lt;Author&gt;Tabor&lt;/Author&gt;&lt;Year&gt;2016&lt;/Year&gt;&lt;RecNum&gt;1272&lt;/RecNum&gt;&lt;DisplayText&gt;(Tabor, Gaziano, Watts, Robison, &amp;amp; Plowman, 2016)&lt;/DisplayText&gt;&lt;record&gt;&lt;rec-number&gt;1272&lt;/rec-number&gt;&lt;foreign-keys&gt;&lt;key app="EN" db-id="axzrwpxxqvwtw5evsf3xrer2arfwsa5f0e5d" timestamp="1574327220"&gt;1272&lt;/key&gt;&lt;/foreign-keys&gt;&lt;ref-type name="Journal Article"&gt;17&lt;/ref-type&gt;&lt;contributors&gt;&lt;authors&gt;&lt;author&gt;Tabor, Lauren&lt;/author&gt;&lt;author&gt;Gaziano, Joy&lt;/author&gt;&lt;author&gt;Watts, Stephanie&lt;/author&gt;&lt;author&gt;Robison, Raele&lt;/author&gt;&lt;author&gt;Plowman, Emily K&lt;/author&gt;&lt;/authors&gt;&lt;/contributors&gt;&lt;titles&gt;&lt;title&gt;Defining swallowing-related quality of life profiles in individuals with amyotrophic lateral sclerosis&lt;/title&gt;&lt;secondary-title&gt;Dysphagia&lt;/secondary-title&gt;&lt;/titles&gt;&lt;periodical&gt;&lt;full-title&gt;Dysphagia&lt;/full-title&gt;&lt;/periodical&gt;&lt;pages&gt;376-382&lt;/pages&gt;&lt;volume&gt;31&lt;/volume&gt;&lt;number&gt;3&lt;/number&gt;&lt;dates&gt;&lt;year&gt;2016&lt;/year&gt;&lt;/dates&gt;&lt;isbn&gt;0179-051X&lt;/isbn&gt;&lt;urls&gt;&lt;/urls&gt;&lt;/record&gt;&lt;/Cite&gt;&lt;/EndNote&gt;</w:instrText>
      </w:r>
      <w:r w:rsidRPr="0011171C">
        <w:rPr>
          <w:rFonts w:ascii="Times New Roman" w:eastAsia="Calibri" w:hAnsi="Times New Roman" w:cs="Times New Roman"/>
          <w:kern w:val="0"/>
          <w:lang w:val="en-US" w:eastAsia="en-US"/>
        </w:rPr>
        <w:fldChar w:fldCharType="separate"/>
      </w:r>
      <w:r w:rsidRPr="0011171C">
        <w:rPr>
          <w:rFonts w:ascii="Times New Roman" w:eastAsia="Calibri" w:hAnsi="Times New Roman" w:cs="Times New Roman"/>
          <w:kern w:val="0"/>
          <w:lang w:val="en-US" w:eastAsia="en-US"/>
        </w:rPr>
        <w:t>(Tabor, Gaziano, Watts, Robison, &amp; Plowman, 2016)</w:t>
      </w:r>
      <w:r w:rsidRPr="0011171C">
        <w:rPr>
          <w:rFonts w:ascii="Times New Roman" w:eastAsia="Calibri" w:hAnsi="Times New Roman" w:cs="Times New Roman"/>
          <w:kern w:val="0"/>
          <w:lang w:val="en-US" w:eastAsia="en-US"/>
        </w:rPr>
        <w:fldChar w:fldCharType="end"/>
      </w:r>
      <w:r w:rsidRPr="0011171C">
        <w:rPr>
          <w:rFonts w:ascii="Times New Roman" w:eastAsia="Calibri" w:hAnsi="Times New Roman" w:cs="Times New Roman"/>
          <w:kern w:val="0"/>
          <w:lang w:val="en-US" w:eastAsia="en-US"/>
        </w:rPr>
        <w:t>.  This survey includes questions to determine how swallowing has an impact on attitude mood social role of the person. Both participants were told to complete the training session 5 days a week for the 8-week treatment period. The exercise included different swallowing performance task to help patients with efficient swallowing techniques;</w:t>
      </w:r>
    </w:p>
    <w:p w14:paraId="3E475062" w14:textId="77777777" w:rsidR="0011171C" w:rsidRPr="0011171C" w:rsidRDefault="00BC147C" w:rsidP="00307774">
      <w:pPr>
        <w:spacing w:after="160"/>
        <w:jc w:val="center"/>
        <w:rPr>
          <w:rFonts w:ascii="Times New Roman" w:eastAsia="Calibri" w:hAnsi="Times New Roman" w:cs="Times New Roman"/>
          <w:b/>
          <w:kern w:val="0"/>
          <w:lang w:val="en-US" w:eastAsia="en-US"/>
        </w:rPr>
      </w:pPr>
      <w:r w:rsidRPr="0011171C">
        <w:rPr>
          <w:rFonts w:ascii="Times New Roman" w:eastAsia="Calibri" w:hAnsi="Times New Roman" w:cs="Times New Roman"/>
          <w:b/>
          <w:kern w:val="0"/>
          <w:lang w:val="en-US" w:eastAsia="en-US"/>
        </w:rPr>
        <w:t>Results and Discussion</w:t>
      </w:r>
    </w:p>
    <w:p w14:paraId="50E3A487" w14:textId="77777777" w:rsidR="0011171C" w:rsidRPr="0011171C" w:rsidRDefault="00BC147C" w:rsidP="0011171C">
      <w:pPr>
        <w:spacing w:after="160"/>
        <w:jc w:val="both"/>
        <w:rPr>
          <w:rFonts w:ascii="Times New Roman" w:eastAsia="Calibri" w:hAnsi="Times New Roman" w:cs="Times New Roman"/>
          <w:kern w:val="0"/>
          <w:lang w:val="en-US" w:eastAsia="en-US"/>
        </w:rPr>
      </w:pPr>
      <w:r w:rsidRPr="0011171C">
        <w:rPr>
          <w:rFonts w:ascii="Times New Roman" w:eastAsia="Calibri" w:hAnsi="Times New Roman" w:cs="Times New Roman"/>
          <w:kern w:val="0"/>
          <w:lang w:val="en-US" w:eastAsia="en-US"/>
        </w:rPr>
        <w:t xml:space="preserve">In this study, the impact of linguistic resistance training on lingual endurance, lingual strength, and speech intelligibility were found. In this study, both patients showed no substantial improvement in tongue strength. However, the improvement was seen in the lingual endurance. One explanation for this is due to the unique tongue muscle fiber characteristics. There are primarily type 1 and type 2 fibers throughout the tongue muscle.  Type 1 muscle fiber contracts slowly and are resistance to fatigue, whereas type 2 is fast contracting and are more susceptible to fatigue </w:t>
      </w:r>
      <w:r w:rsidRPr="0011171C">
        <w:rPr>
          <w:rFonts w:ascii="Times New Roman" w:eastAsia="Calibri" w:hAnsi="Times New Roman" w:cs="Times New Roman"/>
          <w:kern w:val="0"/>
          <w:lang w:val="en-US" w:eastAsia="en-US"/>
        </w:rPr>
        <w:fldChar w:fldCharType="begin"/>
      </w:r>
      <w:r w:rsidRPr="0011171C">
        <w:rPr>
          <w:rFonts w:ascii="Times New Roman" w:eastAsia="Calibri" w:hAnsi="Times New Roman" w:cs="Times New Roman"/>
          <w:kern w:val="0"/>
          <w:lang w:val="en-US" w:eastAsia="en-US"/>
        </w:rPr>
        <w:instrText xml:space="preserve"> ADDIN EN.CITE &lt;EndNote&gt;&lt;Cite&gt;&lt;Author&gt;Nijssen&lt;/Author&gt;&lt;Year&gt;2017&lt;/Year&gt;&lt;RecNum&gt;1267&lt;/RecNum&gt;&lt;DisplayText&gt;(Nijssen, Comley, &amp;amp; Hedlund, 2017)&lt;/DisplayText&gt;&lt;record&gt;&lt;rec-number&gt;1267&lt;/rec-number&gt;&lt;foreign-keys&gt;&lt;key app="EN" db-id="axzrwpxxqvwtw5evsf3xrer2arfwsa5f0e5d" timestamp="1574326793"&gt;1267&lt;/key&gt;&lt;/foreign-keys&gt;&lt;ref-type name="Journal Article"&gt;17&lt;/ref-type&gt;&lt;contributors&gt;&lt;authors&gt;&lt;author&gt;Nijssen, Jik&lt;/author&gt;&lt;author&gt;Comley, Laura H&lt;/author&gt;&lt;author&gt;Hedlund, Eva&lt;/author&gt;&lt;/authors&gt;&lt;/contributors&gt;&lt;titles&gt;&lt;title&gt;Motor neuron vulnerability and resistance in amyotrophic lateral sclerosis&lt;/title&gt;&lt;secondary-title&gt;Acta neuropathologica&lt;/secondary-title&gt;&lt;/titles&gt;&lt;periodical&gt;&lt;full-title&gt;Acta neuropathologica&lt;/full-title&gt;&lt;/periodical&gt;&lt;pages&gt;863-885&lt;/pages&gt;&lt;volume&gt;133&lt;/volume&gt;&lt;number&gt;6&lt;/number&gt;&lt;dates&gt;&lt;year&gt;2017&lt;/year&gt;&lt;/dates&gt;&lt;isbn&gt;0001-6322&lt;/isbn&gt;&lt;urls&gt;&lt;/urls&gt;&lt;/record&gt;&lt;/Cite&gt;&lt;/EndNote&gt;</w:instrText>
      </w:r>
      <w:r w:rsidRPr="0011171C">
        <w:rPr>
          <w:rFonts w:ascii="Times New Roman" w:eastAsia="Calibri" w:hAnsi="Times New Roman" w:cs="Times New Roman"/>
          <w:kern w:val="0"/>
          <w:lang w:val="en-US" w:eastAsia="en-US"/>
        </w:rPr>
        <w:fldChar w:fldCharType="separate"/>
      </w:r>
      <w:r w:rsidRPr="0011171C">
        <w:rPr>
          <w:rFonts w:ascii="Times New Roman" w:eastAsia="Calibri" w:hAnsi="Times New Roman" w:cs="Times New Roman"/>
          <w:kern w:val="0"/>
          <w:lang w:val="en-US" w:eastAsia="en-US"/>
        </w:rPr>
        <w:t>(Nijssen, Comley, &amp; Hedlund, 2017)</w:t>
      </w:r>
      <w:r w:rsidRPr="0011171C">
        <w:rPr>
          <w:rFonts w:ascii="Times New Roman" w:eastAsia="Calibri" w:hAnsi="Times New Roman" w:cs="Times New Roman"/>
          <w:kern w:val="0"/>
          <w:lang w:val="en-US" w:eastAsia="en-US"/>
        </w:rPr>
        <w:fldChar w:fldCharType="end"/>
      </w:r>
      <w:r w:rsidRPr="0011171C">
        <w:rPr>
          <w:rFonts w:ascii="Times New Roman" w:eastAsia="Calibri" w:hAnsi="Times New Roman" w:cs="Times New Roman"/>
          <w:kern w:val="0"/>
          <w:lang w:val="en-US" w:eastAsia="en-US"/>
        </w:rPr>
        <w:t xml:space="preserve">. Airway safety remained unchanged during </w:t>
      </w:r>
      <w:r w:rsidRPr="0011171C">
        <w:rPr>
          <w:rFonts w:ascii="Times New Roman" w:eastAsia="Calibri" w:hAnsi="Times New Roman" w:cs="Times New Roman"/>
          <w:kern w:val="0"/>
          <w:lang w:val="en-US" w:eastAsia="en-US"/>
        </w:rPr>
        <w:lastRenderedPageBreak/>
        <w:t>swallowing for participant A and remained stable for participant B.  Perceptions of communication effectiveness swallowing impairment, and swallow-related quality of life was not affected by the lingual strengthening regime. Quality of life, swallowing impairment, and communication effectiveness remained stable.</w:t>
      </w:r>
    </w:p>
    <w:p w14:paraId="482BC295" w14:textId="77777777" w:rsidR="0011171C" w:rsidRPr="0011171C" w:rsidRDefault="00BC147C" w:rsidP="00307774">
      <w:pPr>
        <w:spacing w:after="160"/>
        <w:jc w:val="center"/>
        <w:rPr>
          <w:rFonts w:ascii="Times New Roman" w:eastAsia="Calibri" w:hAnsi="Times New Roman" w:cs="Times New Roman"/>
          <w:b/>
          <w:kern w:val="0"/>
          <w:lang w:val="en-US" w:eastAsia="en-US"/>
        </w:rPr>
      </w:pPr>
      <w:r w:rsidRPr="0011171C">
        <w:rPr>
          <w:rFonts w:ascii="Times New Roman" w:eastAsia="Calibri" w:hAnsi="Times New Roman" w:cs="Times New Roman"/>
          <w:b/>
          <w:kern w:val="0"/>
          <w:lang w:val="en-US" w:eastAsia="en-US"/>
        </w:rPr>
        <w:t>Conclusion</w:t>
      </w:r>
    </w:p>
    <w:p w14:paraId="51D4AB6A" w14:textId="77777777" w:rsidR="0011171C" w:rsidRPr="0011171C" w:rsidRDefault="00BC147C" w:rsidP="0011171C">
      <w:pPr>
        <w:spacing w:after="160"/>
        <w:jc w:val="both"/>
        <w:rPr>
          <w:rFonts w:ascii="Times New Roman" w:eastAsia="Calibri" w:hAnsi="Times New Roman" w:cs="Times New Roman"/>
          <w:kern w:val="0"/>
          <w:lang w:val="en-US" w:eastAsia="en-US"/>
        </w:rPr>
      </w:pPr>
      <w:r w:rsidRPr="0011171C">
        <w:rPr>
          <w:rFonts w:ascii="Times New Roman" w:eastAsia="Calibri" w:hAnsi="Times New Roman" w:cs="Times New Roman"/>
          <w:kern w:val="0"/>
          <w:lang w:val="en-US" w:eastAsia="en-US"/>
        </w:rPr>
        <w:t xml:space="preserve">It is not known that lingual endurance and strength training have a role in communication, airway safety, lingual strength, and endurance in amyotrophic lateral sclerosis. In this study effect of linguistic resistance training on communication and lingual strength was determined. Further studies are needed in this area. </w:t>
      </w:r>
    </w:p>
    <w:p w14:paraId="257550D7" w14:textId="7CDB1EAB" w:rsidR="0011171C" w:rsidRDefault="00BC147C" w:rsidP="00307774">
      <w:pPr>
        <w:rPr>
          <w:rFonts w:ascii="Times New Roman" w:eastAsia="Calibri" w:hAnsi="Times New Roman" w:cs="Times New Roman"/>
          <w:kern w:val="0"/>
          <w:lang w:val="en-US" w:eastAsia="en-US"/>
        </w:rPr>
      </w:pPr>
      <w:r>
        <w:rPr>
          <w:rFonts w:ascii="Times New Roman" w:eastAsia="Calibri" w:hAnsi="Times New Roman" w:cs="Times New Roman"/>
          <w:kern w:val="0"/>
          <w:lang w:val="en-US" w:eastAsia="en-US"/>
        </w:rPr>
        <w:br w:type="page"/>
      </w:r>
    </w:p>
    <w:p w14:paraId="0125AF65" w14:textId="26A51076" w:rsidR="0011171C" w:rsidRPr="0011171C" w:rsidRDefault="00BC147C" w:rsidP="0011171C">
      <w:pPr>
        <w:spacing w:after="160"/>
        <w:jc w:val="center"/>
        <w:rPr>
          <w:rFonts w:ascii="Times New Roman" w:eastAsia="Calibri" w:hAnsi="Times New Roman" w:cs="Times New Roman"/>
          <w:b/>
          <w:kern w:val="0"/>
          <w:lang w:val="en-US" w:eastAsia="en-US"/>
        </w:rPr>
      </w:pPr>
      <w:r w:rsidRPr="0011171C">
        <w:rPr>
          <w:rFonts w:ascii="Times New Roman" w:eastAsia="Calibri" w:hAnsi="Times New Roman" w:cs="Times New Roman"/>
          <w:b/>
          <w:kern w:val="0"/>
          <w:lang w:val="en-US" w:eastAsia="en-US"/>
        </w:rPr>
        <w:lastRenderedPageBreak/>
        <w:t>References</w:t>
      </w:r>
    </w:p>
    <w:p w14:paraId="46388F8B" w14:textId="77777777" w:rsidR="0011171C" w:rsidRPr="0011171C" w:rsidRDefault="00BC147C" w:rsidP="00307774">
      <w:pPr>
        <w:pStyle w:val="EndNoteBibliography"/>
        <w:spacing w:line="480" w:lineRule="auto"/>
        <w:ind w:left="720" w:hanging="720"/>
      </w:pPr>
      <w:r w:rsidRPr="0011171C">
        <w:rPr>
          <w:rFonts w:eastAsia="Calibri"/>
          <w:kern w:val="0"/>
          <w:lang w:val="en-US" w:eastAsia="en-US"/>
        </w:rPr>
        <w:fldChar w:fldCharType="begin"/>
      </w:r>
      <w:r w:rsidRPr="0011171C">
        <w:rPr>
          <w:rFonts w:eastAsia="Calibri"/>
          <w:kern w:val="0"/>
          <w:lang w:val="en-US" w:eastAsia="en-US"/>
        </w:rPr>
        <w:instrText xml:space="preserve"> ADDIN EN.REFLIST </w:instrText>
      </w:r>
      <w:r w:rsidRPr="0011171C">
        <w:rPr>
          <w:rFonts w:eastAsia="Calibri"/>
          <w:kern w:val="0"/>
          <w:lang w:val="en-US" w:eastAsia="en-US"/>
        </w:rPr>
        <w:fldChar w:fldCharType="separate"/>
      </w:r>
      <w:r w:rsidRPr="0011171C">
        <w:t xml:space="preserve">Andersen, T. M., Sandnes, A., Fondenes, O., Nilsen, R. M., Tysnes, O.-B., Heimdal, J.-H., . . . Røksund, O. D. (2018). Laryngeal responses to mechanically assisted cough in progressing amyotrophic lateral sclerosis. </w:t>
      </w:r>
      <w:r w:rsidRPr="0011171C">
        <w:rPr>
          <w:i/>
        </w:rPr>
        <w:t>Respiratory care, 63</w:t>
      </w:r>
      <w:r w:rsidRPr="0011171C">
        <w:t xml:space="preserve">(5), 538-549. </w:t>
      </w:r>
    </w:p>
    <w:p w14:paraId="21B804E1" w14:textId="77777777" w:rsidR="0011171C" w:rsidRPr="0011171C" w:rsidRDefault="00BC147C" w:rsidP="00307774">
      <w:pPr>
        <w:pStyle w:val="EndNoteBibliography"/>
        <w:spacing w:line="480" w:lineRule="auto"/>
        <w:ind w:left="720" w:hanging="720"/>
      </w:pPr>
      <w:r w:rsidRPr="0011171C">
        <w:t xml:space="preserve">Andrenelli, E., Galli, F. L., Gesuita, R., Skrami, E., Logullo, F. O., Provinciali, L., . . . Coccia, M. (2018). Swallowing impairments in Amyotrophic Lateral Sclerosis and Myotonic Dystrophy type 1: looking for the portrait of dysphagic patient in neuromuscular diseases. </w:t>
      </w:r>
      <w:r w:rsidRPr="0011171C">
        <w:rPr>
          <w:i/>
        </w:rPr>
        <w:t>NeuroRehabilitation, 42</w:t>
      </w:r>
      <w:r w:rsidRPr="0011171C">
        <w:t xml:space="preserve">(1), 93-102. </w:t>
      </w:r>
    </w:p>
    <w:p w14:paraId="5427391A" w14:textId="77777777" w:rsidR="0011171C" w:rsidRPr="0011171C" w:rsidRDefault="00BC147C" w:rsidP="00307774">
      <w:pPr>
        <w:pStyle w:val="EndNoteBibliography"/>
        <w:spacing w:line="480" w:lineRule="auto"/>
        <w:ind w:left="720" w:hanging="720"/>
      </w:pPr>
      <w:r w:rsidRPr="0011171C">
        <w:t xml:space="preserve">Bandini, A., Green, J. R., Wang, J., Campbell, T. F., Zinman, L., &amp; Yunusova, Y. (2018). Kinematic features of jaw and lips distinguish symptomatic from presymptomatic stages of bulbar decline in amyotrophic lateral sclerosis. </w:t>
      </w:r>
      <w:r w:rsidRPr="0011171C">
        <w:rPr>
          <w:i/>
        </w:rPr>
        <w:t>Journal of Speech, Language, and Hearing Research, 61</w:t>
      </w:r>
      <w:r w:rsidRPr="0011171C">
        <w:t xml:space="preserve">(5), 1118-1129. </w:t>
      </w:r>
    </w:p>
    <w:p w14:paraId="7B650651" w14:textId="77777777" w:rsidR="0011171C" w:rsidRPr="0011171C" w:rsidRDefault="00BC147C" w:rsidP="00307774">
      <w:pPr>
        <w:pStyle w:val="EndNoteBibliography"/>
        <w:spacing w:line="480" w:lineRule="auto"/>
        <w:ind w:left="720" w:hanging="720"/>
      </w:pPr>
      <w:r w:rsidRPr="0011171C">
        <w:t xml:space="preserve">Jani, M. P., &amp; Gore, G. B. (2016). Swallowing characteristics in amyotrophic lateral sclerosis. </w:t>
      </w:r>
      <w:r w:rsidRPr="0011171C">
        <w:rPr>
          <w:i/>
        </w:rPr>
        <w:t>NeuroRehabilitation, 39</w:t>
      </w:r>
      <w:r w:rsidRPr="0011171C">
        <w:t xml:space="preserve">(2), 273-276. </w:t>
      </w:r>
    </w:p>
    <w:p w14:paraId="376B0FC3" w14:textId="77777777" w:rsidR="0011171C" w:rsidRPr="0011171C" w:rsidRDefault="00BC147C" w:rsidP="00307774">
      <w:pPr>
        <w:pStyle w:val="EndNoteBibliography"/>
        <w:spacing w:line="480" w:lineRule="auto"/>
        <w:ind w:left="720" w:hanging="720"/>
      </w:pPr>
      <w:r w:rsidRPr="0011171C">
        <w:t xml:space="preserve">Kuruvilla-Dugdale, M., &amp; Chuquilin-Arista, M. (2017). An investigation of clear speech effects on articulatory kinematics in talkers with ALS. </w:t>
      </w:r>
      <w:r w:rsidRPr="0011171C">
        <w:rPr>
          <w:i/>
        </w:rPr>
        <w:t>Clinical linguistics &amp; phonetics, 31</w:t>
      </w:r>
      <w:r w:rsidRPr="0011171C">
        <w:t xml:space="preserve">(10), 725-742. </w:t>
      </w:r>
    </w:p>
    <w:p w14:paraId="6FDDFBF2" w14:textId="77777777" w:rsidR="0011171C" w:rsidRPr="0011171C" w:rsidRDefault="00BC147C" w:rsidP="00307774">
      <w:pPr>
        <w:pStyle w:val="EndNoteBibliography"/>
        <w:spacing w:line="480" w:lineRule="auto"/>
        <w:ind w:left="720" w:hanging="720"/>
      </w:pPr>
      <w:r w:rsidRPr="0011171C">
        <w:t xml:space="preserve">Miller, R. G., Rosenberg, J. A., Gelinas, D. F., Mitsumoto, H., Newman, D., Sufit, R., . . . Brooks, B. R. (1999). Practice parameter: the care of the patient with amyotrophic lateral sclerosis (an evidence-based review): report of the Quality Standards Subcommittee of the American Academy of Neurology. </w:t>
      </w:r>
      <w:r w:rsidRPr="0011171C">
        <w:rPr>
          <w:i/>
        </w:rPr>
        <w:t>Neurology, 52</w:t>
      </w:r>
      <w:r w:rsidRPr="0011171C">
        <w:t xml:space="preserve">(7), 1311-1311. </w:t>
      </w:r>
    </w:p>
    <w:p w14:paraId="739FF54C" w14:textId="77777777" w:rsidR="0011171C" w:rsidRPr="0011171C" w:rsidRDefault="00BC147C" w:rsidP="00307774">
      <w:pPr>
        <w:pStyle w:val="EndNoteBibliography"/>
        <w:spacing w:line="480" w:lineRule="auto"/>
        <w:ind w:left="720" w:hanging="720"/>
      </w:pPr>
      <w:r w:rsidRPr="0011171C">
        <w:t xml:space="preserve">Nijssen, J., Comley, L. H., &amp; Hedlund, E. (2017). Motor neuron vulnerability and resistance in amyotrophic lateral sclerosis. </w:t>
      </w:r>
      <w:r w:rsidRPr="0011171C">
        <w:rPr>
          <w:i/>
        </w:rPr>
        <w:t>Acta neuropathologica, 133</w:t>
      </w:r>
      <w:r w:rsidRPr="0011171C">
        <w:t xml:space="preserve">(6), 863-885. </w:t>
      </w:r>
    </w:p>
    <w:p w14:paraId="58A34704" w14:textId="77777777" w:rsidR="0011171C" w:rsidRPr="0011171C" w:rsidRDefault="00BC147C" w:rsidP="00307774">
      <w:pPr>
        <w:pStyle w:val="EndNoteBibliography"/>
        <w:spacing w:line="480" w:lineRule="auto"/>
        <w:ind w:left="720" w:hanging="720"/>
      </w:pPr>
      <w:r w:rsidRPr="0011171C">
        <w:lastRenderedPageBreak/>
        <w:t xml:space="preserve">Robison, R. D. (2015). The impact of lingual resistance training in two individuals with amyotrophic lateral sclerosis: a case series. </w:t>
      </w:r>
    </w:p>
    <w:p w14:paraId="3109FE96" w14:textId="77777777" w:rsidR="0011171C" w:rsidRPr="0011171C" w:rsidRDefault="00BC147C" w:rsidP="00307774">
      <w:pPr>
        <w:pStyle w:val="EndNoteBibliography"/>
        <w:spacing w:line="480" w:lineRule="auto"/>
        <w:ind w:left="720" w:hanging="720"/>
      </w:pPr>
      <w:r w:rsidRPr="0011171C">
        <w:t xml:space="preserve">Rong, P., &amp; Green, J. R. (2019). Predicting speech intelligibility based on spatial tongue–jaw coupling in persons with amyotrophic lateral sclerosis: The impact of tongue weakness and jaw adaptation. </w:t>
      </w:r>
      <w:r w:rsidRPr="0011171C">
        <w:rPr>
          <w:i/>
        </w:rPr>
        <w:t>Journal of Speech, Language, and Hearing Research, 62</w:t>
      </w:r>
      <w:r w:rsidRPr="0011171C">
        <w:t xml:space="preserve">(8S), 3085-3103. </w:t>
      </w:r>
    </w:p>
    <w:p w14:paraId="7456D69D" w14:textId="77777777" w:rsidR="0011171C" w:rsidRPr="0011171C" w:rsidRDefault="00BC147C" w:rsidP="00307774">
      <w:pPr>
        <w:pStyle w:val="EndNoteBibliography"/>
        <w:spacing w:line="480" w:lineRule="auto"/>
        <w:ind w:left="720" w:hanging="720"/>
      </w:pPr>
      <w:r w:rsidRPr="0011171C">
        <w:t xml:space="preserve">Tabor, L., Gaziano, J., Watts, S., Robison, R., &amp; Plowman, E. K. (2016). Defining swallowing-related quality of life profiles in individuals with amyotrophic lateral sclerosis. </w:t>
      </w:r>
      <w:r w:rsidRPr="0011171C">
        <w:rPr>
          <w:i/>
        </w:rPr>
        <w:t>Dysphagia, 31</w:t>
      </w:r>
      <w:r w:rsidRPr="0011171C">
        <w:t xml:space="preserve">(3), 376-382. </w:t>
      </w:r>
    </w:p>
    <w:p w14:paraId="56FF9CCA" w14:textId="154788C6" w:rsidR="0011171C" w:rsidRPr="0011171C" w:rsidRDefault="00BC147C" w:rsidP="00307774">
      <w:pPr>
        <w:spacing w:after="160"/>
        <w:jc w:val="both"/>
        <w:rPr>
          <w:rFonts w:ascii="Times New Roman" w:eastAsia="Calibri" w:hAnsi="Times New Roman" w:cs="Times New Roman"/>
          <w:kern w:val="0"/>
          <w:lang w:val="en-US" w:eastAsia="en-US"/>
        </w:rPr>
      </w:pPr>
      <w:r w:rsidRPr="0011171C">
        <w:rPr>
          <w:rFonts w:ascii="Times New Roman" w:eastAsia="Calibri" w:hAnsi="Times New Roman" w:cs="Times New Roman"/>
          <w:kern w:val="0"/>
          <w:lang w:val="en-US" w:eastAsia="en-US"/>
        </w:rPr>
        <w:fldChar w:fldCharType="end"/>
      </w:r>
    </w:p>
    <w:p w14:paraId="6598A8FB" w14:textId="1D7E8797" w:rsidR="00307774" w:rsidRDefault="00BC147C">
      <w:pPr>
        <w:rPr>
          <w:rFonts w:ascii="Times New Roman" w:hAnsi="Times New Roman" w:cs="Times New Roman"/>
        </w:rPr>
      </w:pPr>
      <w:r>
        <w:rPr>
          <w:rFonts w:ascii="Times New Roman" w:hAnsi="Times New Roman" w:cs="Times New Roman"/>
        </w:rPr>
        <w:br w:type="page"/>
      </w:r>
    </w:p>
    <w:tbl>
      <w:tblPr>
        <w:tblStyle w:val="TableGrid1"/>
        <w:tblpPr w:leftFromText="180" w:rightFromText="180" w:vertAnchor="page" w:horzAnchor="margin" w:tblpXSpec="center" w:tblpY="3481"/>
        <w:tblW w:w="0" w:type="auto"/>
        <w:tblLook w:val="04A0" w:firstRow="1" w:lastRow="0" w:firstColumn="1" w:lastColumn="0" w:noHBand="0" w:noVBand="1"/>
      </w:tblPr>
      <w:tblGrid>
        <w:gridCol w:w="3235"/>
        <w:gridCol w:w="1530"/>
        <w:gridCol w:w="1260"/>
        <w:gridCol w:w="1620"/>
        <w:gridCol w:w="1620"/>
      </w:tblGrid>
      <w:tr w:rsidR="001E29A8" w14:paraId="13A68337" w14:textId="77777777" w:rsidTr="00307774">
        <w:tc>
          <w:tcPr>
            <w:tcW w:w="9265" w:type="dxa"/>
            <w:gridSpan w:val="5"/>
          </w:tcPr>
          <w:p w14:paraId="7DC1ECCD" w14:textId="77777777" w:rsidR="00307774" w:rsidRPr="00307774" w:rsidRDefault="00BC147C" w:rsidP="00307774">
            <w:pPr>
              <w:rPr>
                <w:rFonts w:ascii="Times New Roman" w:hAnsi="Times New Roman" w:cs="Times New Roman"/>
                <w:b/>
                <w:kern w:val="0"/>
                <w:lang w:val="en-US"/>
              </w:rPr>
            </w:pPr>
            <w:r w:rsidRPr="00307774">
              <w:rPr>
                <w:rFonts w:ascii="Times New Roman" w:hAnsi="Times New Roman" w:cs="Times New Roman"/>
                <w:b/>
                <w:kern w:val="0"/>
                <w:lang w:val="en-US"/>
              </w:rPr>
              <w:lastRenderedPageBreak/>
              <w:t>Part 1</w:t>
            </w:r>
          </w:p>
        </w:tc>
      </w:tr>
      <w:tr w:rsidR="001E29A8" w14:paraId="7846DC34" w14:textId="77777777" w:rsidTr="00307774">
        <w:tc>
          <w:tcPr>
            <w:tcW w:w="3235" w:type="dxa"/>
          </w:tcPr>
          <w:p w14:paraId="76048981" w14:textId="77777777" w:rsidR="00307774" w:rsidRPr="00307774" w:rsidRDefault="00BC147C" w:rsidP="00307774">
            <w:pPr>
              <w:jc w:val="both"/>
              <w:rPr>
                <w:rFonts w:ascii="Times New Roman" w:hAnsi="Times New Roman" w:cs="Times New Roman"/>
                <w:kern w:val="0"/>
                <w:lang w:val="en-US"/>
              </w:rPr>
            </w:pPr>
            <w:r w:rsidRPr="00307774">
              <w:rPr>
                <w:rFonts w:ascii="Times New Roman" w:hAnsi="Times New Roman" w:cs="Times New Roman"/>
                <w:kern w:val="0"/>
                <w:lang w:val="en-US"/>
              </w:rPr>
              <w:t>Name</w:t>
            </w:r>
          </w:p>
        </w:tc>
        <w:tc>
          <w:tcPr>
            <w:tcW w:w="6030" w:type="dxa"/>
            <w:gridSpan w:val="4"/>
          </w:tcPr>
          <w:p w14:paraId="271C005E" w14:textId="77777777" w:rsidR="00307774" w:rsidRPr="00307774" w:rsidRDefault="00307774" w:rsidP="00307774">
            <w:pPr>
              <w:jc w:val="both"/>
              <w:rPr>
                <w:rFonts w:ascii="Times New Roman" w:hAnsi="Times New Roman" w:cs="Times New Roman"/>
                <w:kern w:val="0"/>
                <w:lang w:val="en-US"/>
              </w:rPr>
            </w:pPr>
          </w:p>
        </w:tc>
      </w:tr>
      <w:tr w:rsidR="001E29A8" w14:paraId="5DE79DC0" w14:textId="77777777" w:rsidTr="00307774">
        <w:tc>
          <w:tcPr>
            <w:tcW w:w="3235" w:type="dxa"/>
          </w:tcPr>
          <w:p w14:paraId="517AB0B9" w14:textId="77777777" w:rsidR="00307774" w:rsidRPr="00307774" w:rsidRDefault="00BC147C" w:rsidP="00307774">
            <w:pPr>
              <w:jc w:val="both"/>
              <w:rPr>
                <w:rFonts w:ascii="Times New Roman" w:hAnsi="Times New Roman" w:cs="Times New Roman"/>
                <w:kern w:val="0"/>
                <w:lang w:val="en-US"/>
              </w:rPr>
            </w:pPr>
            <w:r w:rsidRPr="00307774">
              <w:rPr>
                <w:rFonts w:ascii="Times New Roman" w:hAnsi="Times New Roman" w:cs="Times New Roman"/>
                <w:kern w:val="0"/>
                <w:lang w:val="en-US"/>
              </w:rPr>
              <w:t>Age</w:t>
            </w:r>
          </w:p>
        </w:tc>
        <w:tc>
          <w:tcPr>
            <w:tcW w:w="6030" w:type="dxa"/>
            <w:gridSpan w:val="4"/>
          </w:tcPr>
          <w:p w14:paraId="6ADA9088" w14:textId="77777777" w:rsidR="00307774" w:rsidRPr="00307774" w:rsidRDefault="00307774" w:rsidP="00307774">
            <w:pPr>
              <w:jc w:val="both"/>
              <w:rPr>
                <w:rFonts w:ascii="Times New Roman" w:hAnsi="Times New Roman" w:cs="Times New Roman"/>
                <w:kern w:val="0"/>
                <w:lang w:val="en-US"/>
              </w:rPr>
            </w:pPr>
          </w:p>
        </w:tc>
      </w:tr>
      <w:tr w:rsidR="001E29A8" w14:paraId="549761B2" w14:textId="77777777" w:rsidTr="00307774">
        <w:tc>
          <w:tcPr>
            <w:tcW w:w="3235" w:type="dxa"/>
          </w:tcPr>
          <w:p w14:paraId="199BC1C5" w14:textId="77777777" w:rsidR="00307774" w:rsidRPr="00307774" w:rsidRDefault="00BC147C" w:rsidP="00307774">
            <w:pPr>
              <w:jc w:val="both"/>
              <w:rPr>
                <w:rFonts w:ascii="Times New Roman" w:hAnsi="Times New Roman" w:cs="Times New Roman"/>
                <w:kern w:val="0"/>
                <w:lang w:val="en-US"/>
              </w:rPr>
            </w:pPr>
            <w:r w:rsidRPr="00307774">
              <w:rPr>
                <w:rFonts w:ascii="Times New Roman" w:hAnsi="Times New Roman" w:cs="Times New Roman"/>
                <w:kern w:val="0"/>
                <w:lang w:val="en-US"/>
              </w:rPr>
              <w:t>Gender</w:t>
            </w:r>
          </w:p>
        </w:tc>
        <w:tc>
          <w:tcPr>
            <w:tcW w:w="6030" w:type="dxa"/>
            <w:gridSpan w:val="4"/>
          </w:tcPr>
          <w:p w14:paraId="07654F14" w14:textId="77777777" w:rsidR="00307774" w:rsidRPr="00307774" w:rsidRDefault="00307774" w:rsidP="00307774">
            <w:pPr>
              <w:jc w:val="both"/>
              <w:rPr>
                <w:rFonts w:ascii="Times New Roman" w:hAnsi="Times New Roman" w:cs="Times New Roman"/>
                <w:kern w:val="0"/>
                <w:lang w:val="en-US"/>
              </w:rPr>
            </w:pPr>
          </w:p>
        </w:tc>
      </w:tr>
      <w:tr w:rsidR="001E29A8" w14:paraId="561FBD5C" w14:textId="77777777" w:rsidTr="00307774">
        <w:tc>
          <w:tcPr>
            <w:tcW w:w="3235" w:type="dxa"/>
          </w:tcPr>
          <w:p w14:paraId="4E8BC2AE" w14:textId="77777777" w:rsidR="00307774" w:rsidRPr="00307774" w:rsidRDefault="00BC147C" w:rsidP="00307774">
            <w:pPr>
              <w:jc w:val="both"/>
              <w:rPr>
                <w:rFonts w:ascii="Times New Roman" w:hAnsi="Times New Roman" w:cs="Times New Roman"/>
                <w:kern w:val="0"/>
                <w:lang w:val="en-US"/>
              </w:rPr>
            </w:pPr>
            <w:r w:rsidRPr="00307774">
              <w:rPr>
                <w:rFonts w:ascii="Times New Roman" w:hAnsi="Times New Roman" w:cs="Times New Roman"/>
                <w:kern w:val="0"/>
                <w:lang w:val="en-US"/>
              </w:rPr>
              <w:t>Date of Disease onset</w:t>
            </w:r>
          </w:p>
        </w:tc>
        <w:tc>
          <w:tcPr>
            <w:tcW w:w="6030" w:type="dxa"/>
            <w:gridSpan w:val="4"/>
          </w:tcPr>
          <w:p w14:paraId="62B85EF5" w14:textId="77777777" w:rsidR="00307774" w:rsidRPr="00307774" w:rsidRDefault="00307774" w:rsidP="00307774">
            <w:pPr>
              <w:jc w:val="both"/>
              <w:rPr>
                <w:rFonts w:ascii="Times New Roman" w:hAnsi="Times New Roman" w:cs="Times New Roman"/>
                <w:kern w:val="0"/>
                <w:lang w:val="en-US"/>
              </w:rPr>
            </w:pPr>
          </w:p>
        </w:tc>
      </w:tr>
      <w:tr w:rsidR="001E29A8" w14:paraId="7BCE90F4" w14:textId="77777777" w:rsidTr="00307774">
        <w:tc>
          <w:tcPr>
            <w:tcW w:w="9265" w:type="dxa"/>
            <w:gridSpan w:val="5"/>
          </w:tcPr>
          <w:p w14:paraId="1AB062E4" w14:textId="77777777" w:rsidR="00307774" w:rsidRPr="00307774" w:rsidRDefault="00BC147C" w:rsidP="00307774">
            <w:pPr>
              <w:rPr>
                <w:rFonts w:ascii="Times New Roman" w:hAnsi="Times New Roman" w:cs="Times New Roman"/>
                <w:b/>
                <w:kern w:val="0"/>
                <w:lang w:val="en-US"/>
              </w:rPr>
            </w:pPr>
            <w:r w:rsidRPr="00307774">
              <w:rPr>
                <w:rFonts w:ascii="Times New Roman" w:hAnsi="Times New Roman" w:cs="Times New Roman"/>
                <w:b/>
                <w:kern w:val="0"/>
                <w:lang w:val="en-US"/>
              </w:rPr>
              <w:t>Part 2</w:t>
            </w:r>
          </w:p>
        </w:tc>
      </w:tr>
      <w:tr w:rsidR="001E29A8" w14:paraId="3E1AC5D4" w14:textId="77777777" w:rsidTr="00307774">
        <w:tc>
          <w:tcPr>
            <w:tcW w:w="3235" w:type="dxa"/>
          </w:tcPr>
          <w:p w14:paraId="3E9BCF76" w14:textId="77777777" w:rsidR="00307774" w:rsidRPr="00307774" w:rsidRDefault="00307774" w:rsidP="00307774">
            <w:pPr>
              <w:jc w:val="both"/>
              <w:rPr>
                <w:rFonts w:ascii="Times New Roman" w:hAnsi="Times New Roman" w:cs="Times New Roman"/>
                <w:kern w:val="0"/>
                <w:lang w:val="en-US"/>
              </w:rPr>
            </w:pPr>
          </w:p>
        </w:tc>
        <w:tc>
          <w:tcPr>
            <w:tcW w:w="1530" w:type="dxa"/>
          </w:tcPr>
          <w:p w14:paraId="7A72AE37" w14:textId="77777777" w:rsidR="00307774" w:rsidRPr="00307774" w:rsidRDefault="00BC147C" w:rsidP="00307774">
            <w:pPr>
              <w:jc w:val="both"/>
              <w:rPr>
                <w:rFonts w:ascii="Times New Roman" w:hAnsi="Times New Roman" w:cs="Times New Roman"/>
                <w:kern w:val="0"/>
                <w:lang w:val="en-US"/>
              </w:rPr>
            </w:pPr>
            <w:r w:rsidRPr="00307774">
              <w:rPr>
                <w:rFonts w:ascii="Times New Roman" w:hAnsi="Times New Roman" w:cs="Times New Roman"/>
                <w:kern w:val="0"/>
                <w:lang w:val="en-US"/>
              </w:rPr>
              <w:t xml:space="preserve">No problem </w:t>
            </w:r>
          </w:p>
        </w:tc>
        <w:tc>
          <w:tcPr>
            <w:tcW w:w="1260" w:type="dxa"/>
          </w:tcPr>
          <w:p w14:paraId="1C9277B5" w14:textId="77777777" w:rsidR="00307774" w:rsidRPr="00307774" w:rsidRDefault="00BC147C" w:rsidP="00307774">
            <w:pPr>
              <w:jc w:val="both"/>
              <w:rPr>
                <w:rFonts w:ascii="Times New Roman" w:hAnsi="Times New Roman" w:cs="Times New Roman"/>
                <w:kern w:val="0"/>
                <w:lang w:val="en-US"/>
              </w:rPr>
            </w:pPr>
            <w:r w:rsidRPr="00307774">
              <w:rPr>
                <w:rFonts w:ascii="Times New Roman" w:hAnsi="Times New Roman" w:cs="Times New Roman"/>
                <w:kern w:val="0"/>
                <w:lang w:val="en-US"/>
              </w:rPr>
              <w:t xml:space="preserve">Mild problem </w:t>
            </w:r>
          </w:p>
        </w:tc>
        <w:tc>
          <w:tcPr>
            <w:tcW w:w="1620" w:type="dxa"/>
          </w:tcPr>
          <w:p w14:paraId="3A071AD1" w14:textId="77777777" w:rsidR="00307774" w:rsidRPr="00307774" w:rsidRDefault="00BC147C" w:rsidP="00307774">
            <w:pPr>
              <w:jc w:val="both"/>
              <w:rPr>
                <w:rFonts w:ascii="Times New Roman" w:hAnsi="Times New Roman" w:cs="Times New Roman"/>
                <w:kern w:val="0"/>
                <w:lang w:val="en-US"/>
              </w:rPr>
            </w:pPr>
            <w:r w:rsidRPr="00307774">
              <w:rPr>
                <w:rFonts w:ascii="Times New Roman" w:hAnsi="Times New Roman" w:cs="Times New Roman"/>
                <w:kern w:val="0"/>
                <w:lang w:val="en-US"/>
              </w:rPr>
              <w:t>Medium problem</w:t>
            </w:r>
          </w:p>
        </w:tc>
        <w:tc>
          <w:tcPr>
            <w:tcW w:w="1620" w:type="dxa"/>
          </w:tcPr>
          <w:p w14:paraId="3D9CA961" w14:textId="77777777" w:rsidR="00307774" w:rsidRPr="00307774" w:rsidRDefault="00BC147C" w:rsidP="00307774">
            <w:pPr>
              <w:jc w:val="both"/>
              <w:rPr>
                <w:rFonts w:ascii="Times New Roman" w:hAnsi="Times New Roman" w:cs="Times New Roman"/>
                <w:kern w:val="0"/>
                <w:lang w:val="en-US"/>
              </w:rPr>
            </w:pPr>
            <w:r w:rsidRPr="00307774">
              <w:rPr>
                <w:rFonts w:ascii="Times New Roman" w:hAnsi="Times New Roman" w:cs="Times New Roman"/>
                <w:kern w:val="0"/>
                <w:lang w:val="en-US"/>
              </w:rPr>
              <w:t>Severe problem</w:t>
            </w:r>
          </w:p>
        </w:tc>
      </w:tr>
      <w:tr w:rsidR="001E29A8" w14:paraId="74F92D6F" w14:textId="77777777" w:rsidTr="00307774">
        <w:tc>
          <w:tcPr>
            <w:tcW w:w="3235" w:type="dxa"/>
          </w:tcPr>
          <w:p w14:paraId="24243CD2" w14:textId="77777777" w:rsidR="00307774" w:rsidRPr="00307774" w:rsidRDefault="00BC147C" w:rsidP="00307774">
            <w:pPr>
              <w:jc w:val="both"/>
              <w:rPr>
                <w:rFonts w:ascii="Times New Roman" w:hAnsi="Times New Roman" w:cs="Times New Roman"/>
                <w:kern w:val="0"/>
                <w:lang w:val="en-US"/>
              </w:rPr>
            </w:pPr>
            <w:r w:rsidRPr="00307774">
              <w:rPr>
                <w:rFonts w:ascii="Times New Roman" w:hAnsi="Times New Roman" w:cs="Times New Roman"/>
                <w:kern w:val="0"/>
                <w:lang w:val="en-US"/>
              </w:rPr>
              <w:t>Swallowing problem leads to the loose weight</w:t>
            </w:r>
          </w:p>
        </w:tc>
        <w:tc>
          <w:tcPr>
            <w:tcW w:w="1530" w:type="dxa"/>
          </w:tcPr>
          <w:p w14:paraId="1D3DFFDC" w14:textId="77777777" w:rsidR="00307774" w:rsidRPr="00307774" w:rsidRDefault="00307774" w:rsidP="00307774">
            <w:pPr>
              <w:jc w:val="both"/>
              <w:rPr>
                <w:rFonts w:ascii="Times New Roman" w:hAnsi="Times New Roman" w:cs="Times New Roman"/>
                <w:kern w:val="0"/>
                <w:lang w:val="en-US"/>
              </w:rPr>
            </w:pPr>
          </w:p>
        </w:tc>
        <w:tc>
          <w:tcPr>
            <w:tcW w:w="1260" w:type="dxa"/>
          </w:tcPr>
          <w:p w14:paraId="6E8D5DE8" w14:textId="77777777" w:rsidR="00307774" w:rsidRPr="00307774" w:rsidRDefault="00307774" w:rsidP="00307774">
            <w:pPr>
              <w:jc w:val="both"/>
              <w:rPr>
                <w:rFonts w:ascii="Times New Roman" w:hAnsi="Times New Roman" w:cs="Times New Roman"/>
                <w:kern w:val="0"/>
                <w:lang w:val="en-US"/>
              </w:rPr>
            </w:pPr>
          </w:p>
        </w:tc>
        <w:tc>
          <w:tcPr>
            <w:tcW w:w="1620" w:type="dxa"/>
          </w:tcPr>
          <w:p w14:paraId="405875F5" w14:textId="77777777" w:rsidR="00307774" w:rsidRPr="00307774" w:rsidRDefault="00307774" w:rsidP="00307774">
            <w:pPr>
              <w:jc w:val="both"/>
              <w:rPr>
                <w:rFonts w:ascii="Times New Roman" w:hAnsi="Times New Roman" w:cs="Times New Roman"/>
                <w:kern w:val="0"/>
                <w:lang w:val="en-US"/>
              </w:rPr>
            </w:pPr>
          </w:p>
        </w:tc>
        <w:tc>
          <w:tcPr>
            <w:tcW w:w="1620" w:type="dxa"/>
          </w:tcPr>
          <w:p w14:paraId="1CB20868" w14:textId="77777777" w:rsidR="00307774" w:rsidRPr="00307774" w:rsidRDefault="00307774" w:rsidP="00307774">
            <w:pPr>
              <w:jc w:val="both"/>
              <w:rPr>
                <w:rFonts w:ascii="Times New Roman" w:hAnsi="Times New Roman" w:cs="Times New Roman"/>
                <w:kern w:val="0"/>
                <w:lang w:val="en-US"/>
              </w:rPr>
            </w:pPr>
          </w:p>
        </w:tc>
      </w:tr>
      <w:tr w:rsidR="001E29A8" w14:paraId="40F7072F" w14:textId="77777777" w:rsidTr="00307774">
        <w:tc>
          <w:tcPr>
            <w:tcW w:w="3235" w:type="dxa"/>
          </w:tcPr>
          <w:p w14:paraId="1650E93F" w14:textId="77777777" w:rsidR="00307774" w:rsidRPr="00307774" w:rsidRDefault="00BC147C" w:rsidP="00307774">
            <w:pPr>
              <w:jc w:val="both"/>
              <w:rPr>
                <w:rFonts w:ascii="Times New Roman" w:hAnsi="Times New Roman" w:cs="Times New Roman"/>
                <w:kern w:val="0"/>
                <w:lang w:val="en-US"/>
              </w:rPr>
            </w:pPr>
            <w:r w:rsidRPr="00307774">
              <w:rPr>
                <w:rFonts w:ascii="Times New Roman" w:hAnsi="Times New Roman" w:cs="Times New Roman"/>
                <w:kern w:val="0"/>
                <w:lang w:val="en-US"/>
              </w:rPr>
              <w:t>Swallowing issue  interferes with my ability to take meals</w:t>
            </w:r>
          </w:p>
        </w:tc>
        <w:tc>
          <w:tcPr>
            <w:tcW w:w="1530" w:type="dxa"/>
          </w:tcPr>
          <w:p w14:paraId="3910DB59" w14:textId="77777777" w:rsidR="00307774" w:rsidRPr="00307774" w:rsidRDefault="00307774" w:rsidP="00307774">
            <w:pPr>
              <w:jc w:val="both"/>
              <w:rPr>
                <w:rFonts w:ascii="Times New Roman" w:hAnsi="Times New Roman" w:cs="Times New Roman"/>
                <w:kern w:val="0"/>
                <w:lang w:val="en-US"/>
              </w:rPr>
            </w:pPr>
          </w:p>
        </w:tc>
        <w:tc>
          <w:tcPr>
            <w:tcW w:w="1260" w:type="dxa"/>
          </w:tcPr>
          <w:p w14:paraId="56BBA76B" w14:textId="77777777" w:rsidR="00307774" w:rsidRPr="00307774" w:rsidRDefault="00307774" w:rsidP="00307774">
            <w:pPr>
              <w:jc w:val="both"/>
              <w:rPr>
                <w:rFonts w:ascii="Times New Roman" w:hAnsi="Times New Roman" w:cs="Times New Roman"/>
                <w:kern w:val="0"/>
                <w:lang w:val="en-US"/>
              </w:rPr>
            </w:pPr>
          </w:p>
        </w:tc>
        <w:tc>
          <w:tcPr>
            <w:tcW w:w="1620" w:type="dxa"/>
          </w:tcPr>
          <w:p w14:paraId="781295A6" w14:textId="77777777" w:rsidR="00307774" w:rsidRPr="00307774" w:rsidRDefault="00307774" w:rsidP="00307774">
            <w:pPr>
              <w:jc w:val="both"/>
              <w:rPr>
                <w:rFonts w:ascii="Times New Roman" w:hAnsi="Times New Roman" w:cs="Times New Roman"/>
                <w:kern w:val="0"/>
                <w:lang w:val="en-US"/>
              </w:rPr>
            </w:pPr>
          </w:p>
        </w:tc>
        <w:tc>
          <w:tcPr>
            <w:tcW w:w="1620" w:type="dxa"/>
          </w:tcPr>
          <w:p w14:paraId="7C040314" w14:textId="77777777" w:rsidR="00307774" w:rsidRPr="00307774" w:rsidRDefault="00307774" w:rsidP="00307774">
            <w:pPr>
              <w:jc w:val="both"/>
              <w:rPr>
                <w:rFonts w:ascii="Times New Roman" w:hAnsi="Times New Roman" w:cs="Times New Roman"/>
                <w:kern w:val="0"/>
                <w:lang w:val="en-US"/>
              </w:rPr>
            </w:pPr>
          </w:p>
        </w:tc>
      </w:tr>
      <w:tr w:rsidR="001E29A8" w14:paraId="34B14741" w14:textId="77777777" w:rsidTr="00307774">
        <w:tc>
          <w:tcPr>
            <w:tcW w:w="3235" w:type="dxa"/>
          </w:tcPr>
          <w:p w14:paraId="5FDB65B9" w14:textId="77777777" w:rsidR="00307774" w:rsidRPr="00307774" w:rsidRDefault="00BC147C" w:rsidP="00307774">
            <w:pPr>
              <w:jc w:val="both"/>
              <w:rPr>
                <w:rFonts w:ascii="Times New Roman" w:hAnsi="Times New Roman" w:cs="Times New Roman"/>
                <w:kern w:val="0"/>
                <w:lang w:val="en-US"/>
              </w:rPr>
            </w:pPr>
            <w:r w:rsidRPr="00307774">
              <w:rPr>
                <w:rFonts w:ascii="Times New Roman" w:hAnsi="Times New Roman" w:cs="Times New Roman"/>
                <w:kern w:val="0"/>
                <w:lang w:val="en-US"/>
              </w:rPr>
              <w:t xml:space="preserve">Extra efforts are needed to Swallow the liquid </w:t>
            </w:r>
          </w:p>
        </w:tc>
        <w:tc>
          <w:tcPr>
            <w:tcW w:w="1530" w:type="dxa"/>
          </w:tcPr>
          <w:p w14:paraId="7EDA4744" w14:textId="77777777" w:rsidR="00307774" w:rsidRPr="00307774" w:rsidRDefault="00307774" w:rsidP="00307774">
            <w:pPr>
              <w:jc w:val="both"/>
              <w:rPr>
                <w:rFonts w:ascii="Times New Roman" w:hAnsi="Times New Roman" w:cs="Times New Roman"/>
                <w:kern w:val="0"/>
                <w:lang w:val="en-US"/>
              </w:rPr>
            </w:pPr>
          </w:p>
        </w:tc>
        <w:tc>
          <w:tcPr>
            <w:tcW w:w="1260" w:type="dxa"/>
          </w:tcPr>
          <w:p w14:paraId="16ECEC79" w14:textId="77777777" w:rsidR="00307774" w:rsidRPr="00307774" w:rsidRDefault="00307774" w:rsidP="00307774">
            <w:pPr>
              <w:jc w:val="both"/>
              <w:rPr>
                <w:rFonts w:ascii="Times New Roman" w:hAnsi="Times New Roman" w:cs="Times New Roman"/>
                <w:kern w:val="0"/>
                <w:lang w:val="en-US"/>
              </w:rPr>
            </w:pPr>
          </w:p>
        </w:tc>
        <w:tc>
          <w:tcPr>
            <w:tcW w:w="1620" w:type="dxa"/>
          </w:tcPr>
          <w:p w14:paraId="1A389FAC" w14:textId="77777777" w:rsidR="00307774" w:rsidRPr="00307774" w:rsidRDefault="00307774" w:rsidP="00307774">
            <w:pPr>
              <w:jc w:val="both"/>
              <w:rPr>
                <w:rFonts w:ascii="Times New Roman" w:hAnsi="Times New Roman" w:cs="Times New Roman"/>
                <w:kern w:val="0"/>
                <w:lang w:val="en-US"/>
              </w:rPr>
            </w:pPr>
          </w:p>
        </w:tc>
        <w:tc>
          <w:tcPr>
            <w:tcW w:w="1620" w:type="dxa"/>
          </w:tcPr>
          <w:p w14:paraId="0952486E" w14:textId="77777777" w:rsidR="00307774" w:rsidRPr="00307774" w:rsidRDefault="00307774" w:rsidP="00307774">
            <w:pPr>
              <w:jc w:val="both"/>
              <w:rPr>
                <w:rFonts w:ascii="Times New Roman" w:hAnsi="Times New Roman" w:cs="Times New Roman"/>
                <w:kern w:val="0"/>
                <w:lang w:val="en-US"/>
              </w:rPr>
            </w:pPr>
          </w:p>
        </w:tc>
      </w:tr>
      <w:tr w:rsidR="001E29A8" w14:paraId="3BE050B1" w14:textId="77777777" w:rsidTr="00307774">
        <w:tc>
          <w:tcPr>
            <w:tcW w:w="3235" w:type="dxa"/>
          </w:tcPr>
          <w:p w14:paraId="1007514C" w14:textId="77777777" w:rsidR="00307774" w:rsidRPr="00307774" w:rsidRDefault="00BC147C" w:rsidP="00307774">
            <w:pPr>
              <w:jc w:val="both"/>
              <w:rPr>
                <w:rFonts w:ascii="Times New Roman" w:hAnsi="Times New Roman" w:cs="Times New Roman"/>
                <w:kern w:val="0"/>
                <w:lang w:val="en-US"/>
              </w:rPr>
            </w:pPr>
            <w:r w:rsidRPr="00307774">
              <w:rPr>
                <w:rFonts w:ascii="Times New Roman" w:hAnsi="Times New Roman" w:cs="Times New Roman"/>
                <w:kern w:val="0"/>
                <w:lang w:val="en-US"/>
              </w:rPr>
              <w:t xml:space="preserve">Swallowing is painful </w:t>
            </w:r>
          </w:p>
        </w:tc>
        <w:tc>
          <w:tcPr>
            <w:tcW w:w="1530" w:type="dxa"/>
          </w:tcPr>
          <w:p w14:paraId="03C68B6F" w14:textId="77777777" w:rsidR="00307774" w:rsidRPr="00307774" w:rsidRDefault="00307774" w:rsidP="00307774">
            <w:pPr>
              <w:jc w:val="both"/>
              <w:rPr>
                <w:rFonts w:ascii="Times New Roman" w:hAnsi="Times New Roman" w:cs="Times New Roman"/>
                <w:kern w:val="0"/>
                <w:lang w:val="en-US"/>
              </w:rPr>
            </w:pPr>
          </w:p>
        </w:tc>
        <w:tc>
          <w:tcPr>
            <w:tcW w:w="1260" w:type="dxa"/>
          </w:tcPr>
          <w:p w14:paraId="72DFC4FD" w14:textId="77777777" w:rsidR="00307774" w:rsidRPr="00307774" w:rsidRDefault="00307774" w:rsidP="00307774">
            <w:pPr>
              <w:jc w:val="both"/>
              <w:rPr>
                <w:rFonts w:ascii="Times New Roman" w:hAnsi="Times New Roman" w:cs="Times New Roman"/>
                <w:kern w:val="0"/>
                <w:lang w:val="en-US"/>
              </w:rPr>
            </w:pPr>
          </w:p>
        </w:tc>
        <w:tc>
          <w:tcPr>
            <w:tcW w:w="1620" w:type="dxa"/>
          </w:tcPr>
          <w:p w14:paraId="0D950970" w14:textId="77777777" w:rsidR="00307774" w:rsidRPr="00307774" w:rsidRDefault="00307774" w:rsidP="00307774">
            <w:pPr>
              <w:jc w:val="both"/>
              <w:rPr>
                <w:rFonts w:ascii="Times New Roman" w:hAnsi="Times New Roman" w:cs="Times New Roman"/>
                <w:kern w:val="0"/>
                <w:lang w:val="en-US"/>
              </w:rPr>
            </w:pPr>
          </w:p>
        </w:tc>
        <w:tc>
          <w:tcPr>
            <w:tcW w:w="1620" w:type="dxa"/>
          </w:tcPr>
          <w:p w14:paraId="2997B3FA" w14:textId="77777777" w:rsidR="00307774" w:rsidRPr="00307774" w:rsidRDefault="00307774" w:rsidP="00307774">
            <w:pPr>
              <w:jc w:val="both"/>
              <w:rPr>
                <w:rFonts w:ascii="Times New Roman" w:hAnsi="Times New Roman" w:cs="Times New Roman"/>
                <w:kern w:val="0"/>
                <w:lang w:val="en-US"/>
              </w:rPr>
            </w:pPr>
          </w:p>
        </w:tc>
      </w:tr>
      <w:tr w:rsidR="001E29A8" w14:paraId="4C381976" w14:textId="77777777" w:rsidTr="00307774">
        <w:tc>
          <w:tcPr>
            <w:tcW w:w="3235" w:type="dxa"/>
          </w:tcPr>
          <w:p w14:paraId="27846C18" w14:textId="77777777" w:rsidR="00307774" w:rsidRPr="00307774" w:rsidRDefault="00BC147C" w:rsidP="00307774">
            <w:pPr>
              <w:jc w:val="both"/>
              <w:rPr>
                <w:rFonts w:ascii="Times New Roman" w:hAnsi="Times New Roman" w:cs="Times New Roman"/>
                <w:kern w:val="0"/>
                <w:lang w:val="en-US"/>
              </w:rPr>
            </w:pPr>
            <w:r w:rsidRPr="00307774">
              <w:rPr>
                <w:rFonts w:ascii="Times New Roman" w:hAnsi="Times New Roman" w:cs="Times New Roman"/>
                <w:kern w:val="0"/>
                <w:lang w:val="en-US"/>
              </w:rPr>
              <w:t>Extra efforts are needed to swallow pills</w:t>
            </w:r>
          </w:p>
        </w:tc>
        <w:tc>
          <w:tcPr>
            <w:tcW w:w="1530" w:type="dxa"/>
          </w:tcPr>
          <w:p w14:paraId="1E33ADBC" w14:textId="77777777" w:rsidR="00307774" w:rsidRPr="00307774" w:rsidRDefault="00307774" w:rsidP="00307774">
            <w:pPr>
              <w:jc w:val="both"/>
              <w:rPr>
                <w:rFonts w:ascii="Times New Roman" w:hAnsi="Times New Roman" w:cs="Times New Roman"/>
                <w:kern w:val="0"/>
                <w:lang w:val="en-US"/>
              </w:rPr>
            </w:pPr>
          </w:p>
        </w:tc>
        <w:tc>
          <w:tcPr>
            <w:tcW w:w="1260" w:type="dxa"/>
          </w:tcPr>
          <w:p w14:paraId="3F9CD70B" w14:textId="77777777" w:rsidR="00307774" w:rsidRPr="00307774" w:rsidRDefault="00307774" w:rsidP="00307774">
            <w:pPr>
              <w:jc w:val="both"/>
              <w:rPr>
                <w:rFonts w:ascii="Times New Roman" w:hAnsi="Times New Roman" w:cs="Times New Roman"/>
                <w:kern w:val="0"/>
                <w:lang w:val="en-US"/>
              </w:rPr>
            </w:pPr>
          </w:p>
        </w:tc>
        <w:tc>
          <w:tcPr>
            <w:tcW w:w="1620" w:type="dxa"/>
          </w:tcPr>
          <w:p w14:paraId="7EF2A15A" w14:textId="77777777" w:rsidR="00307774" w:rsidRPr="00307774" w:rsidRDefault="00307774" w:rsidP="00307774">
            <w:pPr>
              <w:jc w:val="both"/>
              <w:rPr>
                <w:rFonts w:ascii="Times New Roman" w:hAnsi="Times New Roman" w:cs="Times New Roman"/>
                <w:kern w:val="0"/>
                <w:lang w:val="en-US"/>
              </w:rPr>
            </w:pPr>
          </w:p>
        </w:tc>
        <w:tc>
          <w:tcPr>
            <w:tcW w:w="1620" w:type="dxa"/>
          </w:tcPr>
          <w:p w14:paraId="3D24EA2A" w14:textId="77777777" w:rsidR="00307774" w:rsidRPr="00307774" w:rsidRDefault="00307774" w:rsidP="00307774">
            <w:pPr>
              <w:jc w:val="both"/>
              <w:rPr>
                <w:rFonts w:ascii="Times New Roman" w:hAnsi="Times New Roman" w:cs="Times New Roman"/>
                <w:kern w:val="0"/>
                <w:lang w:val="en-US"/>
              </w:rPr>
            </w:pPr>
          </w:p>
        </w:tc>
      </w:tr>
      <w:tr w:rsidR="001E29A8" w14:paraId="784F8D93" w14:textId="77777777" w:rsidTr="00307774">
        <w:tc>
          <w:tcPr>
            <w:tcW w:w="3235" w:type="dxa"/>
          </w:tcPr>
          <w:p w14:paraId="1F35934B" w14:textId="77777777" w:rsidR="00307774" w:rsidRPr="00307774" w:rsidRDefault="00BC147C" w:rsidP="00307774">
            <w:pPr>
              <w:jc w:val="both"/>
              <w:rPr>
                <w:rFonts w:ascii="Times New Roman" w:hAnsi="Times New Roman" w:cs="Times New Roman"/>
                <w:kern w:val="0"/>
                <w:lang w:val="en-US"/>
              </w:rPr>
            </w:pPr>
            <w:r w:rsidRPr="00307774">
              <w:rPr>
                <w:rFonts w:ascii="Times New Roman" w:hAnsi="Times New Roman" w:cs="Times New Roman"/>
                <w:kern w:val="0"/>
                <w:lang w:val="en-US"/>
              </w:rPr>
              <w:t>Coughing is usually associated with swallowing</w:t>
            </w:r>
          </w:p>
        </w:tc>
        <w:tc>
          <w:tcPr>
            <w:tcW w:w="1530" w:type="dxa"/>
          </w:tcPr>
          <w:p w14:paraId="65606C66" w14:textId="77777777" w:rsidR="00307774" w:rsidRPr="00307774" w:rsidRDefault="00307774" w:rsidP="00307774">
            <w:pPr>
              <w:jc w:val="both"/>
              <w:rPr>
                <w:rFonts w:ascii="Times New Roman" w:hAnsi="Times New Roman" w:cs="Times New Roman"/>
                <w:kern w:val="0"/>
                <w:lang w:val="en-US"/>
              </w:rPr>
            </w:pPr>
          </w:p>
        </w:tc>
        <w:tc>
          <w:tcPr>
            <w:tcW w:w="1260" w:type="dxa"/>
          </w:tcPr>
          <w:p w14:paraId="3F2B822F" w14:textId="77777777" w:rsidR="00307774" w:rsidRPr="00307774" w:rsidRDefault="00307774" w:rsidP="00307774">
            <w:pPr>
              <w:jc w:val="both"/>
              <w:rPr>
                <w:rFonts w:ascii="Times New Roman" w:hAnsi="Times New Roman" w:cs="Times New Roman"/>
                <w:kern w:val="0"/>
                <w:lang w:val="en-US"/>
              </w:rPr>
            </w:pPr>
          </w:p>
        </w:tc>
        <w:tc>
          <w:tcPr>
            <w:tcW w:w="1620" w:type="dxa"/>
          </w:tcPr>
          <w:p w14:paraId="032E2BF4" w14:textId="77777777" w:rsidR="00307774" w:rsidRPr="00307774" w:rsidRDefault="00307774" w:rsidP="00307774">
            <w:pPr>
              <w:jc w:val="both"/>
              <w:rPr>
                <w:rFonts w:ascii="Times New Roman" w:hAnsi="Times New Roman" w:cs="Times New Roman"/>
                <w:kern w:val="0"/>
                <w:lang w:val="en-US"/>
              </w:rPr>
            </w:pPr>
          </w:p>
        </w:tc>
        <w:tc>
          <w:tcPr>
            <w:tcW w:w="1620" w:type="dxa"/>
          </w:tcPr>
          <w:p w14:paraId="1D58F22E" w14:textId="77777777" w:rsidR="00307774" w:rsidRPr="00307774" w:rsidRDefault="00307774" w:rsidP="00307774">
            <w:pPr>
              <w:jc w:val="both"/>
              <w:rPr>
                <w:rFonts w:ascii="Times New Roman" w:hAnsi="Times New Roman" w:cs="Times New Roman"/>
                <w:kern w:val="0"/>
                <w:lang w:val="en-US"/>
              </w:rPr>
            </w:pPr>
          </w:p>
        </w:tc>
      </w:tr>
      <w:tr w:rsidR="001E29A8" w14:paraId="55E2EA0E" w14:textId="77777777" w:rsidTr="00307774">
        <w:tc>
          <w:tcPr>
            <w:tcW w:w="3235" w:type="dxa"/>
          </w:tcPr>
          <w:p w14:paraId="1EF74075" w14:textId="77777777" w:rsidR="00307774" w:rsidRPr="00307774" w:rsidRDefault="00BC147C" w:rsidP="00307774">
            <w:pPr>
              <w:jc w:val="both"/>
              <w:rPr>
                <w:rFonts w:ascii="Times New Roman" w:hAnsi="Times New Roman" w:cs="Times New Roman"/>
                <w:kern w:val="0"/>
                <w:lang w:val="en-US"/>
              </w:rPr>
            </w:pPr>
            <w:r w:rsidRPr="00307774">
              <w:rPr>
                <w:rFonts w:ascii="Times New Roman" w:hAnsi="Times New Roman" w:cs="Times New Roman"/>
                <w:kern w:val="0"/>
                <w:lang w:val="en-US"/>
              </w:rPr>
              <w:t xml:space="preserve">Swallowing is stressful </w:t>
            </w:r>
          </w:p>
        </w:tc>
        <w:tc>
          <w:tcPr>
            <w:tcW w:w="1530" w:type="dxa"/>
          </w:tcPr>
          <w:p w14:paraId="0E708C51" w14:textId="77777777" w:rsidR="00307774" w:rsidRPr="00307774" w:rsidRDefault="00307774" w:rsidP="00307774">
            <w:pPr>
              <w:jc w:val="both"/>
              <w:rPr>
                <w:rFonts w:ascii="Times New Roman" w:hAnsi="Times New Roman" w:cs="Times New Roman"/>
                <w:kern w:val="0"/>
                <w:lang w:val="en-US"/>
              </w:rPr>
            </w:pPr>
          </w:p>
        </w:tc>
        <w:tc>
          <w:tcPr>
            <w:tcW w:w="1260" w:type="dxa"/>
          </w:tcPr>
          <w:p w14:paraId="0EC3C1AA" w14:textId="77777777" w:rsidR="00307774" w:rsidRPr="00307774" w:rsidRDefault="00307774" w:rsidP="00307774">
            <w:pPr>
              <w:jc w:val="both"/>
              <w:rPr>
                <w:rFonts w:ascii="Times New Roman" w:hAnsi="Times New Roman" w:cs="Times New Roman"/>
                <w:kern w:val="0"/>
                <w:lang w:val="en-US"/>
              </w:rPr>
            </w:pPr>
          </w:p>
        </w:tc>
        <w:tc>
          <w:tcPr>
            <w:tcW w:w="1620" w:type="dxa"/>
          </w:tcPr>
          <w:p w14:paraId="06E9601E" w14:textId="77777777" w:rsidR="00307774" w:rsidRPr="00307774" w:rsidRDefault="00307774" w:rsidP="00307774">
            <w:pPr>
              <w:jc w:val="both"/>
              <w:rPr>
                <w:rFonts w:ascii="Times New Roman" w:hAnsi="Times New Roman" w:cs="Times New Roman"/>
                <w:kern w:val="0"/>
                <w:lang w:val="en-US"/>
              </w:rPr>
            </w:pPr>
          </w:p>
        </w:tc>
        <w:tc>
          <w:tcPr>
            <w:tcW w:w="1620" w:type="dxa"/>
          </w:tcPr>
          <w:p w14:paraId="42190BB5" w14:textId="77777777" w:rsidR="00307774" w:rsidRPr="00307774" w:rsidRDefault="00307774" w:rsidP="00307774">
            <w:pPr>
              <w:jc w:val="both"/>
              <w:rPr>
                <w:rFonts w:ascii="Times New Roman" w:hAnsi="Times New Roman" w:cs="Times New Roman"/>
                <w:kern w:val="0"/>
                <w:lang w:val="en-US"/>
              </w:rPr>
            </w:pPr>
          </w:p>
        </w:tc>
      </w:tr>
      <w:tr w:rsidR="001E29A8" w14:paraId="369DB56E" w14:textId="77777777" w:rsidTr="00307774">
        <w:tc>
          <w:tcPr>
            <w:tcW w:w="9265" w:type="dxa"/>
            <w:gridSpan w:val="5"/>
          </w:tcPr>
          <w:p w14:paraId="7D3A09FA" w14:textId="77777777" w:rsidR="00307774" w:rsidRPr="00307774" w:rsidRDefault="00BC147C" w:rsidP="00307774">
            <w:pPr>
              <w:rPr>
                <w:rFonts w:ascii="Times New Roman" w:hAnsi="Times New Roman" w:cs="Times New Roman"/>
                <w:b/>
                <w:kern w:val="0"/>
                <w:lang w:val="en-US"/>
              </w:rPr>
            </w:pPr>
            <w:r w:rsidRPr="00307774">
              <w:rPr>
                <w:rFonts w:ascii="Times New Roman" w:hAnsi="Times New Roman" w:cs="Times New Roman"/>
                <w:b/>
                <w:kern w:val="0"/>
                <w:lang w:val="en-US"/>
              </w:rPr>
              <w:t>Part 3</w:t>
            </w:r>
          </w:p>
        </w:tc>
      </w:tr>
      <w:tr w:rsidR="001E29A8" w14:paraId="1A617A39" w14:textId="77777777" w:rsidTr="00307774">
        <w:tc>
          <w:tcPr>
            <w:tcW w:w="3235" w:type="dxa"/>
          </w:tcPr>
          <w:p w14:paraId="5B460F4E" w14:textId="77777777" w:rsidR="00307774" w:rsidRPr="00307774" w:rsidRDefault="00BC147C" w:rsidP="00307774">
            <w:pPr>
              <w:jc w:val="both"/>
              <w:rPr>
                <w:rFonts w:ascii="Times New Roman" w:hAnsi="Times New Roman" w:cs="Times New Roman"/>
                <w:kern w:val="0"/>
                <w:lang w:val="en-US"/>
              </w:rPr>
            </w:pPr>
            <w:r w:rsidRPr="00307774">
              <w:rPr>
                <w:rFonts w:ascii="Times New Roman" w:hAnsi="Times New Roman" w:cs="Times New Roman"/>
                <w:kern w:val="0"/>
                <w:lang w:val="en-US"/>
              </w:rPr>
              <w:t>Having a conversation with friends and family at home</w:t>
            </w:r>
          </w:p>
        </w:tc>
        <w:tc>
          <w:tcPr>
            <w:tcW w:w="1530" w:type="dxa"/>
          </w:tcPr>
          <w:p w14:paraId="29C61514" w14:textId="77777777" w:rsidR="00307774" w:rsidRPr="00307774" w:rsidRDefault="00307774" w:rsidP="00307774">
            <w:pPr>
              <w:jc w:val="both"/>
              <w:rPr>
                <w:rFonts w:ascii="Times New Roman" w:hAnsi="Times New Roman" w:cs="Times New Roman"/>
                <w:kern w:val="0"/>
                <w:lang w:val="en-US"/>
              </w:rPr>
            </w:pPr>
          </w:p>
        </w:tc>
        <w:tc>
          <w:tcPr>
            <w:tcW w:w="1260" w:type="dxa"/>
          </w:tcPr>
          <w:p w14:paraId="2F236FC4" w14:textId="77777777" w:rsidR="00307774" w:rsidRPr="00307774" w:rsidRDefault="00307774" w:rsidP="00307774">
            <w:pPr>
              <w:jc w:val="both"/>
              <w:rPr>
                <w:rFonts w:ascii="Times New Roman" w:hAnsi="Times New Roman" w:cs="Times New Roman"/>
                <w:kern w:val="0"/>
                <w:lang w:val="en-US"/>
              </w:rPr>
            </w:pPr>
          </w:p>
        </w:tc>
        <w:tc>
          <w:tcPr>
            <w:tcW w:w="1620" w:type="dxa"/>
          </w:tcPr>
          <w:p w14:paraId="7D838153" w14:textId="77777777" w:rsidR="00307774" w:rsidRPr="00307774" w:rsidRDefault="00307774" w:rsidP="00307774">
            <w:pPr>
              <w:jc w:val="both"/>
              <w:rPr>
                <w:rFonts w:ascii="Times New Roman" w:hAnsi="Times New Roman" w:cs="Times New Roman"/>
                <w:kern w:val="0"/>
                <w:lang w:val="en-US"/>
              </w:rPr>
            </w:pPr>
          </w:p>
        </w:tc>
        <w:tc>
          <w:tcPr>
            <w:tcW w:w="1620" w:type="dxa"/>
          </w:tcPr>
          <w:p w14:paraId="3905462A" w14:textId="77777777" w:rsidR="00307774" w:rsidRPr="00307774" w:rsidRDefault="00307774" w:rsidP="00307774">
            <w:pPr>
              <w:jc w:val="both"/>
              <w:rPr>
                <w:rFonts w:ascii="Times New Roman" w:hAnsi="Times New Roman" w:cs="Times New Roman"/>
                <w:kern w:val="0"/>
                <w:lang w:val="en-US"/>
              </w:rPr>
            </w:pPr>
          </w:p>
        </w:tc>
      </w:tr>
      <w:tr w:rsidR="001E29A8" w14:paraId="3FF28268" w14:textId="77777777" w:rsidTr="00307774">
        <w:tc>
          <w:tcPr>
            <w:tcW w:w="3235" w:type="dxa"/>
          </w:tcPr>
          <w:p w14:paraId="289AA2B1" w14:textId="77777777" w:rsidR="00307774" w:rsidRPr="00307774" w:rsidRDefault="00BC147C" w:rsidP="00307774">
            <w:pPr>
              <w:jc w:val="both"/>
              <w:rPr>
                <w:rFonts w:ascii="Times New Roman" w:hAnsi="Times New Roman" w:cs="Times New Roman"/>
                <w:kern w:val="0"/>
                <w:lang w:val="en-US"/>
              </w:rPr>
            </w:pPr>
            <w:r w:rsidRPr="00307774">
              <w:rPr>
                <w:rFonts w:ascii="Times New Roman" w:hAnsi="Times New Roman" w:cs="Times New Roman"/>
                <w:kern w:val="0"/>
                <w:lang w:val="en-US"/>
              </w:rPr>
              <w:t>Participate in the conversation with unknown people in quite a place</w:t>
            </w:r>
          </w:p>
        </w:tc>
        <w:tc>
          <w:tcPr>
            <w:tcW w:w="1530" w:type="dxa"/>
          </w:tcPr>
          <w:p w14:paraId="4F602CCD" w14:textId="77777777" w:rsidR="00307774" w:rsidRPr="00307774" w:rsidRDefault="00307774" w:rsidP="00307774">
            <w:pPr>
              <w:jc w:val="both"/>
              <w:rPr>
                <w:rFonts w:ascii="Times New Roman" w:hAnsi="Times New Roman" w:cs="Times New Roman"/>
                <w:kern w:val="0"/>
                <w:lang w:val="en-US"/>
              </w:rPr>
            </w:pPr>
          </w:p>
        </w:tc>
        <w:tc>
          <w:tcPr>
            <w:tcW w:w="1260" w:type="dxa"/>
          </w:tcPr>
          <w:p w14:paraId="37A39FC5" w14:textId="77777777" w:rsidR="00307774" w:rsidRPr="00307774" w:rsidRDefault="00307774" w:rsidP="00307774">
            <w:pPr>
              <w:jc w:val="both"/>
              <w:rPr>
                <w:rFonts w:ascii="Times New Roman" w:hAnsi="Times New Roman" w:cs="Times New Roman"/>
                <w:kern w:val="0"/>
                <w:lang w:val="en-US"/>
              </w:rPr>
            </w:pPr>
          </w:p>
        </w:tc>
        <w:tc>
          <w:tcPr>
            <w:tcW w:w="1620" w:type="dxa"/>
          </w:tcPr>
          <w:p w14:paraId="1B35269B" w14:textId="77777777" w:rsidR="00307774" w:rsidRPr="00307774" w:rsidRDefault="00307774" w:rsidP="00307774">
            <w:pPr>
              <w:jc w:val="both"/>
              <w:rPr>
                <w:rFonts w:ascii="Times New Roman" w:hAnsi="Times New Roman" w:cs="Times New Roman"/>
                <w:kern w:val="0"/>
                <w:lang w:val="en-US"/>
              </w:rPr>
            </w:pPr>
          </w:p>
        </w:tc>
        <w:tc>
          <w:tcPr>
            <w:tcW w:w="1620" w:type="dxa"/>
          </w:tcPr>
          <w:p w14:paraId="6116BA36" w14:textId="77777777" w:rsidR="00307774" w:rsidRPr="00307774" w:rsidRDefault="00307774" w:rsidP="00307774">
            <w:pPr>
              <w:jc w:val="both"/>
              <w:rPr>
                <w:rFonts w:ascii="Times New Roman" w:hAnsi="Times New Roman" w:cs="Times New Roman"/>
                <w:kern w:val="0"/>
                <w:lang w:val="en-US"/>
              </w:rPr>
            </w:pPr>
          </w:p>
        </w:tc>
      </w:tr>
      <w:tr w:rsidR="001E29A8" w14:paraId="1E84404B" w14:textId="77777777" w:rsidTr="00307774">
        <w:tc>
          <w:tcPr>
            <w:tcW w:w="3235" w:type="dxa"/>
          </w:tcPr>
          <w:p w14:paraId="5581B2FC" w14:textId="77777777" w:rsidR="00307774" w:rsidRPr="00307774" w:rsidRDefault="00BC147C" w:rsidP="00307774">
            <w:pPr>
              <w:jc w:val="both"/>
              <w:rPr>
                <w:rFonts w:ascii="Times New Roman" w:hAnsi="Times New Roman" w:cs="Times New Roman"/>
                <w:kern w:val="0"/>
                <w:lang w:val="en-US"/>
              </w:rPr>
            </w:pPr>
            <w:r w:rsidRPr="00307774">
              <w:rPr>
                <w:rFonts w:ascii="Times New Roman" w:hAnsi="Times New Roman" w:cs="Times New Roman"/>
                <w:kern w:val="0"/>
                <w:lang w:val="en-US"/>
              </w:rPr>
              <w:t>Conversation with family on the telephone</w:t>
            </w:r>
          </w:p>
        </w:tc>
        <w:tc>
          <w:tcPr>
            <w:tcW w:w="1530" w:type="dxa"/>
          </w:tcPr>
          <w:p w14:paraId="6BBC5A44" w14:textId="77777777" w:rsidR="00307774" w:rsidRPr="00307774" w:rsidRDefault="00307774" w:rsidP="00307774">
            <w:pPr>
              <w:jc w:val="both"/>
              <w:rPr>
                <w:rFonts w:ascii="Times New Roman" w:hAnsi="Times New Roman" w:cs="Times New Roman"/>
                <w:kern w:val="0"/>
                <w:lang w:val="en-US"/>
              </w:rPr>
            </w:pPr>
          </w:p>
        </w:tc>
        <w:tc>
          <w:tcPr>
            <w:tcW w:w="1260" w:type="dxa"/>
          </w:tcPr>
          <w:p w14:paraId="33DFD20C" w14:textId="77777777" w:rsidR="00307774" w:rsidRPr="00307774" w:rsidRDefault="00307774" w:rsidP="00307774">
            <w:pPr>
              <w:jc w:val="both"/>
              <w:rPr>
                <w:rFonts w:ascii="Times New Roman" w:hAnsi="Times New Roman" w:cs="Times New Roman"/>
                <w:kern w:val="0"/>
                <w:lang w:val="en-US"/>
              </w:rPr>
            </w:pPr>
          </w:p>
        </w:tc>
        <w:tc>
          <w:tcPr>
            <w:tcW w:w="1620" w:type="dxa"/>
          </w:tcPr>
          <w:p w14:paraId="2C89ED34" w14:textId="77777777" w:rsidR="00307774" w:rsidRPr="00307774" w:rsidRDefault="00307774" w:rsidP="00307774">
            <w:pPr>
              <w:jc w:val="both"/>
              <w:rPr>
                <w:rFonts w:ascii="Times New Roman" w:hAnsi="Times New Roman" w:cs="Times New Roman"/>
                <w:kern w:val="0"/>
                <w:lang w:val="en-US"/>
              </w:rPr>
            </w:pPr>
          </w:p>
        </w:tc>
        <w:tc>
          <w:tcPr>
            <w:tcW w:w="1620" w:type="dxa"/>
          </w:tcPr>
          <w:p w14:paraId="425DAB5F" w14:textId="77777777" w:rsidR="00307774" w:rsidRPr="00307774" w:rsidRDefault="00307774" w:rsidP="00307774">
            <w:pPr>
              <w:jc w:val="both"/>
              <w:rPr>
                <w:rFonts w:ascii="Times New Roman" w:hAnsi="Times New Roman" w:cs="Times New Roman"/>
                <w:kern w:val="0"/>
                <w:lang w:val="en-US"/>
              </w:rPr>
            </w:pPr>
          </w:p>
        </w:tc>
      </w:tr>
      <w:tr w:rsidR="001E29A8" w14:paraId="33ACF496" w14:textId="77777777" w:rsidTr="00307774">
        <w:trPr>
          <w:trHeight w:val="638"/>
        </w:trPr>
        <w:tc>
          <w:tcPr>
            <w:tcW w:w="3235" w:type="dxa"/>
          </w:tcPr>
          <w:p w14:paraId="52A33C7C" w14:textId="77777777" w:rsidR="00307774" w:rsidRPr="00307774" w:rsidRDefault="00BC147C" w:rsidP="00307774">
            <w:pPr>
              <w:jc w:val="both"/>
              <w:rPr>
                <w:rFonts w:ascii="Times New Roman" w:hAnsi="Times New Roman" w:cs="Times New Roman"/>
                <w:kern w:val="0"/>
                <w:lang w:val="en-US"/>
              </w:rPr>
            </w:pPr>
            <w:r w:rsidRPr="00307774">
              <w:rPr>
                <w:rFonts w:ascii="Times New Roman" w:hAnsi="Times New Roman" w:cs="Times New Roman"/>
                <w:kern w:val="0"/>
                <w:lang w:val="en-US"/>
              </w:rPr>
              <w:t>Conversation with strangers on the phone</w:t>
            </w:r>
          </w:p>
        </w:tc>
        <w:tc>
          <w:tcPr>
            <w:tcW w:w="1530" w:type="dxa"/>
          </w:tcPr>
          <w:p w14:paraId="5B544693" w14:textId="77777777" w:rsidR="00307774" w:rsidRPr="00307774" w:rsidRDefault="00307774" w:rsidP="00307774">
            <w:pPr>
              <w:jc w:val="both"/>
              <w:rPr>
                <w:rFonts w:ascii="Times New Roman" w:hAnsi="Times New Roman" w:cs="Times New Roman"/>
                <w:kern w:val="0"/>
                <w:lang w:val="en-US"/>
              </w:rPr>
            </w:pPr>
          </w:p>
        </w:tc>
        <w:tc>
          <w:tcPr>
            <w:tcW w:w="1260" w:type="dxa"/>
          </w:tcPr>
          <w:p w14:paraId="4B2453F6" w14:textId="77777777" w:rsidR="00307774" w:rsidRPr="00307774" w:rsidRDefault="00307774" w:rsidP="00307774">
            <w:pPr>
              <w:jc w:val="both"/>
              <w:rPr>
                <w:rFonts w:ascii="Times New Roman" w:hAnsi="Times New Roman" w:cs="Times New Roman"/>
                <w:kern w:val="0"/>
                <w:lang w:val="en-US"/>
              </w:rPr>
            </w:pPr>
          </w:p>
        </w:tc>
        <w:tc>
          <w:tcPr>
            <w:tcW w:w="1620" w:type="dxa"/>
          </w:tcPr>
          <w:p w14:paraId="4BB5E70C" w14:textId="77777777" w:rsidR="00307774" w:rsidRPr="00307774" w:rsidRDefault="00307774" w:rsidP="00307774">
            <w:pPr>
              <w:jc w:val="both"/>
              <w:rPr>
                <w:rFonts w:ascii="Times New Roman" w:hAnsi="Times New Roman" w:cs="Times New Roman"/>
                <w:kern w:val="0"/>
                <w:lang w:val="en-US"/>
              </w:rPr>
            </w:pPr>
          </w:p>
        </w:tc>
        <w:tc>
          <w:tcPr>
            <w:tcW w:w="1620" w:type="dxa"/>
          </w:tcPr>
          <w:p w14:paraId="1C6D99AB" w14:textId="77777777" w:rsidR="00307774" w:rsidRPr="00307774" w:rsidRDefault="00307774" w:rsidP="00307774">
            <w:pPr>
              <w:jc w:val="both"/>
              <w:rPr>
                <w:rFonts w:ascii="Times New Roman" w:hAnsi="Times New Roman" w:cs="Times New Roman"/>
                <w:kern w:val="0"/>
                <w:lang w:val="en-US"/>
              </w:rPr>
            </w:pPr>
          </w:p>
        </w:tc>
      </w:tr>
      <w:tr w:rsidR="001E29A8" w14:paraId="652727E6" w14:textId="77777777" w:rsidTr="00307774">
        <w:tc>
          <w:tcPr>
            <w:tcW w:w="3235" w:type="dxa"/>
          </w:tcPr>
          <w:p w14:paraId="0D2FF291" w14:textId="77777777" w:rsidR="00307774" w:rsidRPr="00307774" w:rsidRDefault="00BC147C" w:rsidP="00307774">
            <w:pPr>
              <w:jc w:val="both"/>
              <w:rPr>
                <w:rFonts w:ascii="Times New Roman" w:hAnsi="Times New Roman" w:cs="Times New Roman"/>
                <w:kern w:val="0"/>
                <w:lang w:val="en-US"/>
              </w:rPr>
            </w:pPr>
            <w:r w:rsidRPr="00307774">
              <w:rPr>
                <w:rFonts w:ascii="Times New Roman" w:hAnsi="Times New Roman" w:cs="Times New Roman"/>
                <w:kern w:val="0"/>
                <w:lang w:val="en-US"/>
              </w:rPr>
              <w:t xml:space="preserve">Part of conversation in noisy environment </w:t>
            </w:r>
          </w:p>
        </w:tc>
        <w:tc>
          <w:tcPr>
            <w:tcW w:w="1530" w:type="dxa"/>
          </w:tcPr>
          <w:p w14:paraId="03795083" w14:textId="77777777" w:rsidR="00307774" w:rsidRPr="00307774" w:rsidRDefault="00307774" w:rsidP="00307774">
            <w:pPr>
              <w:jc w:val="both"/>
              <w:rPr>
                <w:rFonts w:ascii="Times New Roman" w:hAnsi="Times New Roman" w:cs="Times New Roman"/>
                <w:kern w:val="0"/>
                <w:lang w:val="en-US"/>
              </w:rPr>
            </w:pPr>
          </w:p>
        </w:tc>
        <w:tc>
          <w:tcPr>
            <w:tcW w:w="1260" w:type="dxa"/>
          </w:tcPr>
          <w:p w14:paraId="60126F08" w14:textId="77777777" w:rsidR="00307774" w:rsidRPr="00307774" w:rsidRDefault="00307774" w:rsidP="00307774">
            <w:pPr>
              <w:jc w:val="both"/>
              <w:rPr>
                <w:rFonts w:ascii="Times New Roman" w:hAnsi="Times New Roman" w:cs="Times New Roman"/>
                <w:kern w:val="0"/>
                <w:lang w:val="en-US"/>
              </w:rPr>
            </w:pPr>
          </w:p>
        </w:tc>
        <w:tc>
          <w:tcPr>
            <w:tcW w:w="1620" w:type="dxa"/>
          </w:tcPr>
          <w:p w14:paraId="3E3A5DA6" w14:textId="77777777" w:rsidR="00307774" w:rsidRPr="00307774" w:rsidRDefault="00307774" w:rsidP="00307774">
            <w:pPr>
              <w:jc w:val="both"/>
              <w:rPr>
                <w:rFonts w:ascii="Times New Roman" w:hAnsi="Times New Roman" w:cs="Times New Roman"/>
                <w:kern w:val="0"/>
                <w:lang w:val="en-US"/>
              </w:rPr>
            </w:pPr>
          </w:p>
        </w:tc>
        <w:tc>
          <w:tcPr>
            <w:tcW w:w="1620" w:type="dxa"/>
          </w:tcPr>
          <w:p w14:paraId="602777AE" w14:textId="77777777" w:rsidR="00307774" w:rsidRPr="00307774" w:rsidRDefault="00307774" w:rsidP="00307774">
            <w:pPr>
              <w:jc w:val="both"/>
              <w:rPr>
                <w:rFonts w:ascii="Times New Roman" w:hAnsi="Times New Roman" w:cs="Times New Roman"/>
                <w:kern w:val="0"/>
                <w:lang w:val="en-US"/>
              </w:rPr>
            </w:pPr>
          </w:p>
        </w:tc>
      </w:tr>
      <w:tr w:rsidR="001E29A8" w14:paraId="6E57B4DB" w14:textId="77777777" w:rsidTr="00307774">
        <w:tc>
          <w:tcPr>
            <w:tcW w:w="3235" w:type="dxa"/>
          </w:tcPr>
          <w:p w14:paraId="2A328CA8" w14:textId="77777777" w:rsidR="00307774" w:rsidRPr="00307774" w:rsidRDefault="00BC147C" w:rsidP="00307774">
            <w:pPr>
              <w:jc w:val="both"/>
              <w:rPr>
                <w:rFonts w:ascii="Times New Roman" w:hAnsi="Times New Roman" w:cs="Times New Roman"/>
                <w:kern w:val="0"/>
                <w:lang w:val="en-US"/>
              </w:rPr>
            </w:pPr>
            <w:r w:rsidRPr="00307774">
              <w:rPr>
                <w:rFonts w:ascii="Times New Roman" w:hAnsi="Times New Roman" w:cs="Times New Roman"/>
                <w:kern w:val="0"/>
                <w:lang w:val="en-US"/>
              </w:rPr>
              <w:t>Have a conversation while traveling</w:t>
            </w:r>
          </w:p>
        </w:tc>
        <w:tc>
          <w:tcPr>
            <w:tcW w:w="1530" w:type="dxa"/>
          </w:tcPr>
          <w:p w14:paraId="704AC44C" w14:textId="77777777" w:rsidR="00307774" w:rsidRPr="00307774" w:rsidRDefault="00307774" w:rsidP="00307774">
            <w:pPr>
              <w:jc w:val="both"/>
              <w:rPr>
                <w:rFonts w:ascii="Times New Roman" w:hAnsi="Times New Roman" w:cs="Times New Roman"/>
                <w:kern w:val="0"/>
                <w:lang w:val="en-US"/>
              </w:rPr>
            </w:pPr>
          </w:p>
        </w:tc>
        <w:tc>
          <w:tcPr>
            <w:tcW w:w="1260" w:type="dxa"/>
          </w:tcPr>
          <w:p w14:paraId="7F598B72" w14:textId="77777777" w:rsidR="00307774" w:rsidRPr="00307774" w:rsidRDefault="00307774" w:rsidP="00307774">
            <w:pPr>
              <w:jc w:val="both"/>
              <w:rPr>
                <w:rFonts w:ascii="Times New Roman" w:hAnsi="Times New Roman" w:cs="Times New Roman"/>
                <w:kern w:val="0"/>
                <w:lang w:val="en-US"/>
              </w:rPr>
            </w:pPr>
          </w:p>
        </w:tc>
        <w:tc>
          <w:tcPr>
            <w:tcW w:w="1620" w:type="dxa"/>
          </w:tcPr>
          <w:p w14:paraId="29478DBA" w14:textId="77777777" w:rsidR="00307774" w:rsidRPr="00307774" w:rsidRDefault="00307774" w:rsidP="00307774">
            <w:pPr>
              <w:jc w:val="both"/>
              <w:rPr>
                <w:rFonts w:ascii="Times New Roman" w:hAnsi="Times New Roman" w:cs="Times New Roman"/>
                <w:kern w:val="0"/>
                <w:lang w:val="en-US"/>
              </w:rPr>
            </w:pPr>
          </w:p>
        </w:tc>
        <w:tc>
          <w:tcPr>
            <w:tcW w:w="1620" w:type="dxa"/>
          </w:tcPr>
          <w:p w14:paraId="3914CF0B" w14:textId="77777777" w:rsidR="00307774" w:rsidRPr="00307774" w:rsidRDefault="00307774" w:rsidP="00307774">
            <w:pPr>
              <w:jc w:val="both"/>
              <w:rPr>
                <w:rFonts w:ascii="Times New Roman" w:hAnsi="Times New Roman" w:cs="Times New Roman"/>
                <w:kern w:val="0"/>
                <w:lang w:val="en-US"/>
              </w:rPr>
            </w:pPr>
          </w:p>
        </w:tc>
      </w:tr>
      <w:tr w:rsidR="001E29A8" w14:paraId="26B07AD6" w14:textId="77777777" w:rsidTr="00307774">
        <w:tc>
          <w:tcPr>
            <w:tcW w:w="3235" w:type="dxa"/>
          </w:tcPr>
          <w:p w14:paraId="35C229EC" w14:textId="77777777" w:rsidR="00307774" w:rsidRPr="00307774" w:rsidRDefault="00BC147C" w:rsidP="00307774">
            <w:pPr>
              <w:jc w:val="both"/>
              <w:rPr>
                <w:rFonts w:ascii="Times New Roman" w:hAnsi="Times New Roman" w:cs="Times New Roman"/>
                <w:kern w:val="0"/>
                <w:lang w:val="en-US"/>
              </w:rPr>
            </w:pPr>
            <w:r w:rsidRPr="00307774">
              <w:rPr>
                <w:rFonts w:ascii="Times New Roman" w:hAnsi="Times New Roman" w:cs="Times New Roman"/>
                <w:kern w:val="0"/>
                <w:lang w:val="en-US"/>
              </w:rPr>
              <w:t>Speak to a friend when emotionally  angry and upset</w:t>
            </w:r>
          </w:p>
        </w:tc>
        <w:tc>
          <w:tcPr>
            <w:tcW w:w="1530" w:type="dxa"/>
          </w:tcPr>
          <w:p w14:paraId="74CF2004" w14:textId="77777777" w:rsidR="00307774" w:rsidRPr="00307774" w:rsidRDefault="00307774" w:rsidP="00307774">
            <w:pPr>
              <w:jc w:val="both"/>
              <w:rPr>
                <w:rFonts w:ascii="Times New Roman" w:hAnsi="Times New Roman" w:cs="Times New Roman"/>
                <w:kern w:val="0"/>
                <w:lang w:val="en-US"/>
              </w:rPr>
            </w:pPr>
          </w:p>
        </w:tc>
        <w:tc>
          <w:tcPr>
            <w:tcW w:w="1260" w:type="dxa"/>
          </w:tcPr>
          <w:p w14:paraId="490C3F20" w14:textId="77777777" w:rsidR="00307774" w:rsidRPr="00307774" w:rsidRDefault="00307774" w:rsidP="00307774">
            <w:pPr>
              <w:jc w:val="both"/>
              <w:rPr>
                <w:rFonts w:ascii="Times New Roman" w:hAnsi="Times New Roman" w:cs="Times New Roman"/>
                <w:kern w:val="0"/>
                <w:lang w:val="en-US"/>
              </w:rPr>
            </w:pPr>
          </w:p>
        </w:tc>
        <w:tc>
          <w:tcPr>
            <w:tcW w:w="1620" w:type="dxa"/>
          </w:tcPr>
          <w:p w14:paraId="75DE8A42" w14:textId="77777777" w:rsidR="00307774" w:rsidRPr="00307774" w:rsidRDefault="00307774" w:rsidP="00307774">
            <w:pPr>
              <w:jc w:val="both"/>
              <w:rPr>
                <w:rFonts w:ascii="Times New Roman" w:hAnsi="Times New Roman" w:cs="Times New Roman"/>
                <w:kern w:val="0"/>
                <w:lang w:val="en-US"/>
              </w:rPr>
            </w:pPr>
          </w:p>
        </w:tc>
        <w:tc>
          <w:tcPr>
            <w:tcW w:w="1620" w:type="dxa"/>
          </w:tcPr>
          <w:p w14:paraId="756B0BCC" w14:textId="77777777" w:rsidR="00307774" w:rsidRPr="00307774" w:rsidRDefault="00307774" w:rsidP="00307774">
            <w:pPr>
              <w:jc w:val="both"/>
              <w:rPr>
                <w:rFonts w:ascii="Times New Roman" w:hAnsi="Times New Roman" w:cs="Times New Roman"/>
                <w:kern w:val="0"/>
                <w:lang w:val="en-US"/>
              </w:rPr>
            </w:pPr>
          </w:p>
        </w:tc>
      </w:tr>
    </w:tbl>
    <w:p w14:paraId="49769BF0" w14:textId="77777777" w:rsidR="00307774" w:rsidRPr="00307774" w:rsidRDefault="00BC147C" w:rsidP="00307774">
      <w:pPr>
        <w:spacing w:after="160"/>
        <w:jc w:val="center"/>
        <w:rPr>
          <w:rFonts w:ascii="Times New Roman" w:hAnsi="Times New Roman" w:cs="Times New Roman"/>
          <w:b/>
          <w:lang w:val="en-US"/>
        </w:rPr>
      </w:pPr>
      <w:r w:rsidRPr="00307774">
        <w:rPr>
          <w:rFonts w:ascii="Times New Roman" w:hAnsi="Times New Roman" w:cs="Times New Roman"/>
          <w:b/>
          <w:lang w:val="en-US"/>
        </w:rPr>
        <w:t>Appendix</w:t>
      </w:r>
    </w:p>
    <w:p w14:paraId="1A2476F0" w14:textId="68D3EC18" w:rsidR="007F090C" w:rsidRPr="00C71231" w:rsidRDefault="00BC147C" w:rsidP="00307774">
      <w:pPr>
        <w:spacing w:after="160"/>
        <w:ind w:firstLine="0"/>
        <w:jc w:val="both"/>
        <w:rPr>
          <w:rFonts w:ascii="Times New Roman" w:hAnsi="Times New Roman" w:cs="Times New Roman"/>
        </w:rPr>
      </w:pPr>
      <w:r w:rsidRPr="00307774">
        <w:rPr>
          <w:rFonts w:ascii="Times New Roman" w:hAnsi="Times New Roman" w:cs="Times New Roman"/>
          <w:b/>
          <w:lang w:val="en-US"/>
        </w:rPr>
        <w:t>Questionnaire</w:t>
      </w:r>
    </w:p>
    <w:sectPr w:rsidR="007F090C" w:rsidRPr="00C71231">
      <w:foot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C8F65" w16cid:durableId="21806DD8"/>
  <w16cid:commentId w16cid:paraId="673967A1" w16cid:durableId="21806DED"/>
  <w16cid:commentId w16cid:paraId="3F7590A3" w16cid:durableId="21806DFE"/>
  <w16cid:commentId w16cid:paraId="0EF8634E" w16cid:durableId="21806E10"/>
  <w16cid:commentId w16cid:paraId="4F2F1678" w16cid:durableId="21806E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FEFFE" w14:textId="77777777" w:rsidR="00E4729C" w:rsidRDefault="00E4729C">
      <w:pPr>
        <w:spacing w:line="240" w:lineRule="auto"/>
      </w:pPr>
      <w:r>
        <w:separator/>
      </w:r>
    </w:p>
  </w:endnote>
  <w:endnote w:type="continuationSeparator" w:id="0">
    <w:p w14:paraId="56EB8688" w14:textId="77777777" w:rsidR="00E4729C" w:rsidRDefault="00E47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07245" w14:textId="4550C2DF" w:rsidR="00307774" w:rsidRDefault="00307774">
    <w:pPr>
      <w:pStyle w:val="Footer"/>
    </w:pPr>
  </w:p>
  <w:p w14:paraId="4650B81B" w14:textId="77777777" w:rsidR="00307774" w:rsidRDefault="003077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BD4D0" w14:textId="77777777" w:rsidR="00E4729C" w:rsidRDefault="00E4729C">
      <w:pPr>
        <w:spacing w:line="240" w:lineRule="auto"/>
      </w:pPr>
      <w:r>
        <w:separator/>
      </w:r>
    </w:p>
  </w:footnote>
  <w:footnote w:type="continuationSeparator" w:id="0">
    <w:p w14:paraId="37704F08" w14:textId="77777777" w:rsidR="00E4729C" w:rsidRDefault="00E472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36C7" w14:textId="114FF61C" w:rsidR="00E81978" w:rsidRDefault="00BC147C">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307774">
          <w:rPr>
            <w:rStyle w:val="Strong"/>
          </w:rPr>
          <w:t>english</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1419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7C0EFC"/>
    <w:multiLevelType w:val="hybridMultilevel"/>
    <w:tmpl w:val="692701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8426FF"/>
    <w:multiLevelType w:val="hybridMultilevel"/>
    <w:tmpl w:val="3407D8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15:restartNumberingAfterBreak="0">
    <w:nsid w:val="06F817E5"/>
    <w:multiLevelType w:val="hybridMultilevel"/>
    <w:tmpl w:val="50206FFA"/>
    <w:lvl w:ilvl="0" w:tplc="4A3C5354">
      <w:start w:val="1"/>
      <w:numFmt w:val="bullet"/>
      <w:lvlText w:val=""/>
      <w:lvlJc w:val="left"/>
      <w:pPr>
        <w:ind w:left="720" w:hanging="360"/>
      </w:pPr>
      <w:rPr>
        <w:rFonts w:ascii="Symbol" w:hAnsi="Symbol" w:hint="default"/>
      </w:rPr>
    </w:lvl>
    <w:lvl w:ilvl="1" w:tplc="3E5A6D00" w:tentative="1">
      <w:start w:val="1"/>
      <w:numFmt w:val="bullet"/>
      <w:lvlText w:val="o"/>
      <w:lvlJc w:val="left"/>
      <w:pPr>
        <w:ind w:left="1440" w:hanging="360"/>
      </w:pPr>
      <w:rPr>
        <w:rFonts w:ascii="Courier New" w:hAnsi="Courier New" w:cs="Courier New" w:hint="default"/>
      </w:rPr>
    </w:lvl>
    <w:lvl w:ilvl="2" w:tplc="F1062F74" w:tentative="1">
      <w:start w:val="1"/>
      <w:numFmt w:val="bullet"/>
      <w:lvlText w:val=""/>
      <w:lvlJc w:val="left"/>
      <w:pPr>
        <w:ind w:left="2160" w:hanging="360"/>
      </w:pPr>
      <w:rPr>
        <w:rFonts w:ascii="Wingdings" w:hAnsi="Wingdings" w:hint="default"/>
      </w:rPr>
    </w:lvl>
    <w:lvl w:ilvl="3" w:tplc="F3F47F92" w:tentative="1">
      <w:start w:val="1"/>
      <w:numFmt w:val="bullet"/>
      <w:lvlText w:val=""/>
      <w:lvlJc w:val="left"/>
      <w:pPr>
        <w:ind w:left="2880" w:hanging="360"/>
      </w:pPr>
      <w:rPr>
        <w:rFonts w:ascii="Symbol" w:hAnsi="Symbol" w:hint="default"/>
      </w:rPr>
    </w:lvl>
    <w:lvl w:ilvl="4" w:tplc="AA6ED0E2" w:tentative="1">
      <w:start w:val="1"/>
      <w:numFmt w:val="bullet"/>
      <w:lvlText w:val="o"/>
      <w:lvlJc w:val="left"/>
      <w:pPr>
        <w:ind w:left="3600" w:hanging="360"/>
      </w:pPr>
      <w:rPr>
        <w:rFonts w:ascii="Courier New" w:hAnsi="Courier New" w:cs="Courier New" w:hint="default"/>
      </w:rPr>
    </w:lvl>
    <w:lvl w:ilvl="5" w:tplc="2DD6CE34" w:tentative="1">
      <w:start w:val="1"/>
      <w:numFmt w:val="bullet"/>
      <w:lvlText w:val=""/>
      <w:lvlJc w:val="left"/>
      <w:pPr>
        <w:ind w:left="4320" w:hanging="360"/>
      </w:pPr>
      <w:rPr>
        <w:rFonts w:ascii="Wingdings" w:hAnsi="Wingdings" w:hint="default"/>
      </w:rPr>
    </w:lvl>
    <w:lvl w:ilvl="6" w:tplc="48C28794" w:tentative="1">
      <w:start w:val="1"/>
      <w:numFmt w:val="bullet"/>
      <w:lvlText w:val=""/>
      <w:lvlJc w:val="left"/>
      <w:pPr>
        <w:ind w:left="5040" w:hanging="360"/>
      </w:pPr>
      <w:rPr>
        <w:rFonts w:ascii="Symbol" w:hAnsi="Symbol" w:hint="default"/>
      </w:rPr>
    </w:lvl>
    <w:lvl w:ilvl="7" w:tplc="A0DA63BC" w:tentative="1">
      <w:start w:val="1"/>
      <w:numFmt w:val="bullet"/>
      <w:lvlText w:val="o"/>
      <w:lvlJc w:val="left"/>
      <w:pPr>
        <w:ind w:left="5760" w:hanging="360"/>
      </w:pPr>
      <w:rPr>
        <w:rFonts w:ascii="Courier New" w:hAnsi="Courier New" w:cs="Courier New" w:hint="default"/>
      </w:rPr>
    </w:lvl>
    <w:lvl w:ilvl="8" w:tplc="916E93B8" w:tentative="1">
      <w:start w:val="1"/>
      <w:numFmt w:val="bullet"/>
      <w:lvlText w:val=""/>
      <w:lvlJc w:val="left"/>
      <w:pPr>
        <w:ind w:left="6480" w:hanging="360"/>
      </w:pPr>
      <w:rPr>
        <w:rFonts w:ascii="Wingdings" w:hAnsi="Wingdings" w:hint="default"/>
      </w:rPr>
    </w:lvl>
  </w:abstractNum>
  <w:abstractNum w:abstractNumId="13" w15:restartNumberingAfterBreak="0">
    <w:nsid w:val="1B042015"/>
    <w:multiLevelType w:val="hybridMultilevel"/>
    <w:tmpl w:val="E9E69B14"/>
    <w:lvl w:ilvl="0" w:tplc="C212C490">
      <w:start w:val="1"/>
      <w:numFmt w:val="bullet"/>
      <w:lvlText w:val=""/>
      <w:lvlJc w:val="left"/>
      <w:pPr>
        <w:ind w:left="765" w:hanging="360"/>
      </w:pPr>
      <w:rPr>
        <w:rFonts w:ascii="Symbol" w:hAnsi="Symbol" w:hint="default"/>
      </w:rPr>
    </w:lvl>
    <w:lvl w:ilvl="1" w:tplc="593E27A8" w:tentative="1">
      <w:start w:val="1"/>
      <w:numFmt w:val="bullet"/>
      <w:lvlText w:val="o"/>
      <w:lvlJc w:val="left"/>
      <w:pPr>
        <w:ind w:left="1485" w:hanging="360"/>
      </w:pPr>
      <w:rPr>
        <w:rFonts w:ascii="Courier New" w:hAnsi="Courier New" w:cs="Courier New" w:hint="default"/>
      </w:rPr>
    </w:lvl>
    <w:lvl w:ilvl="2" w:tplc="BBD8F74E" w:tentative="1">
      <w:start w:val="1"/>
      <w:numFmt w:val="bullet"/>
      <w:lvlText w:val=""/>
      <w:lvlJc w:val="left"/>
      <w:pPr>
        <w:ind w:left="2205" w:hanging="360"/>
      </w:pPr>
      <w:rPr>
        <w:rFonts w:ascii="Wingdings" w:hAnsi="Wingdings" w:hint="default"/>
      </w:rPr>
    </w:lvl>
    <w:lvl w:ilvl="3" w:tplc="FE50D95A" w:tentative="1">
      <w:start w:val="1"/>
      <w:numFmt w:val="bullet"/>
      <w:lvlText w:val=""/>
      <w:lvlJc w:val="left"/>
      <w:pPr>
        <w:ind w:left="2925" w:hanging="360"/>
      </w:pPr>
      <w:rPr>
        <w:rFonts w:ascii="Symbol" w:hAnsi="Symbol" w:hint="default"/>
      </w:rPr>
    </w:lvl>
    <w:lvl w:ilvl="4" w:tplc="0002B8E0" w:tentative="1">
      <w:start w:val="1"/>
      <w:numFmt w:val="bullet"/>
      <w:lvlText w:val="o"/>
      <w:lvlJc w:val="left"/>
      <w:pPr>
        <w:ind w:left="3645" w:hanging="360"/>
      </w:pPr>
      <w:rPr>
        <w:rFonts w:ascii="Courier New" w:hAnsi="Courier New" w:cs="Courier New" w:hint="default"/>
      </w:rPr>
    </w:lvl>
    <w:lvl w:ilvl="5" w:tplc="FFEEE406" w:tentative="1">
      <w:start w:val="1"/>
      <w:numFmt w:val="bullet"/>
      <w:lvlText w:val=""/>
      <w:lvlJc w:val="left"/>
      <w:pPr>
        <w:ind w:left="4365" w:hanging="360"/>
      </w:pPr>
      <w:rPr>
        <w:rFonts w:ascii="Wingdings" w:hAnsi="Wingdings" w:hint="default"/>
      </w:rPr>
    </w:lvl>
    <w:lvl w:ilvl="6" w:tplc="4EF0A934" w:tentative="1">
      <w:start w:val="1"/>
      <w:numFmt w:val="bullet"/>
      <w:lvlText w:val=""/>
      <w:lvlJc w:val="left"/>
      <w:pPr>
        <w:ind w:left="5085" w:hanging="360"/>
      </w:pPr>
      <w:rPr>
        <w:rFonts w:ascii="Symbol" w:hAnsi="Symbol" w:hint="default"/>
      </w:rPr>
    </w:lvl>
    <w:lvl w:ilvl="7" w:tplc="E0CEC8EC" w:tentative="1">
      <w:start w:val="1"/>
      <w:numFmt w:val="bullet"/>
      <w:lvlText w:val="o"/>
      <w:lvlJc w:val="left"/>
      <w:pPr>
        <w:ind w:left="5805" w:hanging="360"/>
      </w:pPr>
      <w:rPr>
        <w:rFonts w:ascii="Courier New" w:hAnsi="Courier New" w:cs="Courier New" w:hint="default"/>
      </w:rPr>
    </w:lvl>
    <w:lvl w:ilvl="8" w:tplc="980EEDE6" w:tentative="1">
      <w:start w:val="1"/>
      <w:numFmt w:val="bullet"/>
      <w:lvlText w:val=""/>
      <w:lvlJc w:val="left"/>
      <w:pPr>
        <w:ind w:left="6525" w:hanging="360"/>
      </w:pPr>
      <w:rPr>
        <w:rFonts w:ascii="Wingdings" w:hAnsi="Wingdings" w:hint="default"/>
      </w:rPr>
    </w:lvl>
  </w:abstractNum>
  <w:abstractNum w:abstractNumId="14" w15:restartNumberingAfterBreak="0">
    <w:nsid w:val="2FD7BBC0"/>
    <w:multiLevelType w:val="hybridMultilevel"/>
    <w:tmpl w:val="473AC3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BCC1AF7"/>
    <w:multiLevelType w:val="hybridMultilevel"/>
    <w:tmpl w:val="F4841E56"/>
    <w:lvl w:ilvl="0" w:tplc="36ACCD72">
      <w:start w:val="1"/>
      <w:numFmt w:val="bullet"/>
      <w:lvlText w:val=""/>
      <w:lvlJc w:val="left"/>
      <w:pPr>
        <w:ind w:left="720" w:hanging="360"/>
      </w:pPr>
      <w:rPr>
        <w:rFonts w:ascii="Symbol" w:hAnsi="Symbol" w:hint="default"/>
      </w:rPr>
    </w:lvl>
    <w:lvl w:ilvl="1" w:tplc="27F08050" w:tentative="1">
      <w:start w:val="1"/>
      <w:numFmt w:val="bullet"/>
      <w:lvlText w:val="o"/>
      <w:lvlJc w:val="left"/>
      <w:pPr>
        <w:ind w:left="1440" w:hanging="360"/>
      </w:pPr>
      <w:rPr>
        <w:rFonts w:ascii="Courier New" w:hAnsi="Courier New" w:cs="Courier New" w:hint="default"/>
      </w:rPr>
    </w:lvl>
    <w:lvl w:ilvl="2" w:tplc="0EECC87E" w:tentative="1">
      <w:start w:val="1"/>
      <w:numFmt w:val="bullet"/>
      <w:lvlText w:val=""/>
      <w:lvlJc w:val="left"/>
      <w:pPr>
        <w:ind w:left="2160" w:hanging="360"/>
      </w:pPr>
      <w:rPr>
        <w:rFonts w:ascii="Wingdings" w:hAnsi="Wingdings" w:hint="default"/>
      </w:rPr>
    </w:lvl>
    <w:lvl w:ilvl="3" w:tplc="28128A96" w:tentative="1">
      <w:start w:val="1"/>
      <w:numFmt w:val="bullet"/>
      <w:lvlText w:val=""/>
      <w:lvlJc w:val="left"/>
      <w:pPr>
        <w:ind w:left="2880" w:hanging="360"/>
      </w:pPr>
      <w:rPr>
        <w:rFonts w:ascii="Symbol" w:hAnsi="Symbol" w:hint="default"/>
      </w:rPr>
    </w:lvl>
    <w:lvl w:ilvl="4" w:tplc="4044DF96" w:tentative="1">
      <w:start w:val="1"/>
      <w:numFmt w:val="bullet"/>
      <w:lvlText w:val="o"/>
      <w:lvlJc w:val="left"/>
      <w:pPr>
        <w:ind w:left="3600" w:hanging="360"/>
      </w:pPr>
      <w:rPr>
        <w:rFonts w:ascii="Courier New" w:hAnsi="Courier New" w:cs="Courier New" w:hint="default"/>
      </w:rPr>
    </w:lvl>
    <w:lvl w:ilvl="5" w:tplc="2B84D70E" w:tentative="1">
      <w:start w:val="1"/>
      <w:numFmt w:val="bullet"/>
      <w:lvlText w:val=""/>
      <w:lvlJc w:val="left"/>
      <w:pPr>
        <w:ind w:left="4320" w:hanging="360"/>
      </w:pPr>
      <w:rPr>
        <w:rFonts w:ascii="Wingdings" w:hAnsi="Wingdings" w:hint="default"/>
      </w:rPr>
    </w:lvl>
    <w:lvl w:ilvl="6" w:tplc="F2C06C38" w:tentative="1">
      <w:start w:val="1"/>
      <w:numFmt w:val="bullet"/>
      <w:lvlText w:val=""/>
      <w:lvlJc w:val="left"/>
      <w:pPr>
        <w:ind w:left="5040" w:hanging="360"/>
      </w:pPr>
      <w:rPr>
        <w:rFonts w:ascii="Symbol" w:hAnsi="Symbol" w:hint="default"/>
      </w:rPr>
    </w:lvl>
    <w:lvl w:ilvl="7" w:tplc="152C86C2" w:tentative="1">
      <w:start w:val="1"/>
      <w:numFmt w:val="bullet"/>
      <w:lvlText w:val="o"/>
      <w:lvlJc w:val="left"/>
      <w:pPr>
        <w:ind w:left="5760" w:hanging="360"/>
      </w:pPr>
      <w:rPr>
        <w:rFonts w:ascii="Courier New" w:hAnsi="Courier New" w:cs="Courier New" w:hint="default"/>
      </w:rPr>
    </w:lvl>
    <w:lvl w:ilvl="8" w:tplc="48320D0E" w:tentative="1">
      <w:start w:val="1"/>
      <w:numFmt w:val="bullet"/>
      <w:lvlText w:val=""/>
      <w:lvlJc w:val="left"/>
      <w:pPr>
        <w:ind w:left="6480" w:hanging="360"/>
      </w:pPr>
      <w:rPr>
        <w:rFonts w:ascii="Wingdings" w:hAnsi="Wingdings" w:hint="default"/>
      </w:rPr>
    </w:lvl>
  </w:abstractNum>
  <w:abstractNum w:abstractNumId="19"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F631F6D"/>
    <w:multiLevelType w:val="hybridMultilevel"/>
    <w:tmpl w:val="91C605A8"/>
    <w:lvl w:ilvl="0" w:tplc="108E9378">
      <w:start w:val="1"/>
      <w:numFmt w:val="bullet"/>
      <w:lvlText w:val=""/>
      <w:lvlJc w:val="left"/>
      <w:pPr>
        <w:ind w:left="1440" w:hanging="360"/>
      </w:pPr>
      <w:rPr>
        <w:rFonts w:ascii="Symbol" w:hAnsi="Symbol" w:hint="default"/>
      </w:rPr>
    </w:lvl>
    <w:lvl w:ilvl="1" w:tplc="D4B8471A" w:tentative="1">
      <w:start w:val="1"/>
      <w:numFmt w:val="bullet"/>
      <w:lvlText w:val="o"/>
      <w:lvlJc w:val="left"/>
      <w:pPr>
        <w:ind w:left="2160" w:hanging="360"/>
      </w:pPr>
      <w:rPr>
        <w:rFonts w:ascii="Courier New" w:hAnsi="Courier New" w:cs="Courier New" w:hint="default"/>
      </w:rPr>
    </w:lvl>
    <w:lvl w:ilvl="2" w:tplc="01D22ECC" w:tentative="1">
      <w:start w:val="1"/>
      <w:numFmt w:val="bullet"/>
      <w:lvlText w:val=""/>
      <w:lvlJc w:val="left"/>
      <w:pPr>
        <w:ind w:left="2880" w:hanging="360"/>
      </w:pPr>
      <w:rPr>
        <w:rFonts w:ascii="Wingdings" w:hAnsi="Wingdings" w:hint="default"/>
      </w:rPr>
    </w:lvl>
    <w:lvl w:ilvl="3" w:tplc="AD84341A" w:tentative="1">
      <w:start w:val="1"/>
      <w:numFmt w:val="bullet"/>
      <w:lvlText w:val=""/>
      <w:lvlJc w:val="left"/>
      <w:pPr>
        <w:ind w:left="3600" w:hanging="360"/>
      </w:pPr>
      <w:rPr>
        <w:rFonts w:ascii="Symbol" w:hAnsi="Symbol" w:hint="default"/>
      </w:rPr>
    </w:lvl>
    <w:lvl w:ilvl="4" w:tplc="32683366" w:tentative="1">
      <w:start w:val="1"/>
      <w:numFmt w:val="bullet"/>
      <w:lvlText w:val="o"/>
      <w:lvlJc w:val="left"/>
      <w:pPr>
        <w:ind w:left="4320" w:hanging="360"/>
      </w:pPr>
      <w:rPr>
        <w:rFonts w:ascii="Courier New" w:hAnsi="Courier New" w:cs="Courier New" w:hint="default"/>
      </w:rPr>
    </w:lvl>
    <w:lvl w:ilvl="5" w:tplc="22E2B956" w:tentative="1">
      <w:start w:val="1"/>
      <w:numFmt w:val="bullet"/>
      <w:lvlText w:val=""/>
      <w:lvlJc w:val="left"/>
      <w:pPr>
        <w:ind w:left="5040" w:hanging="360"/>
      </w:pPr>
      <w:rPr>
        <w:rFonts w:ascii="Wingdings" w:hAnsi="Wingdings" w:hint="default"/>
      </w:rPr>
    </w:lvl>
    <w:lvl w:ilvl="6" w:tplc="C63C833C" w:tentative="1">
      <w:start w:val="1"/>
      <w:numFmt w:val="bullet"/>
      <w:lvlText w:val=""/>
      <w:lvlJc w:val="left"/>
      <w:pPr>
        <w:ind w:left="5760" w:hanging="360"/>
      </w:pPr>
      <w:rPr>
        <w:rFonts w:ascii="Symbol" w:hAnsi="Symbol" w:hint="default"/>
      </w:rPr>
    </w:lvl>
    <w:lvl w:ilvl="7" w:tplc="24F893B8" w:tentative="1">
      <w:start w:val="1"/>
      <w:numFmt w:val="bullet"/>
      <w:lvlText w:val="o"/>
      <w:lvlJc w:val="left"/>
      <w:pPr>
        <w:ind w:left="6480" w:hanging="360"/>
      </w:pPr>
      <w:rPr>
        <w:rFonts w:ascii="Courier New" w:hAnsi="Courier New" w:cs="Courier New" w:hint="default"/>
      </w:rPr>
    </w:lvl>
    <w:lvl w:ilvl="8" w:tplc="A536A508" w:tentative="1">
      <w:start w:val="1"/>
      <w:numFmt w:val="bullet"/>
      <w:lvlText w:val=""/>
      <w:lvlJc w:val="left"/>
      <w:pPr>
        <w:ind w:left="7200" w:hanging="360"/>
      </w:pPr>
      <w:rPr>
        <w:rFonts w:ascii="Wingdings" w:hAnsi="Wingdings" w:hint="default"/>
      </w:rPr>
    </w:lvl>
  </w:abstractNum>
  <w:abstractNum w:abstractNumId="21" w15:restartNumberingAfterBreak="0">
    <w:nsid w:val="64CD4A77"/>
    <w:multiLevelType w:val="hybridMultilevel"/>
    <w:tmpl w:val="802CBCC0"/>
    <w:lvl w:ilvl="0" w:tplc="FB44F706">
      <w:start w:val="1"/>
      <w:numFmt w:val="bullet"/>
      <w:lvlText w:val=""/>
      <w:lvlJc w:val="left"/>
      <w:pPr>
        <w:ind w:left="720" w:hanging="360"/>
      </w:pPr>
      <w:rPr>
        <w:rFonts w:ascii="Symbol" w:hAnsi="Symbol" w:hint="default"/>
      </w:rPr>
    </w:lvl>
    <w:lvl w:ilvl="1" w:tplc="5970726E" w:tentative="1">
      <w:start w:val="1"/>
      <w:numFmt w:val="bullet"/>
      <w:lvlText w:val="o"/>
      <w:lvlJc w:val="left"/>
      <w:pPr>
        <w:ind w:left="1440" w:hanging="360"/>
      </w:pPr>
      <w:rPr>
        <w:rFonts w:ascii="Courier New" w:hAnsi="Courier New" w:cs="Courier New" w:hint="default"/>
      </w:rPr>
    </w:lvl>
    <w:lvl w:ilvl="2" w:tplc="8300157C" w:tentative="1">
      <w:start w:val="1"/>
      <w:numFmt w:val="bullet"/>
      <w:lvlText w:val=""/>
      <w:lvlJc w:val="left"/>
      <w:pPr>
        <w:ind w:left="2160" w:hanging="360"/>
      </w:pPr>
      <w:rPr>
        <w:rFonts w:ascii="Wingdings" w:hAnsi="Wingdings" w:hint="default"/>
      </w:rPr>
    </w:lvl>
    <w:lvl w:ilvl="3" w:tplc="B0D20F44" w:tentative="1">
      <w:start w:val="1"/>
      <w:numFmt w:val="bullet"/>
      <w:lvlText w:val=""/>
      <w:lvlJc w:val="left"/>
      <w:pPr>
        <w:ind w:left="2880" w:hanging="360"/>
      </w:pPr>
      <w:rPr>
        <w:rFonts w:ascii="Symbol" w:hAnsi="Symbol" w:hint="default"/>
      </w:rPr>
    </w:lvl>
    <w:lvl w:ilvl="4" w:tplc="22AC6D16" w:tentative="1">
      <w:start w:val="1"/>
      <w:numFmt w:val="bullet"/>
      <w:lvlText w:val="o"/>
      <w:lvlJc w:val="left"/>
      <w:pPr>
        <w:ind w:left="3600" w:hanging="360"/>
      </w:pPr>
      <w:rPr>
        <w:rFonts w:ascii="Courier New" w:hAnsi="Courier New" w:cs="Courier New" w:hint="default"/>
      </w:rPr>
    </w:lvl>
    <w:lvl w:ilvl="5" w:tplc="5E181A58" w:tentative="1">
      <w:start w:val="1"/>
      <w:numFmt w:val="bullet"/>
      <w:lvlText w:val=""/>
      <w:lvlJc w:val="left"/>
      <w:pPr>
        <w:ind w:left="4320" w:hanging="360"/>
      </w:pPr>
      <w:rPr>
        <w:rFonts w:ascii="Wingdings" w:hAnsi="Wingdings" w:hint="default"/>
      </w:rPr>
    </w:lvl>
    <w:lvl w:ilvl="6" w:tplc="FF0647EA" w:tentative="1">
      <w:start w:val="1"/>
      <w:numFmt w:val="bullet"/>
      <w:lvlText w:val=""/>
      <w:lvlJc w:val="left"/>
      <w:pPr>
        <w:ind w:left="5040" w:hanging="360"/>
      </w:pPr>
      <w:rPr>
        <w:rFonts w:ascii="Symbol" w:hAnsi="Symbol" w:hint="default"/>
      </w:rPr>
    </w:lvl>
    <w:lvl w:ilvl="7" w:tplc="2D14CD9A" w:tentative="1">
      <w:start w:val="1"/>
      <w:numFmt w:val="bullet"/>
      <w:lvlText w:val="o"/>
      <w:lvlJc w:val="left"/>
      <w:pPr>
        <w:ind w:left="5760" w:hanging="360"/>
      </w:pPr>
      <w:rPr>
        <w:rFonts w:ascii="Courier New" w:hAnsi="Courier New" w:cs="Courier New" w:hint="default"/>
      </w:rPr>
    </w:lvl>
    <w:lvl w:ilvl="8" w:tplc="271E2F10" w:tentative="1">
      <w:start w:val="1"/>
      <w:numFmt w:val="bullet"/>
      <w:lvlText w:val=""/>
      <w:lvlJc w:val="left"/>
      <w:pPr>
        <w:ind w:left="6480" w:hanging="360"/>
      </w:pPr>
      <w:rPr>
        <w:rFonts w:ascii="Wingdings" w:hAnsi="Wingdings" w:hint="default"/>
      </w:rPr>
    </w:lvl>
  </w:abstractNum>
  <w:abstractNum w:abstractNumId="22" w15:restartNumberingAfterBreak="0">
    <w:nsid w:val="6A493AFB"/>
    <w:multiLevelType w:val="hybridMultilevel"/>
    <w:tmpl w:val="D966A172"/>
    <w:lvl w:ilvl="0" w:tplc="555AB63E">
      <w:start w:val="1"/>
      <w:numFmt w:val="bullet"/>
      <w:lvlText w:val=""/>
      <w:lvlJc w:val="left"/>
      <w:pPr>
        <w:ind w:left="720" w:hanging="360"/>
      </w:pPr>
      <w:rPr>
        <w:rFonts w:ascii="Symbol" w:hAnsi="Symbol" w:hint="default"/>
      </w:rPr>
    </w:lvl>
    <w:lvl w:ilvl="1" w:tplc="214A8DE2" w:tentative="1">
      <w:start w:val="1"/>
      <w:numFmt w:val="bullet"/>
      <w:lvlText w:val="o"/>
      <w:lvlJc w:val="left"/>
      <w:pPr>
        <w:ind w:left="1440" w:hanging="360"/>
      </w:pPr>
      <w:rPr>
        <w:rFonts w:ascii="Courier New" w:hAnsi="Courier New" w:cs="Courier New" w:hint="default"/>
      </w:rPr>
    </w:lvl>
    <w:lvl w:ilvl="2" w:tplc="9ECEC9B6" w:tentative="1">
      <w:start w:val="1"/>
      <w:numFmt w:val="bullet"/>
      <w:lvlText w:val=""/>
      <w:lvlJc w:val="left"/>
      <w:pPr>
        <w:ind w:left="2160" w:hanging="360"/>
      </w:pPr>
      <w:rPr>
        <w:rFonts w:ascii="Wingdings" w:hAnsi="Wingdings" w:hint="default"/>
      </w:rPr>
    </w:lvl>
    <w:lvl w:ilvl="3" w:tplc="C0180A88" w:tentative="1">
      <w:start w:val="1"/>
      <w:numFmt w:val="bullet"/>
      <w:lvlText w:val=""/>
      <w:lvlJc w:val="left"/>
      <w:pPr>
        <w:ind w:left="2880" w:hanging="360"/>
      </w:pPr>
      <w:rPr>
        <w:rFonts w:ascii="Symbol" w:hAnsi="Symbol" w:hint="default"/>
      </w:rPr>
    </w:lvl>
    <w:lvl w:ilvl="4" w:tplc="748C7D26" w:tentative="1">
      <w:start w:val="1"/>
      <w:numFmt w:val="bullet"/>
      <w:lvlText w:val="o"/>
      <w:lvlJc w:val="left"/>
      <w:pPr>
        <w:ind w:left="3600" w:hanging="360"/>
      </w:pPr>
      <w:rPr>
        <w:rFonts w:ascii="Courier New" w:hAnsi="Courier New" w:cs="Courier New" w:hint="default"/>
      </w:rPr>
    </w:lvl>
    <w:lvl w:ilvl="5" w:tplc="930CA176" w:tentative="1">
      <w:start w:val="1"/>
      <w:numFmt w:val="bullet"/>
      <w:lvlText w:val=""/>
      <w:lvlJc w:val="left"/>
      <w:pPr>
        <w:ind w:left="4320" w:hanging="360"/>
      </w:pPr>
      <w:rPr>
        <w:rFonts w:ascii="Wingdings" w:hAnsi="Wingdings" w:hint="default"/>
      </w:rPr>
    </w:lvl>
    <w:lvl w:ilvl="6" w:tplc="C7BE5B16" w:tentative="1">
      <w:start w:val="1"/>
      <w:numFmt w:val="bullet"/>
      <w:lvlText w:val=""/>
      <w:lvlJc w:val="left"/>
      <w:pPr>
        <w:ind w:left="5040" w:hanging="360"/>
      </w:pPr>
      <w:rPr>
        <w:rFonts w:ascii="Symbol" w:hAnsi="Symbol" w:hint="default"/>
      </w:rPr>
    </w:lvl>
    <w:lvl w:ilvl="7" w:tplc="D56AE2F0" w:tentative="1">
      <w:start w:val="1"/>
      <w:numFmt w:val="bullet"/>
      <w:lvlText w:val="o"/>
      <w:lvlJc w:val="left"/>
      <w:pPr>
        <w:ind w:left="5760" w:hanging="360"/>
      </w:pPr>
      <w:rPr>
        <w:rFonts w:ascii="Courier New" w:hAnsi="Courier New" w:cs="Courier New" w:hint="default"/>
      </w:rPr>
    </w:lvl>
    <w:lvl w:ilvl="8" w:tplc="A09C0BE6" w:tentative="1">
      <w:start w:val="1"/>
      <w:numFmt w:val="bullet"/>
      <w:lvlText w:val=""/>
      <w:lvlJc w:val="left"/>
      <w:pPr>
        <w:ind w:left="6480" w:hanging="360"/>
      </w:pPr>
      <w:rPr>
        <w:rFonts w:ascii="Wingdings" w:hAnsi="Wingdings" w:hint="default"/>
      </w:rPr>
    </w:lvl>
  </w:abstractNum>
  <w:abstractNum w:abstractNumId="2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24"/>
  </w:num>
  <w:num w:numId="13">
    <w:abstractNumId w:val="19"/>
  </w:num>
  <w:num w:numId="14">
    <w:abstractNumId w:val="17"/>
  </w:num>
  <w:num w:numId="15">
    <w:abstractNumId w:val="23"/>
  </w:num>
  <w:num w:numId="16">
    <w:abstractNumId w:val="15"/>
  </w:num>
  <w:num w:numId="17">
    <w:abstractNumId w:val="16"/>
  </w:num>
  <w:num w:numId="18">
    <w:abstractNumId w:val="13"/>
  </w:num>
  <w:num w:numId="19">
    <w:abstractNumId w:val="20"/>
  </w:num>
  <w:num w:numId="20">
    <w:abstractNumId w:val="21"/>
  </w:num>
  <w:num w:numId="21">
    <w:abstractNumId w:val="18"/>
  </w:num>
  <w:num w:numId="22">
    <w:abstractNumId w:val="22"/>
  </w:num>
  <w:num w:numId="23">
    <w:abstractNumId w:val="12"/>
  </w:num>
  <w:num w:numId="24">
    <w:abstractNumId w:val="1"/>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sFAHNF1m0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zrwpxxqvwtw5evsf3xrer2arfwsa5f0e5d&quot;&gt;my new library&lt;record-ids&gt;&lt;item&gt;1262&lt;/item&gt;&lt;item&gt;1263&lt;/item&gt;&lt;item&gt;1264&lt;/item&gt;&lt;item&gt;1265&lt;/item&gt;&lt;item&gt;1266&lt;/item&gt;&lt;item&gt;1267&lt;/item&gt;&lt;item&gt;1268&lt;/item&gt;&lt;item&gt;1269&lt;/item&gt;&lt;item&gt;1270&lt;/item&gt;&lt;item&gt;1272&lt;/item&gt;&lt;/record-ids&gt;&lt;/item&gt;&lt;/Libraries&gt;"/>
  </w:docVars>
  <w:rsids>
    <w:rsidRoot w:val="00C50272"/>
    <w:rsid w:val="00011AE5"/>
    <w:rsid w:val="00015241"/>
    <w:rsid w:val="00070548"/>
    <w:rsid w:val="000A63F6"/>
    <w:rsid w:val="000D1E2D"/>
    <w:rsid w:val="000D3F41"/>
    <w:rsid w:val="000E35DC"/>
    <w:rsid w:val="000E39E7"/>
    <w:rsid w:val="000F6CA4"/>
    <w:rsid w:val="0010271A"/>
    <w:rsid w:val="0011171C"/>
    <w:rsid w:val="001701A8"/>
    <w:rsid w:val="00184406"/>
    <w:rsid w:val="00190925"/>
    <w:rsid w:val="001A670A"/>
    <w:rsid w:val="001E29A8"/>
    <w:rsid w:val="001F0566"/>
    <w:rsid w:val="00217EA3"/>
    <w:rsid w:val="00224830"/>
    <w:rsid w:val="002414E6"/>
    <w:rsid w:val="00245735"/>
    <w:rsid w:val="002C696B"/>
    <w:rsid w:val="00307774"/>
    <w:rsid w:val="00354025"/>
    <w:rsid w:val="00355DCA"/>
    <w:rsid w:val="00361231"/>
    <w:rsid w:val="003A2404"/>
    <w:rsid w:val="003B4CEB"/>
    <w:rsid w:val="003C4F64"/>
    <w:rsid w:val="003E6336"/>
    <w:rsid w:val="004007A8"/>
    <w:rsid w:val="00400AEE"/>
    <w:rsid w:val="00423E00"/>
    <w:rsid w:val="00424EA8"/>
    <w:rsid w:val="00456217"/>
    <w:rsid w:val="00460D7F"/>
    <w:rsid w:val="004645DF"/>
    <w:rsid w:val="0049681F"/>
    <w:rsid w:val="004A6143"/>
    <w:rsid w:val="004F02B9"/>
    <w:rsid w:val="00551A02"/>
    <w:rsid w:val="005534FA"/>
    <w:rsid w:val="005D0178"/>
    <w:rsid w:val="005D3A03"/>
    <w:rsid w:val="00605C92"/>
    <w:rsid w:val="00605FF0"/>
    <w:rsid w:val="006A29FF"/>
    <w:rsid w:val="006C3600"/>
    <w:rsid w:val="006E0122"/>
    <w:rsid w:val="00755194"/>
    <w:rsid w:val="00756460"/>
    <w:rsid w:val="00765B7E"/>
    <w:rsid w:val="00786014"/>
    <w:rsid w:val="007B1368"/>
    <w:rsid w:val="007E5D15"/>
    <w:rsid w:val="007F090C"/>
    <w:rsid w:val="007F609A"/>
    <w:rsid w:val="008002C0"/>
    <w:rsid w:val="00805C17"/>
    <w:rsid w:val="008217BD"/>
    <w:rsid w:val="00834C3E"/>
    <w:rsid w:val="00840742"/>
    <w:rsid w:val="008A4264"/>
    <w:rsid w:val="008C34A5"/>
    <w:rsid w:val="008C5323"/>
    <w:rsid w:val="008D08F8"/>
    <w:rsid w:val="008E0431"/>
    <w:rsid w:val="008F6BDB"/>
    <w:rsid w:val="00932EA7"/>
    <w:rsid w:val="0097465E"/>
    <w:rsid w:val="009A27B0"/>
    <w:rsid w:val="009A6A3B"/>
    <w:rsid w:val="009B0865"/>
    <w:rsid w:val="009B0C5B"/>
    <w:rsid w:val="009C697F"/>
    <w:rsid w:val="009F215D"/>
    <w:rsid w:val="00A1419D"/>
    <w:rsid w:val="00A34AE0"/>
    <w:rsid w:val="00A64935"/>
    <w:rsid w:val="00A65F28"/>
    <w:rsid w:val="00A761C3"/>
    <w:rsid w:val="00AB7535"/>
    <w:rsid w:val="00AC1BE1"/>
    <w:rsid w:val="00B037C2"/>
    <w:rsid w:val="00B30300"/>
    <w:rsid w:val="00B304BD"/>
    <w:rsid w:val="00B37185"/>
    <w:rsid w:val="00B523DC"/>
    <w:rsid w:val="00B823AA"/>
    <w:rsid w:val="00BA45DB"/>
    <w:rsid w:val="00BC147C"/>
    <w:rsid w:val="00BC1DF7"/>
    <w:rsid w:val="00BF4184"/>
    <w:rsid w:val="00BF45A4"/>
    <w:rsid w:val="00C0601E"/>
    <w:rsid w:val="00C267CD"/>
    <w:rsid w:val="00C31D30"/>
    <w:rsid w:val="00C50272"/>
    <w:rsid w:val="00C71231"/>
    <w:rsid w:val="00C73F57"/>
    <w:rsid w:val="00C804B5"/>
    <w:rsid w:val="00CB1E63"/>
    <w:rsid w:val="00CB5E2A"/>
    <w:rsid w:val="00CD6E39"/>
    <w:rsid w:val="00CF6E91"/>
    <w:rsid w:val="00D037BB"/>
    <w:rsid w:val="00D13C3B"/>
    <w:rsid w:val="00D731BF"/>
    <w:rsid w:val="00D75A49"/>
    <w:rsid w:val="00D82209"/>
    <w:rsid w:val="00D857DB"/>
    <w:rsid w:val="00D85B68"/>
    <w:rsid w:val="00DC0762"/>
    <w:rsid w:val="00DC7B31"/>
    <w:rsid w:val="00DF2028"/>
    <w:rsid w:val="00E02B15"/>
    <w:rsid w:val="00E35E9B"/>
    <w:rsid w:val="00E4729C"/>
    <w:rsid w:val="00E50202"/>
    <w:rsid w:val="00E6004D"/>
    <w:rsid w:val="00E81978"/>
    <w:rsid w:val="00E95FB7"/>
    <w:rsid w:val="00EB6333"/>
    <w:rsid w:val="00EC2266"/>
    <w:rsid w:val="00EC6576"/>
    <w:rsid w:val="00EE2EC2"/>
    <w:rsid w:val="00F306AD"/>
    <w:rsid w:val="00F379B7"/>
    <w:rsid w:val="00F525FA"/>
    <w:rsid w:val="00F55A35"/>
    <w:rsid w:val="00F87C50"/>
    <w:rsid w:val="00FA6D78"/>
    <w:rsid w:val="00FB514F"/>
    <w:rsid w:val="00FF0AC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12BB"/>
  <w15:chartTrackingRefBased/>
  <w15:docId w15:val="{BAF39E8C-39BD-48B8-8320-63643849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 w:type="table" w:customStyle="1" w:styleId="TableGrid1">
    <w:name w:val="Table Grid1"/>
    <w:basedOn w:val="TableNormal"/>
    <w:next w:val="TableGrid"/>
    <w:uiPriority w:val="39"/>
    <w:rsid w:val="00307774"/>
    <w:pPr>
      <w:spacing w:line="240" w:lineRule="auto"/>
      <w:ind w:firstLin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5C17"/>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EC1C0B">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EC1C0B">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EC1C0B">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0C3B53"/>
    <w:rsid w:val="001E3AD0"/>
    <w:rsid w:val="0027237C"/>
    <w:rsid w:val="002D0EB4"/>
    <w:rsid w:val="002D286F"/>
    <w:rsid w:val="00313E00"/>
    <w:rsid w:val="00322B6E"/>
    <w:rsid w:val="003B1F51"/>
    <w:rsid w:val="00463C8E"/>
    <w:rsid w:val="0051108C"/>
    <w:rsid w:val="00544C57"/>
    <w:rsid w:val="006B7982"/>
    <w:rsid w:val="00744006"/>
    <w:rsid w:val="0094026B"/>
    <w:rsid w:val="009A11B2"/>
    <w:rsid w:val="00AB7B9F"/>
    <w:rsid w:val="00B15C36"/>
    <w:rsid w:val="00B304BD"/>
    <w:rsid w:val="00B933AD"/>
    <w:rsid w:val="00BB0B37"/>
    <w:rsid w:val="00D64ECF"/>
    <w:rsid w:val="00DC50C3"/>
    <w:rsid w:val="00DD7D68"/>
    <w:rsid w:val="00EC1C0B"/>
    <w:rsid w:val="00F14D3E"/>
    <w:rsid w:val="00F46879"/>
    <w:rsid w:val="00F5548F"/>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english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71B2B5-8A73-4C1A-83F0-5300E1FF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TotalTime>
  <Pages>9</Pages>
  <Words>2892</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Amyotrophic Lateral Sclerosis</vt:lpstr>
    </vt:vector>
  </TitlesOfParts>
  <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Amyotrophic Lateral Sclerosis</dc:title>
  <dc:creator>Zack Gold</dc:creator>
  <cp:lastModifiedBy>zaka Nisa</cp:lastModifiedBy>
  <cp:revision>2</cp:revision>
  <dcterms:created xsi:type="dcterms:W3CDTF">2019-11-21T10:21:00Z</dcterms:created>
  <dcterms:modified xsi:type="dcterms:W3CDTF">2019-11-21T10:21:00Z</dcterms:modified>
</cp:coreProperties>
</file>