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1 -->
  <w:body>
    <w:p w:rsidR="002A2A03"/>
    <w:p w:rsidR="002A2A03" w:rsidP="001A0A79">
      <w:pPr>
        <w:ind w:firstLine="0"/>
      </w:pPr>
    </w:p>
    <w:p w:rsidR="002A2A03"/>
    <w:p w:rsidR="002A2A03"/>
    <w:p w:rsidR="002A2A03"/>
    <w:p w:rsidR="002A2A03">
      <w:pPr>
        <w:jc w:val="center"/>
      </w:pPr>
      <w:r>
        <w:t>Full Title of Your Paper Here</w:t>
      </w:r>
    </w:p>
    <w:p w:rsidR="002A2A03">
      <w:pPr>
        <w:jc w:val="center"/>
      </w:pPr>
      <w:r>
        <w:t xml:space="preserve">Your </w:t>
      </w:r>
      <w:r>
        <w:t>Name  (</w:t>
      </w:r>
      <w:r>
        <w:t>First M. Last)</w:t>
      </w:r>
    </w:p>
    <w:p w:rsidR="002A2A03">
      <w:pPr>
        <w:jc w:val="center"/>
      </w:pPr>
      <w:r>
        <w:t>School or Institution Name (University at Place or Town, State)</w:t>
      </w:r>
    </w:p>
    <w:p w:rsidR="00EB26FE" w:rsidP="00EB26FE">
      <w:pPr>
        <w:ind w:firstLine="0"/>
        <w:jc w:val="center"/>
      </w:pPr>
      <w:r>
        <w:br w:type="page"/>
      </w:r>
      <w:r w:rsidR="008237CD">
        <w:t>Wicked Problem</w:t>
      </w:r>
    </w:p>
    <w:p w:rsidR="00FC4B03" w:rsidP="00527243">
      <w:pPr>
        <w:ind w:firstLine="0"/>
      </w:pPr>
      <w:r>
        <w:tab/>
      </w:r>
      <w:r w:rsidR="00527243">
        <w:t>Wicked problems are the most contentious and critical, especially in the paradigm of healthcare. In the United States of America (USA),</w:t>
      </w:r>
      <w:r w:rsidR="008A1A9B">
        <w:t xml:space="preserve"> a wide range of stakeholders presents contrasting view</w:t>
      </w:r>
      <w:r w:rsidR="006E44E4">
        <w:t>s on the manifestations of the</w:t>
      </w:r>
      <w:r w:rsidR="0069371D">
        <w:t xml:space="preserve"> problem and its nature. The solutions to severe wicked problems are not always right or wrong. Instead, it </w:t>
      </w:r>
      <w:r w:rsidR="005A4823">
        <w:t>assimilates the</w:t>
      </w:r>
      <w:r w:rsidR="007A3FB1">
        <w:t xml:space="preserve"> nature of the problem as t</w:t>
      </w:r>
      <w:r w:rsidR="00157C1A">
        <w:t xml:space="preserve">he best or worst case solution. One of the common wicked problems witnessed in the healthcare paradigm in America is that there is </w:t>
      </w:r>
      <w:r w:rsidR="00166F2C">
        <w:t>a</w:t>
      </w:r>
      <w:r w:rsidR="00157C1A">
        <w:t xml:space="preserve"> stopping</w:t>
      </w:r>
      <w:r w:rsidR="00166F2C">
        <w:t xml:space="preserve"> rule</w:t>
      </w:r>
      <w:r w:rsidR="00157C1A">
        <w:t xml:space="preserve"> for </w:t>
      </w:r>
      <w:r w:rsidR="00166F2C">
        <w:t>the</w:t>
      </w:r>
      <w:r w:rsidR="00157C1A">
        <w:t xml:space="preserve"> patient</w:t>
      </w:r>
      <w:r w:rsidR="00166F2C">
        <w:t>s</w:t>
      </w:r>
      <w:r w:rsidR="00157C1A">
        <w:t>.</w:t>
      </w:r>
      <w:r w:rsidR="00166F2C">
        <w:t xml:space="preserve"> For instance, they recover and go home and then transfer to other system and in the end, face death. It sounds a natural system but in essence, it requires a critical approach to examine the wickedness of the problem. </w:t>
      </w:r>
    </w:p>
    <w:p w:rsidR="002A2A03" w:rsidRPr="00527243" w:rsidP="00FF2D62">
      <w:pPr>
        <w:rPr>
          <w:rFonts w:cs="Arial"/>
          <w:bCs/>
          <w:kern w:val="28"/>
          <w:szCs w:val="32"/>
        </w:rPr>
      </w:pPr>
      <w:r>
        <w:t xml:space="preserve">Moreover, </w:t>
      </w:r>
      <w:r w:rsidR="006E392B">
        <w:t>how the choice of the patient should be encouraged?</w:t>
      </w:r>
      <w:r w:rsidR="003800EA">
        <w:t xml:space="preserve"> The school of thoughts proposes to treat them near home or far away from home based on expert healthcare services.</w:t>
      </w:r>
      <w:r w:rsidR="001C3BE0">
        <w:t xml:space="preserve"> The patients were faced by the wicked problem of not being able to afford the quality healthcare services which is generally not restricted to the specific organization. Almost each healthcare organization in America faces a similar challenge. The prospects of Medicare and Medicaid have struggled to confront these wicked problems in true letter and spirits. The </w:t>
      </w:r>
      <w:r w:rsidR="0011545E">
        <w:t>primary onus of the impedim</w:t>
      </w:r>
      <w:r w:rsidR="0046623F">
        <w:t>ent lies on the stakeholders</w:t>
      </w:r>
      <w:r w:rsidR="00B075EA">
        <w:t xml:space="preserve"> </w:t>
      </w:r>
      <w:r w:rsidR="007C18E5">
        <w:t xml:space="preserve">of the healthcare </w:t>
      </w:r>
      <w:r w:rsidR="00115008">
        <w:t xml:space="preserve">organizations. Irrefutably, they </w:t>
      </w:r>
      <w:r w:rsidR="005B6623">
        <w:t xml:space="preserve">possess the key to formulate the financial structure of the organization and thus they can advance to resolve the wicked problem. Nevertheless, the nature of the wicked problem is complex. These stakeholders will have to rebuild the policies, financial assessment and the operational structure of the organization to meet the challenges.  </w:t>
      </w:r>
      <w:bookmarkStart w:id="0" w:name="_GoBack"/>
      <w:bookmarkEnd w:id="0"/>
    </w:p>
    <w:p w:rsidR="002A2A03">
      <w:pPr>
        <w:ind w:left="720" w:hanging="720"/>
      </w:pPr>
    </w:p>
    <w:sectPr>
      <w:headerReference w:type="even" r:id="rId4"/>
      <w:headerReference w:type="default" r:id="rId5"/>
      <w:headerReference w:type="first" r:id="rId6"/>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A2A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2D62">
      <w:rPr>
        <w:rStyle w:val="PageNumber"/>
        <w:noProof/>
      </w:rPr>
      <w:t>2</w:t>
    </w:r>
    <w:r>
      <w:rPr>
        <w:rStyle w:val="PageNumber"/>
      </w:rPr>
      <w:fldChar w:fldCharType="end"/>
    </w:r>
  </w:p>
  <w:p w:rsidR="002A2A03">
    <w:pPr>
      <w:pStyle w:val="Header"/>
      <w:ind w:right="360" w:firstLine="0"/>
    </w:pPr>
    <w:r>
      <w:t>WICKED PROBLEM</w:t>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2D62">
      <w:rPr>
        <w:rStyle w:val="PageNumber"/>
        <w:noProof/>
      </w:rPr>
      <w:t>1</w:t>
    </w:r>
    <w:r>
      <w:rPr>
        <w:rStyle w:val="PageNumber"/>
      </w:rPr>
      <w:fldChar w:fldCharType="end"/>
    </w:r>
  </w:p>
  <w:p w:rsidR="002A2A03">
    <w:pPr>
      <w:ind w:right="360" w:firstLine="0"/>
    </w:pPr>
    <w:r>
      <w:t>Running h</w:t>
    </w:r>
    <w:r w:rsidR="008237CD">
      <w:t>ead: WICKED PROBLEM</w:t>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793A"/>
    <w:rsid w:val="0005171B"/>
    <w:rsid w:val="00093EA6"/>
    <w:rsid w:val="000B0A32"/>
    <w:rsid w:val="000E752E"/>
    <w:rsid w:val="00115008"/>
    <w:rsid w:val="0011545E"/>
    <w:rsid w:val="00157C1A"/>
    <w:rsid w:val="00166F2C"/>
    <w:rsid w:val="001A0A79"/>
    <w:rsid w:val="001C3BE0"/>
    <w:rsid w:val="001F25F8"/>
    <w:rsid w:val="001F4D42"/>
    <w:rsid w:val="002A2A03"/>
    <w:rsid w:val="002D13D6"/>
    <w:rsid w:val="003800EA"/>
    <w:rsid w:val="00407E1F"/>
    <w:rsid w:val="0046623F"/>
    <w:rsid w:val="00527243"/>
    <w:rsid w:val="00545A18"/>
    <w:rsid w:val="005A4823"/>
    <w:rsid w:val="005B6623"/>
    <w:rsid w:val="005F5B64"/>
    <w:rsid w:val="0069371D"/>
    <w:rsid w:val="006E392B"/>
    <w:rsid w:val="006E44E4"/>
    <w:rsid w:val="00765B57"/>
    <w:rsid w:val="007A3FB1"/>
    <w:rsid w:val="007C18E5"/>
    <w:rsid w:val="008237CD"/>
    <w:rsid w:val="008654DB"/>
    <w:rsid w:val="008A1A9B"/>
    <w:rsid w:val="00937386"/>
    <w:rsid w:val="009B781D"/>
    <w:rsid w:val="00B075EA"/>
    <w:rsid w:val="00B670A0"/>
    <w:rsid w:val="00B710F8"/>
    <w:rsid w:val="00C67138"/>
    <w:rsid w:val="00CA4FF8"/>
    <w:rsid w:val="00CF29F0"/>
    <w:rsid w:val="00D74C11"/>
    <w:rsid w:val="00EB26FE"/>
    <w:rsid w:val="00FA3CBB"/>
    <w:rsid w:val="00FC4B03"/>
    <w:rsid w:val="00FD04D1"/>
    <w:rsid w:val="00FF2D6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header" Target="header3.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2</cp:revision>
  <dcterms:created xsi:type="dcterms:W3CDTF">2019-02-02T09:33:00Z</dcterms:created>
  <dcterms:modified xsi:type="dcterms:W3CDTF">2019-02-02T09:33:00Z</dcterms:modified>
</cp:coreProperties>
</file>