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82E5" w14:textId="3B65EEEC" w:rsidR="00E81978" w:rsidRDefault="008D021B">
      <w:pPr>
        <w:pStyle w:val="Title"/>
      </w:pPr>
      <w:r>
        <w:t xml:space="preserve">Response to Questions </w:t>
      </w:r>
    </w:p>
    <w:p w14:paraId="204F5273" w14:textId="4A7E83B8" w:rsidR="00B823AA" w:rsidRDefault="000B50A6" w:rsidP="00B823AA">
      <w:pPr>
        <w:pStyle w:val="Title2"/>
      </w:pPr>
      <w:r>
        <w:t>[Author’s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38DB1563" w14:textId="0BE743C1" w:rsidR="007D1DB5" w:rsidRDefault="008D021B" w:rsidP="007D1DB5">
      <w:pPr>
        <w:pStyle w:val="Title2"/>
      </w:pPr>
      <w:r>
        <w:lastRenderedPageBreak/>
        <w:t>Response to Questions</w:t>
      </w:r>
    </w:p>
    <w:p w14:paraId="74EB4C22" w14:textId="4FACAFBD" w:rsidR="001D6C88" w:rsidRPr="00A275FB" w:rsidRDefault="00C63B1E" w:rsidP="001D6C88">
      <w:pPr>
        <w:pStyle w:val="Title2"/>
        <w:jc w:val="left"/>
        <w:rPr>
          <w:b/>
          <w:bCs/>
        </w:rPr>
      </w:pPr>
      <w:r w:rsidRPr="00A275FB">
        <w:rPr>
          <w:b/>
          <w:bCs/>
        </w:rPr>
        <w:t>Response to Questions of Chapter 17</w:t>
      </w:r>
    </w:p>
    <w:p w14:paraId="2EDECB6A" w14:textId="77F5F9F1" w:rsidR="001D6C88" w:rsidRDefault="004B0A28" w:rsidP="00BB2F88">
      <w:pPr>
        <w:pStyle w:val="Title2"/>
        <w:numPr>
          <w:ilvl w:val="0"/>
          <w:numId w:val="18"/>
        </w:numPr>
        <w:jc w:val="left"/>
      </w:pPr>
      <w:r>
        <w:t>Emerging adulthood recognized as the prime time for the individual i</w:t>
      </w:r>
      <w:r w:rsidR="00BB2F88">
        <w:t>n</w:t>
      </w:r>
      <w:r>
        <w:t xml:space="preserve"> terms of biological perspective. Usually</w:t>
      </w:r>
      <w:r w:rsidR="00BB2F88">
        <w:t>,</w:t>
      </w:r>
      <w:r>
        <w:t xml:space="preserve"> physical strength is gained during this phase by considering the perspectives of muscles growing, bones strengthening, and experiencing changes in body shapes. </w:t>
      </w:r>
    </w:p>
    <w:p w14:paraId="1FC949B5" w14:textId="2AF0173B" w:rsidR="00C7421D" w:rsidRDefault="00BA73A4" w:rsidP="00B12A40">
      <w:pPr>
        <w:pStyle w:val="Title2"/>
        <w:numPr>
          <w:ilvl w:val="0"/>
          <w:numId w:val="18"/>
        </w:numPr>
        <w:jc w:val="left"/>
      </w:pPr>
      <w:r>
        <w:t xml:space="preserve">Today, practicing sexual activities are much common as compare to former time-periods. The growing trend of developing sexual relationships without any protection cause the growing prospect of STIs. </w:t>
      </w:r>
      <w:r w:rsidR="00C3568D">
        <w:t xml:space="preserve">The issues of sex trafficking and prostitution also encourage the paradigm of STIs. </w:t>
      </w:r>
    </w:p>
    <w:p w14:paraId="64424D80" w14:textId="4AB552D0" w:rsidR="00C63B1E" w:rsidRPr="009F2848" w:rsidRDefault="00C63B1E" w:rsidP="00C63B1E">
      <w:pPr>
        <w:pStyle w:val="Title2"/>
        <w:jc w:val="left"/>
        <w:rPr>
          <w:b/>
          <w:bCs/>
        </w:rPr>
      </w:pPr>
      <w:r w:rsidRPr="009F2848">
        <w:rPr>
          <w:b/>
          <w:bCs/>
        </w:rPr>
        <w:t>Response to Questions of Chapter 18</w:t>
      </w:r>
    </w:p>
    <w:p w14:paraId="2E00CABE" w14:textId="0AC3A983" w:rsidR="00FD19BA" w:rsidRDefault="00022B2D" w:rsidP="00C7005B">
      <w:pPr>
        <w:pStyle w:val="Title2"/>
        <w:numPr>
          <w:ilvl w:val="0"/>
          <w:numId w:val="18"/>
        </w:numPr>
        <w:jc w:val="left"/>
      </w:pPr>
      <w:r>
        <w:t xml:space="preserve">This particular approach is adopted by scholar </w:t>
      </w:r>
      <w:r w:rsidR="00014D3F">
        <w:t>due to the consideration of the fourth stage of formal operational thinking approach explained by Piaget</w:t>
      </w:r>
      <w:r w:rsidR="00C7005B">
        <w:t xml:space="preserve"> </w:t>
      </w:r>
      <w:r w:rsidR="00C7005B">
        <w:fldChar w:fldCharType="begin"/>
      </w:r>
      <w:r w:rsidR="00C7005B">
        <w:instrText xml:space="preserve"> ADDIN ZOTERO_ITEM CSL_CITATION {"citationID":"AzRIaPCW","properties":{"formattedCitation":"(Berger, 2011)","plainCitation":"(Berger, 2011)","noteIndex":0},"citationItems":[{"id":2074,"uris":["http://zotero.org/users/local/lMSdZ3dY/items/A3LIC5Q9"],"uri":["http://zotero.org/users/local/lMSdZ3dY/items/A3LIC5Q9"],"itemData":{"id":2074,"type":"book","title":"The Developing Person Through the Life Span","publisher":"Worth Publishers","URL":"https://books.google.com.pk/books?id=mC_LNMy2rbkC","ISBN":"978-1-4292-3205-0","author":[{"family":"Berger","given":"K. S."}],"issued":{"date-parts":[["2011"]]}}}],"schema":"https://github.com/citation-style-language/schema/raw/master/csl-citation.json"} </w:instrText>
      </w:r>
      <w:r w:rsidR="00C7005B">
        <w:fldChar w:fldCharType="separate"/>
      </w:r>
      <w:r w:rsidR="00C7005B" w:rsidRPr="00C7005B">
        <w:rPr>
          <w:rFonts w:ascii="Times New Roman" w:hAnsi="Times New Roman" w:cs="Times New Roman"/>
        </w:rPr>
        <w:t>(Berger, 2011)</w:t>
      </w:r>
      <w:r w:rsidR="00C7005B">
        <w:fldChar w:fldCharType="end"/>
      </w:r>
      <w:r w:rsidR="00014D3F">
        <w:t xml:space="preserve">. It is established by many scholars that this particular perspective is not enough to define the paradigm of adult thinking. </w:t>
      </w:r>
    </w:p>
    <w:p w14:paraId="73C11739" w14:textId="6E3BC502" w:rsidR="008A6CF0" w:rsidRDefault="0063358E" w:rsidP="00BB2F88">
      <w:pPr>
        <w:pStyle w:val="Title2"/>
        <w:numPr>
          <w:ilvl w:val="0"/>
          <w:numId w:val="18"/>
        </w:numPr>
        <w:jc w:val="left"/>
      </w:pPr>
      <w:r>
        <w:t>Post-formal thinking approach is different as compare</w:t>
      </w:r>
      <w:r w:rsidR="00BB2F88">
        <w:t>d</w:t>
      </w:r>
      <w:r>
        <w:t xml:space="preserve"> to the usual form of adolescent thought considering the overall adult phase of cognitive development. There is </w:t>
      </w:r>
      <w:r w:rsidR="00BB2F88">
        <w:t xml:space="preserve">a </w:t>
      </w:r>
      <w:r>
        <w:t xml:space="preserve">need </w:t>
      </w:r>
      <w:r w:rsidR="00BB2F88">
        <w:t>for</w:t>
      </w:r>
      <w:r>
        <w:t xml:space="preserve"> examining </w:t>
      </w:r>
      <w:r w:rsidR="00BB2F88">
        <w:t xml:space="preserve">the </w:t>
      </w:r>
      <w:r>
        <w:t xml:space="preserve">more practical approach of adolescent thought that is possible through the advance form of post-formal thinking. </w:t>
      </w:r>
    </w:p>
    <w:p w14:paraId="56B7228D" w14:textId="2936DC5E" w:rsidR="00C63B1E" w:rsidRPr="002B35C7" w:rsidRDefault="00C63B1E" w:rsidP="00C63B1E">
      <w:pPr>
        <w:pStyle w:val="Title2"/>
        <w:jc w:val="left"/>
        <w:rPr>
          <w:b/>
          <w:bCs/>
        </w:rPr>
      </w:pPr>
      <w:r w:rsidRPr="002B35C7">
        <w:rPr>
          <w:b/>
          <w:bCs/>
        </w:rPr>
        <w:t>Response to Questions of Chapter 19</w:t>
      </w:r>
    </w:p>
    <w:p w14:paraId="1CCA7136" w14:textId="5735F530" w:rsidR="009F2848" w:rsidRDefault="005B7C74" w:rsidP="009F2848">
      <w:pPr>
        <w:pStyle w:val="Title2"/>
        <w:numPr>
          <w:ilvl w:val="0"/>
          <w:numId w:val="19"/>
        </w:numPr>
        <w:jc w:val="left"/>
      </w:pPr>
      <w:r>
        <w:t xml:space="preserve">Attending college is the form of </w:t>
      </w:r>
      <w:r w:rsidR="00BB2F88">
        <w:t xml:space="preserve">the </w:t>
      </w:r>
      <w:r>
        <w:t xml:space="preserve">moratorium because it is defined as the approach of identity achievement. It is particular phase of life for someone to discover new options rather only limiting to their identity. </w:t>
      </w:r>
    </w:p>
    <w:p w14:paraId="0C92E42A" w14:textId="57F7C463" w:rsidR="005775F8" w:rsidRDefault="001A1F79" w:rsidP="009F2848">
      <w:pPr>
        <w:pStyle w:val="Title2"/>
        <w:numPr>
          <w:ilvl w:val="0"/>
          <w:numId w:val="19"/>
        </w:numPr>
        <w:jc w:val="left"/>
      </w:pPr>
      <w:r>
        <w:lastRenderedPageBreak/>
        <w:t>Emerging adulthood defines as the time-period of many changes for the individuals. The approach of self-perceived change ultimately influence</w:t>
      </w:r>
      <w:r w:rsidR="00BB2F88">
        <w:t>s</w:t>
      </w:r>
      <w:r>
        <w:t xml:space="preserve"> the domain of self-esteem during the phase of emerging adulthood. </w:t>
      </w:r>
    </w:p>
    <w:p w14:paraId="70F6E993" w14:textId="221AC7CC" w:rsidR="00EC11A1" w:rsidRDefault="009E282B" w:rsidP="009F2848">
      <w:pPr>
        <w:pStyle w:val="Title2"/>
        <w:numPr>
          <w:ilvl w:val="0"/>
          <w:numId w:val="19"/>
        </w:numPr>
        <w:jc w:val="left"/>
      </w:pPr>
      <w:r>
        <w:t xml:space="preserve">Changes in the form of social domain eventually influence the process of mate selection over the years. </w:t>
      </w:r>
      <w:r w:rsidR="00776C64">
        <w:t xml:space="preserve">It is observed that dating frequency is different in recent times that influence the overall domain of mate selection. </w:t>
      </w:r>
    </w:p>
    <w:p w14:paraId="6D1B5A7A" w14:textId="648CEDEA" w:rsidR="0040421C" w:rsidRDefault="00FA08A4" w:rsidP="009F2848">
      <w:pPr>
        <w:pStyle w:val="Title2"/>
        <w:numPr>
          <w:ilvl w:val="0"/>
          <w:numId w:val="19"/>
        </w:numPr>
        <w:jc w:val="left"/>
      </w:pPr>
      <w:r>
        <w:t xml:space="preserve">It is observed that people in the phase of emerging adulthood are less interested to show their commitment in the form of marriage rather adopting the option of cohabitation. </w:t>
      </w:r>
      <w:r w:rsidR="00F82A43">
        <w:t xml:space="preserve">The fair of failing in the form of serious relationship encourages emerging adults to adopt the approach of cohabitation. </w:t>
      </w:r>
    </w:p>
    <w:p w14:paraId="4B469C11" w14:textId="3FB83823" w:rsidR="00C7005B" w:rsidRDefault="00374F94" w:rsidP="00BB2F88">
      <w:pPr>
        <w:pStyle w:val="Title2"/>
        <w:numPr>
          <w:ilvl w:val="0"/>
          <w:numId w:val="19"/>
        </w:numPr>
        <w:jc w:val="left"/>
      </w:pPr>
      <w:r>
        <w:t xml:space="preserve">The major advantage of cohabitation is that it is recognized as the chance to better understand the partner. </w:t>
      </w:r>
      <w:r w:rsidR="00BB2F88">
        <w:t>The s</w:t>
      </w:r>
      <w:r>
        <w:t xml:space="preserve">econd advantage of this approach is that it is </w:t>
      </w:r>
      <w:r w:rsidR="00BB2F88">
        <w:t xml:space="preserve">a </w:t>
      </w:r>
      <w:r>
        <w:t xml:space="preserve">freeway for people to enjoy their life without any serious liabilities. </w:t>
      </w:r>
      <w:r w:rsidR="0060427B">
        <w:t xml:space="preserve">The main disadvantages of cohabitation </w:t>
      </w:r>
      <w:r w:rsidR="00BB2F88">
        <w:t>are</w:t>
      </w:r>
      <w:r w:rsidR="0060427B">
        <w:t xml:space="preserve"> that </w:t>
      </w:r>
      <w:r w:rsidR="00BF1CE1">
        <w:t>it is connected with the uncertainty that ultimately cause</w:t>
      </w:r>
      <w:r w:rsidR="00BB2F88">
        <w:t>s</w:t>
      </w:r>
      <w:r w:rsidR="00BF1CE1">
        <w:t xml:space="preserve"> other complications.  </w:t>
      </w:r>
      <w:bookmarkStart w:id="0" w:name="_GoBack"/>
      <w:bookmarkEnd w:id="0"/>
    </w:p>
    <w:p w14:paraId="194E7BDF" w14:textId="77777777" w:rsidR="00C7005B" w:rsidRDefault="00C7005B">
      <w:r>
        <w:br w:type="page"/>
      </w:r>
    </w:p>
    <w:p w14:paraId="43CD8D72" w14:textId="68FE37DB" w:rsidR="00462F53" w:rsidRDefault="00C7005B" w:rsidP="00C7005B">
      <w:pPr>
        <w:pStyle w:val="Title2"/>
      </w:pPr>
      <w:r>
        <w:lastRenderedPageBreak/>
        <w:t>References</w:t>
      </w:r>
    </w:p>
    <w:p w14:paraId="148A0053" w14:textId="32F06649" w:rsidR="00C7005B" w:rsidRPr="00C7005B" w:rsidRDefault="00C7005B" w:rsidP="00C7005B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C7005B">
        <w:rPr>
          <w:rFonts w:ascii="Times New Roman" w:hAnsi="Times New Roman" w:cs="Times New Roman"/>
        </w:rPr>
        <w:t xml:space="preserve">Berger, K. S. (2011). </w:t>
      </w:r>
      <w:r w:rsidRPr="00C7005B">
        <w:rPr>
          <w:rFonts w:ascii="Times New Roman" w:hAnsi="Times New Roman" w:cs="Times New Roman"/>
          <w:i/>
          <w:iCs/>
        </w:rPr>
        <w:t xml:space="preserve">The Developing Person </w:t>
      </w:r>
      <w:proofErr w:type="gramStart"/>
      <w:r w:rsidRPr="00C7005B">
        <w:rPr>
          <w:rFonts w:ascii="Times New Roman" w:hAnsi="Times New Roman" w:cs="Times New Roman"/>
          <w:i/>
          <w:iCs/>
        </w:rPr>
        <w:t>Through</w:t>
      </w:r>
      <w:proofErr w:type="gramEnd"/>
      <w:r w:rsidRPr="00C7005B">
        <w:rPr>
          <w:rFonts w:ascii="Times New Roman" w:hAnsi="Times New Roman" w:cs="Times New Roman"/>
          <w:i/>
          <w:iCs/>
        </w:rPr>
        <w:t xml:space="preserve"> the Life Span</w:t>
      </w:r>
      <w:r w:rsidRPr="00C7005B">
        <w:rPr>
          <w:rFonts w:ascii="Times New Roman" w:hAnsi="Times New Roman" w:cs="Times New Roman"/>
        </w:rPr>
        <w:t xml:space="preserve">. Retrieved </w:t>
      </w:r>
      <w:r>
        <w:rPr>
          <w:rFonts w:ascii="Times New Roman" w:hAnsi="Times New Roman" w:cs="Times New Roman"/>
        </w:rPr>
        <w:t>from https://books.google.com</w:t>
      </w:r>
      <w:r w:rsidRPr="00C7005B">
        <w:rPr>
          <w:rFonts w:ascii="Times New Roman" w:hAnsi="Times New Roman" w:cs="Times New Roman"/>
        </w:rPr>
        <w:t>/books?id=mC_LNMy2rbkC</w:t>
      </w:r>
    </w:p>
    <w:p w14:paraId="6A465D58" w14:textId="0D3B3F48" w:rsidR="00C7005B" w:rsidRDefault="00C7005B" w:rsidP="00C7005B">
      <w:pPr>
        <w:pStyle w:val="Title2"/>
        <w:jc w:val="left"/>
      </w:pPr>
      <w:r>
        <w:fldChar w:fldCharType="end"/>
      </w:r>
    </w:p>
    <w:p w14:paraId="7BB1ACFD" w14:textId="77777777" w:rsidR="00C7005B" w:rsidRPr="00D07176" w:rsidRDefault="00C7005B" w:rsidP="00C7005B">
      <w:pPr>
        <w:pStyle w:val="Title2"/>
        <w:jc w:val="left"/>
      </w:pPr>
    </w:p>
    <w:p w14:paraId="635BDAEF" w14:textId="2CA33D72" w:rsidR="00853C98" w:rsidRDefault="00853C98" w:rsidP="00853C98">
      <w:pPr>
        <w:pStyle w:val="Title2"/>
        <w:jc w:val="left"/>
      </w:pPr>
    </w:p>
    <w:sectPr w:rsidR="00853C98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D7B98" w14:textId="77777777" w:rsidR="000F2771" w:rsidRDefault="000F2771">
      <w:pPr>
        <w:spacing w:line="240" w:lineRule="auto"/>
      </w:pPr>
      <w:r>
        <w:separator/>
      </w:r>
    </w:p>
    <w:p w14:paraId="3C8B4C76" w14:textId="77777777" w:rsidR="000F2771" w:rsidRDefault="000F2771"/>
  </w:endnote>
  <w:endnote w:type="continuationSeparator" w:id="0">
    <w:p w14:paraId="124EA0E7" w14:textId="77777777" w:rsidR="000F2771" w:rsidRDefault="000F2771">
      <w:pPr>
        <w:spacing w:line="240" w:lineRule="auto"/>
      </w:pPr>
      <w:r>
        <w:continuationSeparator/>
      </w:r>
    </w:p>
    <w:p w14:paraId="6D7F7A28" w14:textId="77777777" w:rsidR="000F2771" w:rsidRDefault="000F27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E298C" w14:textId="77777777" w:rsidR="000F2771" w:rsidRDefault="000F2771">
      <w:pPr>
        <w:spacing w:line="240" w:lineRule="auto"/>
      </w:pPr>
      <w:r>
        <w:separator/>
      </w:r>
    </w:p>
    <w:p w14:paraId="6E8CD1D3" w14:textId="77777777" w:rsidR="000F2771" w:rsidRDefault="000F2771"/>
  </w:footnote>
  <w:footnote w:type="continuationSeparator" w:id="0">
    <w:p w14:paraId="4789B236" w14:textId="77777777" w:rsidR="000F2771" w:rsidRDefault="000F2771">
      <w:pPr>
        <w:spacing w:line="240" w:lineRule="auto"/>
      </w:pPr>
      <w:r>
        <w:continuationSeparator/>
      </w:r>
    </w:p>
    <w:p w14:paraId="08869564" w14:textId="77777777" w:rsidR="000F2771" w:rsidRDefault="000F27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5A820" w14:textId="02A66F0D" w:rsidR="00E81978" w:rsidRDefault="008D021B">
    <w:pPr>
      <w:pStyle w:val="Header"/>
    </w:pPr>
    <w:r>
      <w:t>PSYCHOLOGY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2B35C7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86F4B" w14:textId="38B1A1DB" w:rsidR="00E81978" w:rsidRDefault="005D3A03">
    <w:pPr>
      <w:pStyle w:val="Header"/>
      <w:rPr>
        <w:rStyle w:val="Strong"/>
      </w:rPr>
    </w:pPr>
    <w:r>
      <w:t>Running head:</w:t>
    </w:r>
    <w:r w:rsidR="008D021B">
      <w:t xml:space="preserve"> PSYCHOLOGY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B35C7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256D0C6F"/>
    <w:multiLevelType w:val="hybridMultilevel"/>
    <w:tmpl w:val="19BA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85120"/>
    <w:multiLevelType w:val="hybridMultilevel"/>
    <w:tmpl w:val="A2AC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81997"/>
    <w:multiLevelType w:val="hybridMultilevel"/>
    <w:tmpl w:val="0FBE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2F019F6"/>
    <w:multiLevelType w:val="hybridMultilevel"/>
    <w:tmpl w:val="3722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7"/>
  </w:num>
  <w:num w:numId="13">
    <w:abstractNumId w:val="15"/>
  </w:num>
  <w:num w:numId="14">
    <w:abstractNumId w:val="13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qQUAryr7ESwAAAA="/>
  </w:docVars>
  <w:rsids>
    <w:rsidRoot w:val="005C39B5"/>
    <w:rsid w:val="00014D3F"/>
    <w:rsid w:val="00022B2D"/>
    <w:rsid w:val="00025438"/>
    <w:rsid w:val="000267E3"/>
    <w:rsid w:val="00041D55"/>
    <w:rsid w:val="000510DA"/>
    <w:rsid w:val="000635FE"/>
    <w:rsid w:val="00067928"/>
    <w:rsid w:val="000A40AE"/>
    <w:rsid w:val="000B50A6"/>
    <w:rsid w:val="000D3F41"/>
    <w:rsid w:val="000E23B7"/>
    <w:rsid w:val="000F2771"/>
    <w:rsid w:val="001040AD"/>
    <w:rsid w:val="0010517F"/>
    <w:rsid w:val="001734C7"/>
    <w:rsid w:val="00191376"/>
    <w:rsid w:val="001A1F79"/>
    <w:rsid w:val="001D6C88"/>
    <w:rsid w:val="00212CE4"/>
    <w:rsid w:val="0027282D"/>
    <w:rsid w:val="002B35C7"/>
    <w:rsid w:val="002E30DB"/>
    <w:rsid w:val="00355DCA"/>
    <w:rsid w:val="00371EBE"/>
    <w:rsid w:val="00374F94"/>
    <w:rsid w:val="003766E2"/>
    <w:rsid w:val="003837C3"/>
    <w:rsid w:val="003960B9"/>
    <w:rsid w:val="003A47A0"/>
    <w:rsid w:val="003F03A0"/>
    <w:rsid w:val="003F6A27"/>
    <w:rsid w:val="00401A22"/>
    <w:rsid w:val="00403D55"/>
    <w:rsid w:val="0040421C"/>
    <w:rsid w:val="00406DCA"/>
    <w:rsid w:val="00414F2D"/>
    <w:rsid w:val="00462F53"/>
    <w:rsid w:val="004724D7"/>
    <w:rsid w:val="004741C1"/>
    <w:rsid w:val="004A00BF"/>
    <w:rsid w:val="004B0A28"/>
    <w:rsid w:val="004E75B1"/>
    <w:rsid w:val="0054483A"/>
    <w:rsid w:val="00551A02"/>
    <w:rsid w:val="005534FA"/>
    <w:rsid w:val="005775F8"/>
    <w:rsid w:val="005A3B76"/>
    <w:rsid w:val="005B3A43"/>
    <w:rsid w:val="005B7C74"/>
    <w:rsid w:val="005C39B5"/>
    <w:rsid w:val="005D3A03"/>
    <w:rsid w:val="0060101E"/>
    <w:rsid w:val="0060427B"/>
    <w:rsid w:val="0060439A"/>
    <w:rsid w:val="0063358E"/>
    <w:rsid w:val="00635914"/>
    <w:rsid w:val="00637A49"/>
    <w:rsid w:val="006471E0"/>
    <w:rsid w:val="0064799D"/>
    <w:rsid w:val="006864FD"/>
    <w:rsid w:val="00695BE3"/>
    <w:rsid w:val="007013C6"/>
    <w:rsid w:val="00715285"/>
    <w:rsid w:val="00744235"/>
    <w:rsid w:val="00776C64"/>
    <w:rsid w:val="00784C6E"/>
    <w:rsid w:val="007A3E19"/>
    <w:rsid w:val="007B3F2F"/>
    <w:rsid w:val="007B55CB"/>
    <w:rsid w:val="007C487B"/>
    <w:rsid w:val="007D1176"/>
    <w:rsid w:val="007D1DB5"/>
    <w:rsid w:val="008002C0"/>
    <w:rsid w:val="00853C98"/>
    <w:rsid w:val="008A6CF0"/>
    <w:rsid w:val="008B6C11"/>
    <w:rsid w:val="008C5323"/>
    <w:rsid w:val="008D021B"/>
    <w:rsid w:val="008D477A"/>
    <w:rsid w:val="009337C6"/>
    <w:rsid w:val="009446C3"/>
    <w:rsid w:val="009A6A3B"/>
    <w:rsid w:val="009C2B88"/>
    <w:rsid w:val="009C3276"/>
    <w:rsid w:val="009E282B"/>
    <w:rsid w:val="009F2848"/>
    <w:rsid w:val="00A275FB"/>
    <w:rsid w:val="00A345C6"/>
    <w:rsid w:val="00A35D27"/>
    <w:rsid w:val="00A93922"/>
    <w:rsid w:val="00AA70BC"/>
    <w:rsid w:val="00AD6C52"/>
    <w:rsid w:val="00B12A40"/>
    <w:rsid w:val="00B13623"/>
    <w:rsid w:val="00B823AA"/>
    <w:rsid w:val="00B87C17"/>
    <w:rsid w:val="00BA45DB"/>
    <w:rsid w:val="00BA73A4"/>
    <w:rsid w:val="00BB2F88"/>
    <w:rsid w:val="00BD1474"/>
    <w:rsid w:val="00BF1CE1"/>
    <w:rsid w:val="00BF4184"/>
    <w:rsid w:val="00BF639A"/>
    <w:rsid w:val="00C0601E"/>
    <w:rsid w:val="00C12DE2"/>
    <w:rsid w:val="00C31D30"/>
    <w:rsid w:val="00C3568D"/>
    <w:rsid w:val="00C52083"/>
    <w:rsid w:val="00C53853"/>
    <w:rsid w:val="00C57C27"/>
    <w:rsid w:val="00C63B1E"/>
    <w:rsid w:val="00C7005B"/>
    <w:rsid w:val="00C7421D"/>
    <w:rsid w:val="00CD6E39"/>
    <w:rsid w:val="00CE2E87"/>
    <w:rsid w:val="00CE5594"/>
    <w:rsid w:val="00CF6E91"/>
    <w:rsid w:val="00D07176"/>
    <w:rsid w:val="00D10CCC"/>
    <w:rsid w:val="00D468D4"/>
    <w:rsid w:val="00D608D6"/>
    <w:rsid w:val="00D61BEE"/>
    <w:rsid w:val="00D648F7"/>
    <w:rsid w:val="00D80320"/>
    <w:rsid w:val="00D85B68"/>
    <w:rsid w:val="00DB69BD"/>
    <w:rsid w:val="00DD6F51"/>
    <w:rsid w:val="00DE00BA"/>
    <w:rsid w:val="00DE36CD"/>
    <w:rsid w:val="00E01A85"/>
    <w:rsid w:val="00E45568"/>
    <w:rsid w:val="00E53777"/>
    <w:rsid w:val="00E6004D"/>
    <w:rsid w:val="00E81978"/>
    <w:rsid w:val="00E966E7"/>
    <w:rsid w:val="00EC11A1"/>
    <w:rsid w:val="00EE5314"/>
    <w:rsid w:val="00F31622"/>
    <w:rsid w:val="00F33828"/>
    <w:rsid w:val="00F379B7"/>
    <w:rsid w:val="00F525FA"/>
    <w:rsid w:val="00F82A43"/>
    <w:rsid w:val="00F94C72"/>
    <w:rsid w:val="00FA08A4"/>
    <w:rsid w:val="00FA3ABB"/>
    <w:rsid w:val="00FD19B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2019-08-09T05:35:00Z</dcterms:created>
  <dcterms:modified xsi:type="dcterms:W3CDTF">2019-08-14T07:17:00Z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zotero-version="5.0.73"&gt;&lt;session id="z2RrytHo"/&gt;&lt;style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