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D46547">
      <w:pPr>
        <w:spacing w:after="0" w:line="480" w:lineRule="auto"/>
        <w:rPr>
          <w:rFonts w:ascii="Times New Roman" w:hAnsi="Times New Roman" w:cs="Times New Roman"/>
          <w:sz w:val="24"/>
          <w:szCs w:val="24"/>
        </w:rPr>
      </w:pPr>
      <w:bookmarkStart w:id="0" w:name="_GoBack"/>
    </w:p>
    <w:p w:rsidR="0008177B" w:rsidRDefault="0008177B" w:rsidP="00D46547">
      <w:pPr>
        <w:spacing w:after="0" w:line="480" w:lineRule="auto"/>
        <w:rPr>
          <w:rFonts w:ascii="Times New Roman" w:hAnsi="Times New Roman" w:cs="Times New Roman"/>
          <w:sz w:val="24"/>
          <w:szCs w:val="24"/>
        </w:rPr>
      </w:pPr>
    </w:p>
    <w:p w:rsidR="0008177B" w:rsidRDefault="0008177B" w:rsidP="00D46547">
      <w:pPr>
        <w:spacing w:after="0" w:line="480" w:lineRule="auto"/>
        <w:rPr>
          <w:rFonts w:ascii="Times New Roman" w:hAnsi="Times New Roman" w:cs="Times New Roman"/>
          <w:sz w:val="24"/>
          <w:szCs w:val="24"/>
        </w:rPr>
      </w:pPr>
    </w:p>
    <w:p w:rsidR="0008177B" w:rsidRDefault="0008177B" w:rsidP="00D46547">
      <w:pPr>
        <w:spacing w:after="0" w:line="480" w:lineRule="auto"/>
        <w:rPr>
          <w:rFonts w:ascii="Times New Roman" w:hAnsi="Times New Roman" w:cs="Times New Roman"/>
          <w:sz w:val="24"/>
          <w:szCs w:val="24"/>
        </w:rPr>
      </w:pPr>
    </w:p>
    <w:p w:rsidR="0008177B" w:rsidRDefault="0008177B" w:rsidP="00D46547">
      <w:pPr>
        <w:spacing w:after="0" w:line="480" w:lineRule="auto"/>
        <w:rPr>
          <w:rFonts w:ascii="Times New Roman" w:hAnsi="Times New Roman" w:cs="Times New Roman"/>
          <w:sz w:val="24"/>
          <w:szCs w:val="24"/>
        </w:rPr>
      </w:pPr>
    </w:p>
    <w:p w:rsidR="0008177B" w:rsidRDefault="0008177B" w:rsidP="00D46547">
      <w:pPr>
        <w:spacing w:after="0" w:line="480" w:lineRule="auto"/>
        <w:rPr>
          <w:rFonts w:ascii="Times New Roman" w:hAnsi="Times New Roman" w:cs="Times New Roman"/>
          <w:sz w:val="24"/>
          <w:szCs w:val="24"/>
        </w:rPr>
      </w:pPr>
    </w:p>
    <w:p w:rsidR="00E22215" w:rsidRDefault="003154DB" w:rsidP="00D46547">
      <w:pPr>
        <w:spacing w:after="0" w:line="480" w:lineRule="auto"/>
        <w:jc w:val="center"/>
        <w:rPr>
          <w:rFonts w:ascii="Times New Roman" w:hAnsi="Times New Roman" w:cs="Times New Roman"/>
          <w:sz w:val="24"/>
          <w:szCs w:val="24"/>
        </w:rPr>
      </w:pPr>
      <w:r w:rsidRPr="00E22215">
        <w:rPr>
          <w:rFonts w:ascii="Times New Roman" w:hAnsi="Times New Roman" w:cs="Times New Roman"/>
          <w:sz w:val="24"/>
          <w:szCs w:val="24"/>
        </w:rPr>
        <w:t xml:space="preserve">Employee Engagement </w:t>
      </w:r>
    </w:p>
    <w:p w:rsidR="0008177B" w:rsidRDefault="003154DB" w:rsidP="00D4654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3154DB" w:rsidP="00D4654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D46547">
      <w:pPr>
        <w:spacing w:after="0" w:line="480" w:lineRule="auto"/>
        <w:jc w:val="center"/>
        <w:rPr>
          <w:rFonts w:ascii="Times New Roman" w:hAnsi="Times New Roman" w:cs="Times New Roman"/>
          <w:sz w:val="24"/>
          <w:szCs w:val="24"/>
        </w:rPr>
      </w:pPr>
    </w:p>
    <w:p w:rsidR="00A106AF" w:rsidRDefault="00A106AF" w:rsidP="00D46547">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E22215" w:rsidRDefault="003154DB" w:rsidP="00D46547">
      <w:pPr>
        <w:spacing w:after="0" w:line="480" w:lineRule="auto"/>
        <w:jc w:val="center"/>
        <w:rPr>
          <w:rFonts w:ascii="Times New Roman" w:hAnsi="Times New Roman" w:cs="Times New Roman"/>
          <w:sz w:val="24"/>
          <w:szCs w:val="24"/>
        </w:rPr>
      </w:pPr>
      <w:r w:rsidRPr="00E22215">
        <w:rPr>
          <w:rFonts w:ascii="Times New Roman" w:hAnsi="Times New Roman" w:cs="Times New Roman"/>
          <w:sz w:val="24"/>
          <w:szCs w:val="24"/>
        </w:rPr>
        <w:lastRenderedPageBreak/>
        <w:t xml:space="preserve">Employee Engagement </w:t>
      </w:r>
    </w:p>
    <w:p w:rsidR="0008177B" w:rsidRDefault="003154DB" w:rsidP="00D46547">
      <w:pPr>
        <w:spacing w:after="0" w:line="480" w:lineRule="auto"/>
        <w:jc w:val="center"/>
        <w:rPr>
          <w:rFonts w:ascii="Times New Roman" w:hAnsi="Times New Roman" w:cs="Times New Roman"/>
          <w:b/>
          <w:sz w:val="24"/>
          <w:szCs w:val="24"/>
        </w:rPr>
      </w:pPr>
      <w:r w:rsidRPr="004D2FF3">
        <w:rPr>
          <w:rFonts w:ascii="Times New Roman" w:hAnsi="Times New Roman" w:cs="Times New Roman"/>
          <w:b/>
          <w:sz w:val="24"/>
          <w:szCs w:val="24"/>
        </w:rPr>
        <w:t xml:space="preserve">Best Practices </w:t>
      </w:r>
    </w:p>
    <w:p w:rsidR="00221C2B" w:rsidRDefault="003154DB" w:rsidP="0033461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Employee engagement is as critical in an organization as the other resources to keep the company upright and intact. </w:t>
      </w:r>
      <w:r w:rsidR="00A30470">
        <w:rPr>
          <w:rFonts w:ascii="Times New Roman" w:hAnsi="Times New Roman" w:cs="Times New Roman"/>
          <w:sz w:val="24"/>
          <w:szCs w:val="24"/>
        </w:rPr>
        <w:t xml:space="preserve">It improves the employee performance and productivity of the organization. </w:t>
      </w:r>
      <w:r w:rsidR="00D6502A">
        <w:rPr>
          <w:rFonts w:ascii="Times New Roman" w:hAnsi="Times New Roman" w:cs="Times New Roman"/>
          <w:sz w:val="24"/>
          <w:szCs w:val="24"/>
        </w:rPr>
        <w:t>It</w:t>
      </w:r>
      <w:r w:rsidR="00A30470">
        <w:rPr>
          <w:rFonts w:ascii="Times New Roman" w:hAnsi="Times New Roman" w:cs="Times New Roman"/>
          <w:sz w:val="24"/>
          <w:szCs w:val="24"/>
        </w:rPr>
        <w:t xml:space="preserve"> further enhances the</w:t>
      </w:r>
      <w:r w:rsidR="00D6502A">
        <w:rPr>
          <w:rFonts w:ascii="Times New Roman" w:hAnsi="Times New Roman" w:cs="Times New Roman"/>
          <w:sz w:val="24"/>
          <w:szCs w:val="24"/>
        </w:rPr>
        <w:t xml:space="preserve"> positive and growing ambiance of the workplace, as the bond between </w:t>
      </w:r>
      <w:r w:rsidR="00417F5B">
        <w:rPr>
          <w:rFonts w:ascii="Times New Roman" w:hAnsi="Times New Roman" w:cs="Times New Roman"/>
          <w:sz w:val="24"/>
          <w:szCs w:val="24"/>
        </w:rPr>
        <w:t>employees and the company grows stronger by keeping the employees engaged and motivated</w:t>
      </w:r>
      <w:r w:rsidR="00F96DF6">
        <w:rPr>
          <w:rFonts w:ascii="Times New Roman" w:hAnsi="Times New Roman" w:cs="Times New Roman"/>
          <w:sz w:val="24"/>
          <w:szCs w:val="24"/>
        </w:rPr>
        <w:t xml:space="preserve"> (Kumar,</w:t>
      </w:r>
      <w:r w:rsidR="00F96DF6" w:rsidRPr="00F96DF6">
        <w:rPr>
          <w:rFonts w:ascii="Times New Roman" w:hAnsi="Times New Roman" w:cs="Times New Roman"/>
          <w:sz w:val="24"/>
          <w:szCs w:val="24"/>
        </w:rPr>
        <w:t xml:space="preserve"> &amp; </w:t>
      </w:r>
      <w:r w:rsidR="00F96DF6">
        <w:rPr>
          <w:rFonts w:ascii="Times New Roman" w:hAnsi="Times New Roman" w:cs="Times New Roman"/>
          <w:sz w:val="24"/>
          <w:szCs w:val="24"/>
        </w:rPr>
        <w:t>Pansari, 2015)</w:t>
      </w:r>
      <w:r w:rsidR="00417F5B">
        <w:rPr>
          <w:rFonts w:ascii="Times New Roman" w:hAnsi="Times New Roman" w:cs="Times New Roman"/>
          <w:sz w:val="24"/>
          <w:szCs w:val="24"/>
        </w:rPr>
        <w:t xml:space="preserve">. In this regard, </w:t>
      </w:r>
      <w:r w:rsidR="00103BBD">
        <w:rPr>
          <w:rFonts w:ascii="Times New Roman" w:hAnsi="Times New Roman" w:cs="Times New Roman"/>
          <w:sz w:val="24"/>
          <w:szCs w:val="24"/>
        </w:rPr>
        <w:t xml:space="preserve">the </w:t>
      </w:r>
      <w:r w:rsidR="00417F5B">
        <w:rPr>
          <w:rFonts w:ascii="Times New Roman" w:hAnsi="Times New Roman" w:cs="Times New Roman"/>
          <w:sz w:val="24"/>
          <w:szCs w:val="24"/>
        </w:rPr>
        <w:t xml:space="preserve">best practices </w:t>
      </w:r>
      <w:r w:rsidR="007B7FD4">
        <w:rPr>
          <w:rFonts w:ascii="Times New Roman" w:hAnsi="Times New Roman" w:cs="Times New Roman"/>
          <w:sz w:val="24"/>
          <w:szCs w:val="24"/>
        </w:rPr>
        <w:t>for motivation and engagement of employees</w:t>
      </w:r>
      <w:r w:rsidR="00103BBD">
        <w:rPr>
          <w:rFonts w:ascii="Times New Roman" w:hAnsi="Times New Roman" w:cs="Times New Roman"/>
          <w:sz w:val="24"/>
          <w:szCs w:val="24"/>
        </w:rPr>
        <w:t xml:space="preserve"> are devised and enacted by the organization for the benefit of the company and workers. </w:t>
      </w:r>
      <w:r w:rsidR="00334612">
        <w:rPr>
          <w:rFonts w:ascii="Times New Roman" w:hAnsi="Times New Roman" w:cs="Times New Roman"/>
          <w:sz w:val="24"/>
          <w:szCs w:val="24"/>
        </w:rPr>
        <w:t xml:space="preserve">Following are the two best practices </w:t>
      </w:r>
      <w:r w:rsidR="0098777A">
        <w:rPr>
          <w:rFonts w:ascii="Times New Roman" w:hAnsi="Times New Roman" w:cs="Times New Roman"/>
          <w:sz w:val="24"/>
          <w:szCs w:val="24"/>
        </w:rPr>
        <w:t>used by</w:t>
      </w:r>
      <w:r w:rsidR="00F26893">
        <w:rPr>
          <w:rFonts w:ascii="Times New Roman" w:hAnsi="Times New Roman" w:cs="Times New Roman"/>
          <w:sz w:val="24"/>
          <w:szCs w:val="24"/>
        </w:rPr>
        <w:t xml:space="preserve"> the leaders of</w:t>
      </w:r>
      <w:r w:rsidR="0098777A">
        <w:rPr>
          <w:rFonts w:ascii="Times New Roman" w:hAnsi="Times New Roman" w:cs="Times New Roman"/>
          <w:sz w:val="24"/>
          <w:szCs w:val="24"/>
        </w:rPr>
        <w:t xml:space="preserve"> successful organizations </w:t>
      </w:r>
      <w:r>
        <w:rPr>
          <w:rFonts w:ascii="Times New Roman" w:hAnsi="Times New Roman" w:cs="Times New Roman"/>
          <w:sz w:val="24"/>
          <w:szCs w:val="24"/>
        </w:rPr>
        <w:t>for keeping their employees motivated and engaged:</w:t>
      </w:r>
    </w:p>
    <w:p w:rsidR="00770068" w:rsidRDefault="003154DB" w:rsidP="00770068">
      <w:pPr>
        <w:pStyle w:val="ListParagraph"/>
        <w:numPr>
          <w:ilvl w:val="0"/>
          <w:numId w:val="1"/>
        </w:numPr>
        <w:spacing w:line="480" w:lineRule="auto"/>
        <w:rPr>
          <w:rFonts w:ascii="Times New Roman" w:hAnsi="Times New Roman" w:cs="Times New Roman"/>
          <w:b/>
          <w:sz w:val="24"/>
          <w:szCs w:val="24"/>
        </w:rPr>
      </w:pPr>
      <w:r w:rsidRPr="006315D2">
        <w:rPr>
          <w:rFonts w:ascii="Times New Roman" w:hAnsi="Times New Roman" w:cs="Times New Roman"/>
          <w:b/>
          <w:sz w:val="24"/>
          <w:szCs w:val="24"/>
        </w:rPr>
        <w:t>Support</w:t>
      </w:r>
      <w:r w:rsidR="006315D2" w:rsidRPr="006315D2">
        <w:rPr>
          <w:rFonts w:ascii="Times New Roman" w:hAnsi="Times New Roman" w:cs="Times New Roman"/>
          <w:b/>
          <w:sz w:val="24"/>
          <w:szCs w:val="24"/>
        </w:rPr>
        <w:t xml:space="preserve"> and Authority</w:t>
      </w:r>
    </w:p>
    <w:p w:rsidR="00DA56A1" w:rsidRDefault="003154DB" w:rsidP="00DA56A1">
      <w:pPr>
        <w:spacing w:line="480" w:lineRule="auto"/>
        <w:ind w:left="720"/>
        <w:rPr>
          <w:rFonts w:ascii="Times New Roman" w:hAnsi="Times New Roman" w:cs="Times New Roman"/>
          <w:sz w:val="24"/>
          <w:szCs w:val="24"/>
        </w:rPr>
      </w:pPr>
      <w:r w:rsidRPr="00A45364">
        <w:rPr>
          <w:rFonts w:ascii="Times New Roman" w:hAnsi="Times New Roman" w:cs="Times New Roman"/>
          <w:sz w:val="24"/>
          <w:szCs w:val="24"/>
        </w:rPr>
        <w:t xml:space="preserve">The companies have various managerial and supervisory </w:t>
      </w:r>
      <w:r w:rsidR="00A45364" w:rsidRPr="00A45364">
        <w:rPr>
          <w:rFonts w:ascii="Times New Roman" w:hAnsi="Times New Roman" w:cs="Times New Roman"/>
          <w:sz w:val="24"/>
          <w:szCs w:val="24"/>
        </w:rPr>
        <w:t>levels</w:t>
      </w:r>
      <w:r w:rsidR="00A45364">
        <w:rPr>
          <w:rFonts w:ascii="Times New Roman" w:hAnsi="Times New Roman" w:cs="Times New Roman"/>
          <w:sz w:val="24"/>
          <w:szCs w:val="24"/>
        </w:rPr>
        <w:t xml:space="preserve">, concerning </w:t>
      </w:r>
      <w:r w:rsidR="004B741A">
        <w:rPr>
          <w:rFonts w:ascii="Times New Roman" w:hAnsi="Times New Roman" w:cs="Times New Roman"/>
          <w:sz w:val="24"/>
          <w:szCs w:val="24"/>
        </w:rPr>
        <w:t>that</w:t>
      </w:r>
      <w:r w:rsidR="00A45364">
        <w:rPr>
          <w:rFonts w:ascii="Times New Roman" w:hAnsi="Times New Roman" w:cs="Times New Roman"/>
          <w:sz w:val="24"/>
          <w:szCs w:val="24"/>
        </w:rPr>
        <w:t xml:space="preserve"> every person in the organization is answerable to their</w:t>
      </w:r>
      <w:r w:rsidR="004B741A">
        <w:rPr>
          <w:rFonts w:ascii="Times New Roman" w:hAnsi="Times New Roman" w:cs="Times New Roman"/>
          <w:sz w:val="24"/>
          <w:szCs w:val="24"/>
        </w:rPr>
        <w:t xml:space="preserve"> higher-ups</w:t>
      </w:r>
      <w:r w:rsidR="00F96DF6">
        <w:rPr>
          <w:rFonts w:ascii="Times New Roman" w:hAnsi="Times New Roman" w:cs="Times New Roman"/>
          <w:sz w:val="24"/>
          <w:szCs w:val="24"/>
        </w:rPr>
        <w:t xml:space="preserve"> (Jha, &amp; Kumar, 2016)</w:t>
      </w:r>
      <w:r w:rsidR="004B741A">
        <w:rPr>
          <w:rFonts w:ascii="Times New Roman" w:hAnsi="Times New Roman" w:cs="Times New Roman"/>
          <w:sz w:val="24"/>
          <w:szCs w:val="24"/>
        </w:rPr>
        <w:t xml:space="preserve">. If an employee is going through some issues regarding work or personal life, </w:t>
      </w:r>
      <w:r w:rsidR="00217896">
        <w:rPr>
          <w:rFonts w:ascii="Times New Roman" w:hAnsi="Times New Roman" w:cs="Times New Roman"/>
          <w:sz w:val="24"/>
          <w:szCs w:val="24"/>
        </w:rPr>
        <w:t xml:space="preserve">the role of the management </w:t>
      </w:r>
      <w:r w:rsidR="00896441">
        <w:rPr>
          <w:rFonts w:ascii="Times New Roman" w:hAnsi="Times New Roman" w:cs="Times New Roman"/>
          <w:sz w:val="24"/>
          <w:szCs w:val="24"/>
        </w:rPr>
        <w:t>here is</w:t>
      </w:r>
      <w:r w:rsidR="00217896">
        <w:rPr>
          <w:rFonts w:ascii="Times New Roman" w:hAnsi="Times New Roman" w:cs="Times New Roman"/>
          <w:sz w:val="24"/>
          <w:szCs w:val="24"/>
        </w:rPr>
        <w:t xml:space="preserve"> supportive and h</w:t>
      </w:r>
      <w:r w:rsidR="009E1846">
        <w:rPr>
          <w:rFonts w:ascii="Times New Roman" w:hAnsi="Times New Roman" w:cs="Times New Roman"/>
          <w:sz w:val="24"/>
          <w:szCs w:val="24"/>
        </w:rPr>
        <w:t xml:space="preserve">elping so that the employee keeps regard </w:t>
      </w:r>
      <w:r w:rsidR="00896441">
        <w:rPr>
          <w:rFonts w:ascii="Times New Roman" w:hAnsi="Times New Roman" w:cs="Times New Roman"/>
          <w:sz w:val="24"/>
          <w:szCs w:val="24"/>
        </w:rPr>
        <w:t>and show loyalty to</w:t>
      </w:r>
      <w:r w:rsidR="009E1846">
        <w:rPr>
          <w:rFonts w:ascii="Times New Roman" w:hAnsi="Times New Roman" w:cs="Times New Roman"/>
          <w:sz w:val="24"/>
          <w:szCs w:val="24"/>
        </w:rPr>
        <w:t xml:space="preserve"> the company </w:t>
      </w:r>
      <w:r w:rsidR="00896441">
        <w:rPr>
          <w:rFonts w:ascii="Times New Roman" w:hAnsi="Times New Roman" w:cs="Times New Roman"/>
          <w:sz w:val="24"/>
          <w:szCs w:val="24"/>
        </w:rPr>
        <w:t xml:space="preserve">which enabled him </w:t>
      </w:r>
      <w:r w:rsidR="009E1846">
        <w:rPr>
          <w:rFonts w:ascii="Times New Roman" w:hAnsi="Times New Roman" w:cs="Times New Roman"/>
          <w:sz w:val="24"/>
          <w:szCs w:val="24"/>
        </w:rPr>
        <w:t xml:space="preserve">in the times of desperate needs. </w:t>
      </w:r>
      <w:r w:rsidR="002F08CC">
        <w:rPr>
          <w:rFonts w:ascii="Times New Roman" w:hAnsi="Times New Roman" w:cs="Times New Roman"/>
          <w:sz w:val="24"/>
          <w:szCs w:val="24"/>
        </w:rPr>
        <w:t xml:space="preserve">The support from the leader is something which every worker aspires to have, thus in some situations </w:t>
      </w:r>
      <w:r w:rsidR="00286681">
        <w:rPr>
          <w:rFonts w:ascii="Times New Roman" w:hAnsi="Times New Roman" w:cs="Times New Roman"/>
          <w:sz w:val="24"/>
          <w:szCs w:val="24"/>
        </w:rPr>
        <w:t xml:space="preserve">managers step-in to rectify the circumstances. </w:t>
      </w:r>
      <w:r w:rsidR="005A4525">
        <w:rPr>
          <w:rFonts w:ascii="Times New Roman" w:hAnsi="Times New Roman" w:cs="Times New Roman"/>
          <w:sz w:val="24"/>
          <w:szCs w:val="24"/>
        </w:rPr>
        <w:t xml:space="preserve">The authority or autonomy, when provided to the employee, makes them responsible for </w:t>
      </w:r>
      <w:r w:rsidR="004B4470">
        <w:rPr>
          <w:rFonts w:ascii="Times New Roman" w:hAnsi="Times New Roman" w:cs="Times New Roman"/>
          <w:sz w:val="24"/>
          <w:szCs w:val="24"/>
        </w:rPr>
        <w:t>their job</w:t>
      </w:r>
      <w:r w:rsidR="005A4525">
        <w:rPr>
          <w:rFonts w:ascii="Times New Roman" w:hAnsi="Times New Roman" w:cs="Times New Roman"/>
          <w:sz w:val="24"/>
          <w:szCs w:val="24"/>
        </w:rPr>
        <w:t>. Therefore, a worker is given enough freedom for completing their tasks carefully.</w:t>
      </w:r>
    </w:p>
    <w:p w:rsidR="00DA56A1" w:rsidRDefault="00DA56A1" w:rsidP="00DA56A1">
      <w:pPr>
        <w:spacing w:line="480" w:lineRule="auto"/>
        <w:ind w:left="720"/>
        <w:rPr>
          <w:rFonts w:ascii="Times New Roman" w:hAnsi="Times New Roman" w:cs="Times New Roman"/>
          <w:sz w:val="24"/>
          <w:szCs w:val="24"/>
        </w:rPr>
      </w:pPr>
    </w:p>
    <w:p w:rsidR="00DA56A1" w:rsidRPr="00DA56A1" w:rsidRDefault="00DA56A1" w:rsidP="00DA56A1">
      <w:pPr>
        <w:spacing w:line="480" w:lineRule="auto"/>
        <w:ind w:left="720"/>
        <w:rPr>
          <w:rFonts w:ascii="Times New Roman" w:hAnsi="Times New Roman" w:cs="Times New Roman"/>
          <w:sz w:val="24"/>
          <w:szCs w:val="24"/>
        </w:rPr>
      </w:pPr>
    </w:p>
    <w:p w:rsidR="004B4470" w:rsidRDefault="003154DB" w:rsidP="00770068">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Team Recognition and Hard Work </w:t>
      </w:r>
    </w:p>
    <w:p w:rsidR="00E7787E" w:rsidRDefault="003154DB" w:rsidP="004B4470">
      <w:pPr>
        <w:pStyle w:val="ListParagraph"/>
        <w:spacing w:line="480" w:lineRule="auto"/>
        <w:ind w:left="1080"/>
        <w:rPr>
          <w:rFonts w:ascii="Times New Roman" w:hAnsi="Times New Roman" w:cs="Times New Roman"/>
          <w:sz w:val="24"/>
          <w:szCs w:val="24"/>
        </w:rPr>
      </w:pPr>
      <w:r w:rsidRPr="004B4470">
        <w:rPr>
          <w:rFonts w:ascii="Times New Roman" w:hAnsi="Times New Roman" w:cs="Times New Roman"/>
          <w:sz w:val="24"/>
          <w:szCs w:val="24"/>
        </w:rPr>
        <w:t xml:space="preserve">To keep the </w:t>
      </w:r>
      <w:r>
        <w:rPr>
          <w:rFonts w:ascii="Times New Roman" w:hAnsi="Times New Roman" w:cs="Times New Roman"/>
          <w:sz w:val="24"/>
          <w:szCs w:val="24"/>
        </w:rPr>
        <w:t xml:space="preserve">workforce motivated and going in the right direction, it is the best way to recognize and appreciate their hard work and team effort. </w:t>
      </w:r>
      <w:r w:rsidR="00DA56A1">
        <w:rPr>
          <w:rFonts w:ascii="Times New Roman" w:hAnsi="Times New Roman" w:cs="Times New Roman"/>
          <w:sz w:val="24"/>
          <w:szCs w:val="24"/>
        </w:rPr>
        <w:t>This gives and employee the feeling of satisfaction at the job</w:t>
      </w:r>
      <w:r w:rsidR="00BB5377">
        <w:rPr>
          <w:rFonts w:ascii="Times New Roman" w:hAnsi="Times New Roman" w:cs="Times New Roman"/>
          <w:sz w:val="24"/>
          <w:szCs w:val="24"/>
        </w:rPr>
        <w:t>, and it also provides them the urge of doing more good takes so that the organization and their superiors a</w:t>
      </w:r>
      <w:r w:rsidR="0035303F">
        <w:rPr>
          <w:rFonts w:ascii="Times New Roman" w:hAnsi="Times New Roman" w:cs="Times New Roman"/>
          <w:sz w:val="24"/>
          <w:szCs w:val="24"/>
        </w:rPr>
        <w:t>re happy with their work. The practice of using motivating words like ‘good job,' ‘</w:t>
      </w:r>
      <w:r w:rsidR="00345F83">
        <w:rPr>
          <w:rFonts w:ascii="Times New Roman" w:hAnsi="Times New Roman" w:cs="Times New Roman"/>
          <w:sz w:val="24"/>
          <w:szCs w:val="24"/>
        </w:rPr>
        <w:t>well-done</w:t>
      </w:r>
      <w:r w:rsidR="0035303F">
        <w:rPr>
          <w:rFonts w:ascii="Times New Roman" w:hAnsi="Times New Roman" w:cs="Times New Roman"/>
          <w:sz w:val="24"/>
          <w:szCs w:val="24"/>
        </w:rPr>
        <w:t xml:space="preserve">,' or ‘appreciated' gives </w:t>
      </w:r>
      <w:r w:rsidR="00345F83">
        <w:rPr>
          <w:rFonts w:ascii="Times New Roman" w:hAnsi="Times New Roman" w:cs="Times New Roman"/>
          <w:sz w:val="24"/>
          <w:szCs w:val="24"/>
        </w:rPr>
        <w:t>a pushy to the employee and they strive for doing with more hard work and strength. The efforts like recognition day or awards like an employee of the month etc. give the employee a sense of being appreciated, and inspiration comes within.</w:t>
      </w:r>
    </w:p>
    <w:p w:rsidR="00E7787E" w:rsidRDefault="00E7787E" w:rsidP="00D46547">
      <w:pPr>
        <w:spacing w:after="0" w:line="480" w:lineRule="auto"/>
        <w:jc w:val="center"/>
        <w:rPr>
          <w:rFonts w:ascii="Times New Roman" w:hAnsi="Times New Roman" w:cs="Times New Roman"/>
          <w:b/>
          <w:sz w:val="24"/>
          <w:szCs w:val="24"/>
        </w:rPr>
      </w:pPr>
    </w:p>
    <w:p w:rsidR="00467475" w:rsidRPr="004D2FF3" w:rsidRDefault="003154DB" w:rsidP="00D4654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Comparison of Best Practices w</w:t>
      </w:r>
      <w:r w:rsidRPr="004D2FF3">
        <w:rPr>
          <w:rFonts w:ascii="Times New Roman" w:hAnsi="Times New Roman" w:cs="Times New Roman"/>
          <w:b/>
          <w:sz w:val="24"/>
          <w:szCs w:val="24"/>
        </w:rPr>
        <w:t xml:space="preserve">ith Actual Practices </w:t>
      </w:r>
    </w:p>
    <w:p w:rsidR="002456D3" w:rsidRDefault="003154DB" w:rsidP="00D46547">
      <w:pPr>
        <w:spacing w:line="480" w:lineRule="auto"/>
        <w:rPr>
          <w:rFonts w:ascii="Times New Roman" w:hAnsi="Times New Roman" w:cs="Times New Roman"/>
          <w:sz w:val="24"/>
          <w:szCs w:val="24"/>
        </w:rPr>
      </w:pPr>
      <w:r>
        <w:rPr>
          <w:rFonts w:ascii="Times New Roman" w:hAnsi="Times New Roman" w:cs="Times New Roman"/>
          <w:b/>
          <w:sz w:val="24"/>
          <w:szCs w:val="24"/>
        </w:rPr>
        <w:tab/>
      </w:r>
      <w:r w:rsidR="000B4479">
        <w:rPr>
          <w:rFonts w:ascii="Times New Roman" w:hAnsi="Times New Roman" w:cs="Times New Roman"/>
          <w:sz w:val="24"/>
          <w:szCs w:val="24"/>
        </w:rPr>
        <w:t xml:space="preserve">The common practices used by GAP Inc. for engaging their employee is through rewarding them by money or </w:t>
      </w:r>
      <w:r w:rsidR="00EF4898">
        <w:rPr>
          <w:rFonts w:ascii="Times New Roman" w:hAnsi="Times New Roman" w:cs="Times New Roman"/>
          <w:sz w:val="24"/>
          <w:szCs w:val="24"/>
        </w:rPr>
        <w:t>volunteering at off times, and also they work on the aspect of employee growth in the comp</w:t>
      </w:r>
      <w:r w:rsidR="009039EE">
        <w:rPr>
          <w:rFonts w:ascii="Times New Roman" w:hAnsi="Times New Roman" w:cs="Times New Roman"/>
          <w:sz w:val="24"/>
          <w:szCs w:val="24"/>
        </w:rPr>
        <w:t>a</w:t>
      </w:r>
      <w:r w:rsidR="00EF4898">
        <w:rPr>
          <w:rFonts w:ascii="Times New Roman" w:hAnsi="Times New Roman" w:cs="Times New Roman"/>
          <w:sz w:val="24"/>
          <w:szCs w:val="24"/>
        </w:rPr>
        <w:t>ny</w:t>
      </w:r>
      <w:r w:rsidR="009039EE">
        <w:rPr>
          <w:rFonts w:ascii="Times New Roman" w:hAnsi="Times New Roman" w:cs="Times New Roman"/>
          <w:sz w:val="24"/>
          <w:szCs w:val="24"/>
        </w:rPr>
        <w:t xml:space="preserve"> and out of the company for better careers. </w:t>
      </w:r>
      <w:r w:rsidR="000516EA">
        <w:rPr>
          <w:rFonts w:ascii="Times New Roman" w:hAnsi="Times New Roman" w:cs="Times New Roman"/>
          <w:sz w:val="24"/>
          <w:szCs w:val="24"/>
        </w:rPr>
        <w:t xml:space="preserve">GAP Inc. reward or pay back their employees on </w:t>
      </w:r>
      <w:r w:rsidR="00194F86">
        <w:rPr>
          <w:rFonts w:ascii="Times New Roman" w:hAnsi="Times New Roman" w:cs="Times New Roman"/>
          <w:sz w:val="24"/>
          <w:szCs w:val="24"/>
        </w:rPr>
        <w:t>extra</w:t>
      </w:r>
      <w:r w:rsidR="000516EA">
        <w:rPr>
          <w:rFonts w:ascii="Times New Roman" w:hAnsi="Times New Roman" w:cs="Times New Roman"/>
          <w:sz w:val="24"/>
          <w:szCs w:val="24"/>
        </w:rPr>
        <w:t xml:space="preserve"> work they do </w:t>
      </w:r>
      <w:r w:rsidR="006D18A7">
        <w:rPr>
          <w:rFonts w:ascii="Times New Roman" w:hAnsi="Times New Roman" w:cs="Times New Roman"/>
          <w:sz w:val="24"/>
          <w:szCs w:val="24"/>
        </w:rPr>
        <w:t>for the</w:t>
      </w:r>
      <w:r w:rsidR="002240C9">
        <w:rPr>
          <w:rFonts w:ascii="Times New Roman" w:hAnsi="Times New Roman" w:cs="Times New Roman"/>
          <w:sz w:val="24"/>
          <w:szCs w:val="24"/>
        </w:rPr>
        <w:t xml:space="preserve"> organization or community in general.</w:t>
      </w:r>
      <w:r w:rsidR="00EA6EA8">
        <w:rPr>
          <w:rFonts w:ascii="Times New Roman" w:hAnsi="Times New Roman" w:cs="Times New Roman"/>
          <w:sz w:val="24"/>
          <w:szCs w:val="24"/>
        </w:rPr>
        <w:t xml:space="preserve"> The pay back is done through different ways by the employees, i.e., the field team grants, money for time, fund raising match and take five hours per month for volunteer work. </w:t>
      </w:r>
      <w:r w:rsidR="00B9587E">
        <w:rPr>
          <w:rFonts w:ascii="Times New Roman" w:hAnsi="Times New Roman" w:cs="Times New Roman"/>
          <w:sz w:val="24"/>
          <w:szCs w:val="24"/>
        </w:rPr>
        <w:t>Such programs give social and business benefits to the employees, as well as to the organization</w:t>
      </w:r>
      <w:r w:rsidR="00F96DF6">
        <w:rPr>
          <w:rFonts w:ascii="Times New Roman" w:hAnsi="Times New Roman" w:cs="Times New Roman"/>
          <w:sz w:val="24"/>
          <w:szCs w:val="24"/>
        </w:rPr>
        <w:t xml:space="preserve"> (</w:t>
      </w:r>
      <w:r w:rsidR="00F96DF6" w:rsidRPr="00F96DF6">
        <w:rPr>
          <w:rFonts w:ascii="Times New Roman" w:hAnsi="Times New Roman" w:cs="Times New Roman"/>
          <w:sz w:val="24"/>
          <w:szCs w:val="24"/>
        </w:rPr>
        <w:t>Mo</w:t>
      </w:r>
      <w:r w:rsidR="00F96DF6">
        <w:rPr>
          <w:rFonts w:ascii="Times New Roman" w:hAnsi="Times New Roman" w:cs="Times New Roman"/>
          <w:sz w:val="24"/>
          <w:szCs w:val="24"/>
        </w:rPr>
        <w:t>ne, &amp; London, 2018)</w:t>
      </w:r>
      <w:r w:rsidR="00B9587E">
        <w:rPr>
          <w:rFonts w:ascii="Times New Roman" w:hAnsi="Times New Roman" w:cs="Times New Roman"/>
          <w:sz w:val="24"/>
          <w:szCs w:val="24"/>
        </w:rPr>
        <w:t xml:space="preserve">. </w:t>
      </w:r>
      <w:r>
        <w:rPr>
          <w:rFonts w:ascii="Times New Roman" w:hAnsi="Times New Roman" w:cs="Times New Roman"/>
          <w:sz w:val="24"/>
          <w:szCs w:val="24"/>
        </w:rPr>
        <w:t xml:space="preserve">The volunteers have a lower turn-over </w:t>
      </w:r>
      <w:r w:rsidR="00430B27">
        <w:rPr>
          <w:rFonts w:ascii="Times New Roman" w:hAnsi="Times New Roman" w:cs="Times New Roman"/>
          <w:sz w:val="24"/>
          <w:szCs w:val="24"/>
        </w:rPr>
        <w:t xml:space="preserve">rate </w:t>
      </w:r>
      <w:r>
        <w:rPr>
          <w:rFonts w:ascii="Times New Roman" w:hAnsi="Times New Roman" w:cs="Times New Roman"/>
          <w:sz w:val="24"/>
          <w:szCs w:val="24"/>
        </w:rPr>
        <w:t xml:space="preserve">than the employee who </w:t>
      </w:r>
      <w:r w:rsidR="00430B27">
        <w:rPr>
          <w:rFonts w:ascii="Times New Roman" w:hAnsi="Times New Roman" w:cs="Times New Roman"/>
          <w:sz w:val="24"/>
          <w:szCs w:val="24"/>
        </w:rPr>
        <w:t xml:space="preserve">is not active in volunteer work, thus the retaining rate of engaged employee twice more than the non-engaged one. </w:t>
      </w:r>
    </w:p>
    <w:p w:rsidR="004D2FF3" w:rsidRPr="00634EB6" w:rsidRDefault="003154DB" w:rsidP="00D4654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company works on the growth of employees, i.e., their career and advancements in the organization. </w:t>
      </w:r>
      <w:r w:rsidR="00D4096F">
        <w:rPr>
          <w:rFonts w:ascii="Times New Roman" w:hAnsi="Times New Roman" w:cs="Times New Roman"/>
          <w:sz w:val="24"/>
          <w:szCs w:val="24"/>
        </w:rPr>
        <w:t xml:space="preserve">They tend to prepare the employees for the future by opening chances for their </w:t>
      </w:r>
      <w:r w:rsidR="00D4096F">
        <w:rPr>
          <w:rFonts w:ascii="Times New Roman" w:hAnsi="Times New Roman" w:cs="Times New Roman"/>
          <w:sz w:val="24"/>
          <w:szCs w:val="24"/>
        </w:rPr>
        <w:lastRenderedPageBreak/>
        <w:t xml:space="preserve">growth within and out of the organization. </w:t>
      </w:r>
      <w:r w:rsidR="00AE1B29">
        <w:rPr>
          <w:rFonts w:ascii="Times New Roman" w:hAnsi="Times New Roman" w:cs="Times New Roman"/>
          <w:sz w:val="24"/>
          <w:szCs w:val="24"/>
        </w:rPr>
        <w:t xml:space="preserve">The best employee with true potentials is identified by the managers, and they </w:t>
      </w:r>
      <w:r w:rsidR="00C10C29">
        <w:rPr>
          <w:rFonts w:ascii="Times New Roman" w:hAnsi="Times New Roman" w:cs="Times New Roman"/>
          <w:sz w:val="24"/>
          <w:szCs w:val="24"/>
        </w:rPr>
        <w:t xml:space="preserve">help them move to the higher posts. </w:t>
      </w:r>
      <w:r w:rsidR="000A74B9">
        <w:rPr>
          <w:rFonts w:ascii="Times New Roman" w:hAnsi="Times New Roman" w:cs="Times New Roman"/>
          <w:sz w:val="24"/>
          <w:szCs w:val="24"/>
        </w:rPr>
        <w:t xml:space="preserve">The recognition and support are provided to the employees through higher management which keeps the employee engaged and focused on the company, working for its well-being. </w:t>
      </w:r>
      <w:r w:rsidR="001C2B92">
        <w:rPr>
          <w:rFonts w:ascii="Times New Roman" w:hAnsi="Times New Roman" w:cs="Times New Roman"/>
          <w:sz w:val="24"/>
          <w:szCs w:val="24"/>
        </w:rPr>
        <w:t>The</w:t>
      </w:r>
      <w:r w:rsidR="00634EB6">
        <w:rPr>
          <w:rFonts w:ascii="Times New Roman" w:hAnsi="Times New Roman" w:cs="Times New Roman"/>
          <w:sz w:val="24"/>
          <w:szCs w:val="24"/>
        </w:rPr>
        <w:t xml:space="preserve"> communication patterns and hierarchy are well-managed. There is no ambiguity concerning the autonomy and breach of authority. </w:t>
      </w:r>
      <w:r w:rsidR="001C2B92">
        <w:rPr>
          <w:rFonts w:ascii="Times New Roman" w:hAnsi="Times New Roman" w:cs="Times New Roman"/>
          <w:sz w:val="24"/>
          <w:szCs w:val="24"/>
        </w:rPr>
        <w:t>Team and hard work recognition are done through this process, and it helps in retaining the employee and engaging them well with the organization.</w:t>
      </w:r>
    </w:p>
    <w:p w:rsidR="00C24C4C" w:rsidRPr="004D2FF3" w:rsidRDefault="003154DB" w:rsidP="00D46547">
      <w:pPr>
        <w:spacing w:after="0" w:line="480" w:lineRule="auto"/>
        <w:jc w:val="center"/>
        <w:rPr>
          <w:rFonts w:ascii="Times New Roman" w:hAnsi="Times New Roman" w:cs="Times New Roman"/>
          <w:b/>
          <w:sz w:val="24"/>
          <w:szCs w:val="24"/>
        </w:rPr>
      </w:pPr>
      <w:r w:rsidRPr="004D2FF3">
        <w:rPr>
          <w:rFonts w:ascii="Times New Roman" w:hAnsi="Times New Roman" w:cs="Times New Roman"/>
          <w:b/>
          <w:sz w:val="24"/>
          <w:szCs w:val="24"/>
        </w:rPr>
        <w:t>Recommendations</w:t>
      </w:r>
    </w:p>
    <w:p w:rsidR="00BC6562" w:rsidRDefault="003154DB" w:rsidP="00D46547">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F77062">
        <w:rPr>
          <w:rFonts w:ascii="Times New Roman" w:hAnsi="Times New Roman" w:cs="Times New Roman"/>
          <w:sz w:val="24"/>
          <w:szCs w:val="24"/>
        </w:rPr>
        <w:t>The strategies</w:t>
      </w:r>
      <w:r w:rsidR="00F45964">
        <w:rPr>
          <w:rFonts w:ascii="Times New Roman" w:hAnsi="Times New Roman" w:cs="Times New Roman"/>
          <w:sz w:val="24"/>
          <w:szCs w:val="24"/>
        </w:rPr>
        <w:t xml:space="preserve"> and recommendations altered and advancement made in the policies so that the engagement of more employees is possible by every means. </w:t>
      </w:r>
      <w:r w:rsidR="00896281">
        <w:rPr>
          <w:rFonts w:ascii="Times New Roman" w:hAnsi="Times New Roman" w:cs="Times New Roman"/>
          <w:sz w:val="24"/>
          <w:szCs w:val="24"/>
        </w:rPr>
        <w:t xml:space="preserve">There are </w:t>
      </w:r>
      <w:r>
        <w:rPr>
          <w:rFonts w:ascii="Times New Roman" w:hAnsi="Times New Roman" w:cs="Times New Roman"/>
          <w:sz w:val="24"/>
          <w:szCs w:val="24"/>
        </w:rPr>
        <w:t xml:space="preserve">certain </w:t>
      </w:r>
      <w:r w:rsidR="00896281">
        <w:rPr>
          <w:rFonts w:ascii="Times New Roman" w:hAnsi="Times New Roman" w:cs="Times New Roman"/>
          <w:sz w:val="24"/>
          <w:szCs w:val="24"/>
        </w:rPr>
        <w:t>recom</w:t>
      </w:r>
      <w:r>
        <w:rPr>
          <w:rFonts w:ascii="Times New Roman" w:hAnsi="Times New Roman" w:cs="Times New Roman"/>
          <w:sz w:val="24"/>
          <w:szCs w:val="24"/>
        </w:rPr>
        <w:t>mendations for the organizations, i.e., GAP Inc. for</w:t>
      </w:r>
      <w:r w:rsidR="00896281">
        <w:rPr>
          <w:rFonts w:ascii="Times New Roman" w:hAnsi="Times New Roman" w:cs="Times New Roman"/>
          <w:sz w:val="24"/>
          <w:szCs w:val="24"/>
        </w:rPr>
        <w:t xml:space="preserve"> improving their employee engagement practices. </w:t>
      </w:r>
      <w:bookmarkEnd w:id="0"/>
      <w:r>
        <w:rPr>
          <w:rFonts w:ascii="Times New Roman" w:hAnsi="Times New Roman" w:cs="Times New Roman"/>
          <w:sz w:val="24"/>
          <w:szCs w:val="24"/>
        </w:rPr>
        <w:t>The engagement of an employee</w:t>
      </w:r>
      <w:r>
        <w:rPr>
          <w:rFonts w:ascii="Times New Roman" w:hAnsi="Times New Roman" w:cs="Times New Roman"/>
          <w:sz w:val="24"/>
          <w:szCs w:val="24"/>
        </w:rPr>
        <w:t xml:space="preserve"> is based on two broader levels; first is the leader's and second is manager's level. The role of these two entities in an organization is crucial regarding the betterment of employee and organizational goals. Along with this, the engagement at the workpla</w:t>
      </w:r>
      <w:r>
        <w:rPr>
          <w:rFonts w:ascii="Times New Roman" w:hAnsi="Times New Roman" w:cs="Times New Roman"/>
          <w:sz w:val="24"/>
          <w:szCs w:val="24"/>
        </w:rPr>
        <w:t>ce is maintained through providing different ways for improving the employees' connection with the organization.</w:t>
      </w:r>
    </w:p>
    <w:p w:rsidR="00BC6562" w:rsidRDefault="003154DB" w:rsidP="00D46547">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leaders can improve employee engagement by devising different ways and methods by which a powerful vision of the company is communicated t</w:t>
      </w:r>
      <w:r>
        <w:rPr>
          <w:rFonts w:ascii="Times New Roman" w:hAnsi="Times New Roman" w:cs="Times New Roman"/>
          <w:sz w:val="24"/>
          <w:szCs w:val="24"/>
        </w:rPr>
        <w:t xml:space="preserve">o the employee. Keeping track of a company's activities and achievements create a sense of belonging </w:t>
      </w:r>
      <w:r w:rsidR="00F96DF6">
        <w:rPr>
          <w:rFonts w:ascii="Times New Roman" w:hAnsi="Times New Roman" w:cs="Times New Roman"/>
          <w:sz w:val="24"/>
          <w:szCs w:val="24"/>
        </w:rPr>
        <w:t xml:space="preserve">within the employee (Popli, </w:t>
      </w:r>
      <w:r w:rsidR="00F96DF6" w:rsidRPr="00F96DF6">
        <w:rPr>
          <w:rFonts w:ascii="Times New Roman" w:hAnsi="Times New Roman" w:cs="Times New Roman"/>
          <w:sz w:val="24"/>
          <w:szCs w:val="24"/>
        </w:rPr>
        <w:t xml:space="preserve"> </w:t>
      </w:r>
      <w:r w:rsidR="00F96DF6">
        <w:rPr>
          <w:rFonts w:ascii="Times New Roman" w:hAnsi="Times New Roman" w:cs="Times New Roman"/>
          <w:sz w:val="24"/>
          <w:szCs w:val="24"/>
        </w:rPr>
        <w:t>&amp; Rizvi, I</w:t>
      </w:r>
      <w:r w:rsidR="00F96DF6" w:rsidRPr="00F96DF6">
        <w:rPr>
          <w:rFonts w:ascii="Times New Roman" w:hAnsi="Times New Roman" w:cs="Times New Roman"/>
          <w:sz w:val="24"/>
          <w:szCs w:val="24"/>
        </w:rPr>
        <w:t>2016)</w:t>
      </w:r>
      <w:r w:rsidR="00F96DF6">
        <w:rPr>
          <w:rFonts w:ascii="Times New Roman" w:hAnsi="Times New Roman" w:cs="Times New Roman"/>
          <w:sz w:val="24"/>
          <w:szCs w:val="24"/>
        </w:rPr>
        <w:t>.</w:t>
      </w:r>
      <w:r>
        <w:rPr>
          <w:rFonts w:ascii="Times New Roman" w:hAnsi="Times New Roman" w:cs="Times New Roman"/>
          <w:sz w:val="24"/>
          <w:szCs w:val="24"/>
        </w:rPr>
        <w:t xml:space="preserve"> Leaders empower their teams by being the role model as well as the mentor and keeping the team unified with each other and eliminating discrimination and bias. The </w:t>
      </w:r>
      <w:r w:rsidR="0069401B">
        <w:rPr>
          <w:rFonts w:ascii="Times New Roman" w:hAnsi="Times New Roman" w:cs="Times New Roman"/>
          <w:sz w:val="24"/>
          <w:szCs w:val="24"/>
        </w:rPr>
        <w:t xml:space="preserve">role of the manager is essential; as managers should be able to ensure that they have acquired and </w:t>
      </w:r>
      <w:r w:rsidR="0069401B">
        <w:rPr>
          <w:rFonts w:ascii="Times New Roman" w:hAnsi="Times New Roman" w:cs="Times New Roman"/>
          <w:sz w:val="24"/>
          <w:szCs w:val="24"/>
        </w:rPr>
        <w:lastRenderedPageBreak/>
        <w:t xml:space="preserve">developed relevant people according to the job with enough capabilities to run the organizational functions. The managers ensure the efficient working of the teams. </w:t>
      </w:r>
    </w:p>
    <w:p w:rsidR="0069401B" w:rsidRPr="00F77062" w:rsidRDefault="003154DB" w:rsidP="00D46547">
      <w:pPr>
        <w:spacing w:line="480" w:lineRule="auto"/>
        <w:rPr>
          <w:rFonts w:ascii="Times New Roman" w:hAnsi="Times New Roman" w:cs="Times New Roman"/>
          <w:sz w:val="24"/>
          <w:szCs w:val="24"/>
        </w:rPr>
      </w:pPr>
      <w:r>
        <w:rPr>
          <w:rFonts w:ascii="Times New Roman" w:hAnsi="Times New Roman" w:cs="Times New Roman"/>
          <w:sz w:val="24"/>
          <w:szCs w:val="24"/>
        </w:rPr>
        <w:tab/>
      </w:r>
      <w:r w:rsidRPr="0069401B">
        <w:rPr>
          <w:rFonts w:ascii="Times New Roman" w:hAnsi="Times New Roman" w:cs="Times New Roman"/>
          <w:sz w:val="24"/>
          <w:szCs w:val="24"/>
        </w:rPr>
        <w:t>The other practices, like flexibility, authenticity, giving breaks, asking for fe</w:t>
      </w:r>
      <w:r w:rsidRPr="0069401B">
        <w:rPr>
          <w:rFonts w:ascii="Times New Roman" w:hAnsi="Times New Roman" w:cs="Times New Roman"/>
          <w:sz w:val="24"/>
          <w:szCs w:val="24"/>
        </w:rPr>
        <w:t>edbacks, taking stay interviews rather than leaving interviews, giving a unique ambiance and doing weekly get together engage employees very effectively in the company. Moreover, the culture of an organization matters a lot to the individual working there,</w:t>
      </w:r>
      <w:r w:rsidRPr="0069401B">
        <w:rPr>
          <w:rFonts w:ascii="Times New Roman" w:hAnsi="Times New Roman" w:cs="Times New Roman"/>
          <w:sz w:val="24"/>
          <w:szCs w:val="24"/>
        </w:rPr>
        <w:t xml:space="preserve"> for instance, if the culture is ‘people-focused' it will create a working environment where every worker or employee is valued and heard by the superiors</w:t>
      </w:r>
      <w:r w:rsidR="00F96DF6">
        <w:rPr>
          <w:rFonts w:ascii="Times New Roman" w:hAnsi="Times New Roman" w:cs="Times New Roman"/>
          <w:sz w:val="24"/>
          <w:szCs w:val="24"/>
        </w:rPr>
        <w:t xml:space="preserve"> (Taneja, Sewell, &amp; Odom, </w:t>
      </w:r>
      <w:r w:rsidR="00F96DF6" w:rsidRPr="00F96DF6">
        <w:rPr>
          <w:rFonts w:ascii="Times New Roman" w:hAnsi="Times New Roman" w:cs="Times New Roman"/>
          <w:sz w:val="24"/>
          <w:szCs w:val="24"/>
        </w:rPr>
        <w:t>2015)</w:t>
      </w:r>
      <w:r w:rsidRPr="0069401B">
        <w:rPr>
          <w:rFonts w:ascii="Times New Roman" w:hAnsi="Times New Roman" w:cs="Times New Roman"/>
          <w:sz w:val="24"/>
          <w:szCs w:val="24"/>
        </w:rPr>
        <w:t>.</w:t>
      </w:r>
    </w:p>
    <w:p w:rsidR="004D2FF3" w:rsidRPr="004D2FF3" w:rsidRDefault="003154DB" w:rsidP="00D46547">
      <w:pPr>
        <w:spacing w:after="0" w:line="480" w:lineRule="auto"/>
        <w:jc w:val="center"/>
        <w:rPr>
          <w:rFonts w:ascii="Times New Roman" w:hAnsi="Times New Roman" w:cs="Times New Roman"/>
          <w:b/>
          <w:sz w:val="24"/>
          <w:szCs w:val="24"/>
        </w:rPr>
      </w:pPr>
      <w:r w:rsidRPr="004D2FF3">
        <w:rPr>
          <w:rFonts w:ascii="Times New Roman" w:hAnsi="Times New Roman" w:cs="Times New Roman"/>
          <w:b/>
          <w:sz w:val="24"/>
          <w:szCs w:val="24"/>
        </w:rPr>
        <w:t xml:space="preserve">Insight Gained </w:t>
      </w:r>
    </w:p>
    <w:p w:rsidR="00C24C4C" w:rsidRDefault="003154DB" w:rsidP="0069401B">
      <w:pPr>
        <w:spacing w:after="0" w:line="480" w:lineRule="auto"/>
        <w:rPr>
          <w:rFonts w:ascii="Times New Roman" w:hAnsi="Times New Roman" w:cs="Times New Roman"/>
          <w:sz w:val="24"/>
          <w:szCs w:val="24"/>
        </w:rPr>
      </w:pPr>
      <w:r>
        <w:rPr>
          <w:rFonts w:ascii="Times New Roman" w:hAnsi="Times New Roman" w:cs="Times New Roman"/>
          <w:sz w:val="24"/>
          <w:szCs w:val="24"/>
        </w:rPr>
        <w:tab/>
        <w:t>The analysis of the best and actual practices gave a</w:t>
      </w:r>
      <w:r>
        <w:rPr>
          <w:rFonts w:ascii="Times New Roman" w:hAnsi="Times New Roman" w:cs="Times New Roman"/>
          <w:sz w:val="24"/>
          <w:szCs w:val="24"/>
        </w:rPr>
        <w:t xml:space="preserve"> much comprehensive insight into the effectiveness of employee engagement in an organization. The first think which I learned throughout this exploration is that the leader’s role is vital in</w:t>
      </w:r>
      <w:r w:rsidR="00CB2FDE">
        <w:rPr>
          <w:rFonts w:ascii="Times New Roman" w:hAnsi="Times New Roman" w:cs="Times New Roman"/>
          <w:sz w:val="24"/>
          <w:szCs w:val="24"/>
        </w:rPr>
        <w:t xml:space="preserve"> effectively</w:t>
      </w:r>
      <w:r>
        <w:rPr>
          <w:rFonts w:ascii="Times New Roman" w:hAnsi="Times New Roman" w:cs="Times New Roman"/>
          <w:sz w:val="24"/>
          <w:szCs w:val="24"/>
        </w:rPr>
        <w:t xml:space="preserve"> </w:t>
      </w:r>
      <w:r w:rsidR="00CB2FDE">
        <w:rPr>
          <w:rFonts w:ascii="Times New Roman" w:hAnsi="Times New Roman" w:cs="Times New Roman"/>
          <w:sz w:val="24"/>
          <w:szCs w:val="24"/>
        </w:rPr>
        <w:t>engaging an employee with its organization. Secondly, the growth of an employee is the most engaging thing in an organization which is actively achieving its goals and accomplishments. As a leader, I will successfully create a fearless environment, with the chances of employee's growth in the company.</w:t>
      </w:r>
    </w:p>
    <w:p w:rsidR="00B737B2" w:rsidRDefault="003154DB" w:rsidP="0069401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For </w:t>
      </w:r>
      <w:r>
        <w:rPr>
          <w:rFonts w:ascii="Times New Roman" w:hAnsi="Times New Roman" w:cs="Times New Roman"/>
          <w:sz w:val="24"/>
          <w:szCs w:val="24"/>
        </w:rPr>
        <w:t>creating a friendly environment, a leader must enhance and induce in its team a sense of togetherness and frankness. Provide the team with flexibility and autonomy so that they are free to work in their styles and manners. The breaks from the continuity of</w:t>
      </w:r>
      <w:r>
        <w:rPr>
          <w:rFonts w:ascii="Times New Roman" w:hAnsi="Times New Roman" w:cs="Times New Roman"/>
          <w:sz w:val="24"/>
          <w:szCs w:val="24"/>
        </w:rPr>
        <w:t xml:space="preserve"> work are very much useful in lowering burnout from employees. The get together, and outdoor meet-ups also build a deep connection of employees with their managers and leaders. It is a great way of interaction for the employees with their colleagues and su</w:t>
      </w:r>
      <w:r>
        <w:rPr>
          <w:rFonts w:ascii="Times New Roman" w:hAnsi="Times New Roman" w:cs="Times New Roman"/>
          <w:sz w:val="24"/>
          <w:szCs w:val="24"/>
        </w:rPr>
        <w:t xml:space="preserve">periors. The exit interview is not very supportive when it </w:t>
      </w:r>
      <w:r>
        <w:rPr>
          <w:rFonts w:ascii="Times New Roman" w:hAnsi="Times New Roman" w:cs="Times New Roman"/>
          <w:sz w:val="24"/>
          <w:szCs w:val="24"/>
        </w:rPr>
        <w:lastRenderedPageBreak/>
        <w:t>comes to employee engagement, rather ‘stay interviews'' should be conducted to know about the position and view point of an employee about the organization.</w:t>
      </w:r>
    </w:p>
    <w:p w:rsidR="00CB2FDE" w:rsidRPr="0008177B" w:rsidRDefault="003154DB" w:rsidP="0069401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Moreover, the relationship between mana</w:t>
      </w:r>
      <w:r>
        <w:rPr>
          <w:rFonts w:ascii="Times New Roman" w:hAnsi="Times New Roman" w:cs="Times New Roman"/>
          <w:sz w:val="24"/>
          <w:szCs w:val="24"/>
        </w:rPr>
        <w:t xml:space="preserve">gement and workers should be trustworthy and open. The authenticity of relationship aggravates the performance of the employee and their loyalty with their work as well. The </w:t>
      </w:r>
      <w:r w:rsidR="00E91DBB" w:rsidRPr="00E91DBB">
        <w:rPr>
          <w:rFonts w:ascii="Times New Roman" w:hAnsi="Times New Roman" w:cs="Times New Roman"/>
          <w:sz w:val="24"/>
          <w:szCs w:val="24"/>
        </w:rPr>
        <w:t xml:space="preserve">efforts </w:t>
      </w:r>
      <w:r w:rsidR="00E91DBB">
        <w:rPr>
          <w:rFonts w:ascii="Times New Roman" w:hAnsi="Times New Roman" w:cs="Times New Roman"/>
          <w:sz w:val="24"/>
          <w:szCs w:val="24"/>
        </w:rPr>
        <w:t>of employee</w:t>
      </w:r>
      <w:r>
        <w:rPr>
          <w:rFonts w:ascii="Times New Roman" w:hAnsi="Times New Roman" w:cs="Times New Roman"/>
          <w:sz w:val="24"/>
          <w:szCs w:val="24"/>
        </w:rPr>
        <w:t xml:space="preserve"> </w:t>
      </w:r>
      <w:r>
        <w:rPr>
          <w:rFonts w:ascii="Times New Roman" w:hAnsi="Times New Roman" w:cs="Times New Roman"/>
          <w:sz w:val="24"/>
          <w:szCs w:val="24"/>
        </w:rPr>
        <w:t>maters mostly on the level of input by the organizatio</w:t>
      </w:r>
      <w:r>
        <w:rPr>
          <w:rFonts w:ascii="Times New Roman" w:hAnsi="Times New Roman" w:cs="Times New Roman"/>
          <w:sz w:val="24"/>
          <w:szCs w:val="24"/>
        </w:rPr>
        <w:t xml:space="preserve">n in his well-being and future goals. As a leader this effort is made by communicating the appreciation and policies made in the interest of the employee, ad ensuring them that the company seeks to have their progress along with its advancement.    </w:t>
      </w:r>
    </w:p>
    <w:p w:rsidR="0008177B" w:rsidRDefault="003154DB" w:rsidP="00D46547">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3154DB" w:rsidP="00D4654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B737B2" w:rsidRDefault="00B737B2" w:rsidP="00B737B2">
      <w:pPr>
        <w:spacing w:after="0" w:line="480" w:lineRule="auto"/>
        <w:rPr>
          <w:rFonts w:ascii="Times New Roman" w:hAnsi="Times New Roman" w:cs="Times New Roman"/>
          <w:sz w:val="24"/>
          <w:szCs w:val="24"/>
        </w:rPr>
      </w:pPr>
    </w:p>
    <w:p w:rsidR="00F96DF6" w:rsidRPr="0008177B" w:rsidRDefault="003154DB" w:rsidP="00B737B2">
      <w:pPr>
        <w:spacing w:after="0" w:line="480" w:lineRule="auto"/>
        <w:ind w:left="720" w:hanging="720"/>
        <w:rPr>
          <w:rFonts w:ascii="Times New Roman" w:hAnsi="Times New Roman" w:cs="Times New Roman"/>
          <w:sz w:val="24"/>
          <w:szCs w:val="24"/>
        </w:rPr>
      </w:pPr>
      <w:r w:rsidRPr="00B737B2">
        <w:rPr>
          <w:rFonts w:ascii="Times New Roman" w:hAnsi="Times New Roman" w:cs="Times New Roman"/>
          <w:sz w:val="24"/>
          <w:szCs w:val="24"/>
        </w:rPr>
        <w:t>Jha, B., &amp; Kumar, A. (2016). Employee engagement: A strategic tool to enhance performance. </w:t>
      </w:r>
      <w:r w:rsidRPr="00B737B2">
        <w:rPr>
          <w:rFonts w:ascii="Times New Roman" w:hAnsi="Times New Roman" w:cs="Times New Roman"/>
          <w:i/>
          <w:iCs/>
          <w:sz w:val="24"/>
          <w:szCs w:val="24"/>
        </w:rPr>
        <w:t>DAWN: Journal for Contemporary Research in Management</w:t>
      </w:r>
      <w:r w:rsidRPr="00B737B2">
        <w:rPr>
          <w:rFonts w:ascii="Times New Roman" w:hAnsi="Times New Roman" w:cs="Times New Roman"/>
          <w:sz w:val="24"/>
          <w:szCs w:val="24"/>
        </w:rPr>
        <w:t>, </w:t>
      </w:r>
      <w:r w:rsidRPr="00B737B2">
        <w:rPr>
          <w:rFonts w:ascii="Times New Roman" w:hAnsi="Times New Roman" w:cs="Times New Roman"/>
          <w:i/>
          <w:iCs/>
          <w:sz w:val="24"/>
          <w:szCs w:val="24"/>
        </w:rPr>
        <w:t>3</w:t>
      </w:r>
      <w:r w:rsidRPr="00B737B2">
        <w:rPr>
          <w:rFonts w:ascii="Times New Roman" w:hAnsi="Times New Roman" w:cs="Times New Roman"/>
          <w:sz w:val="24"/>
          <w:szCs w:val="24"/>
        </w:rPr>
        <w:t>(2), 21-29.</w:t>
      </w:r>
    </w:p>
    <w:p w:rsidR="00F96DF6" w:rsidRDefault="003154DB" w:rsidP="00B737B2">
      <w:pPr>
        <w:spacing w:after="0" w:line="480" w:lineRule="auto"/>
        <w:ind w:left="720" w:hanging="720"/>
        <w:rPr>
          <w:rFonts w:ascii="Times New Roman" w:hAnsi="Times New Roman" w:cs="Times New Roman"/>
          <w:sz w:val="24"/>
          <w:szCs w:val="24"/>
        </w:rPr>
      </w:pPr>
      <w:r w:rsidRPr="00B737B2">
        <w:rPr>
          <w:rFonts w:ascii="Times New Roman" w:hAnsi="Times New Roman" w:cs="Times New Roman"/>
          <w:sz w:val="24"/>
          <w:szCs w:val="24"/>
        </w:rPr>
        <w:t>Kumar, V., &amp; Pansari, A. (2015). Measuring the benefits of employee engagement. </w:t>
      </w:r>
      <w:r w:rsidRPr="00B737B2">
        <w:rPr>
          <w:rFonts w:ascii="Times New Roman" w:hAnsi="Times New Roman" w:cs="Times New Roman"/>
          <w:i/>
          <w:iCs/>
          <w:sz w:val="24"/>
          <w:szCs w:val="24"/>
        </w:rPr>
        <w:t xml:space="preserve">MIT </w:t>
      </w:r>
      <w:r w:rsidRPr="00B737B2">
        <w:rPr>
          <w:rFonts w:ascii="Times New Roman" w:hAnsi="Times New Roman" w:cs="Times New Roman"/>
          <w:i/>
          <w:iCs/>
          <w:sz w:val="24"/>
          <w:szCs w:val="24"/>
        </w:rPr>
        <w:t>Sloan Management Review</w:t>
      </w:r>
      <w:r w:rsidRPr="00B737B2">
        <w:rPr>
          <w:rFonts w:ascii="Times New Roman" w:hAnsi="Times New Roman" w:cs="Times New Roman"/>
          <w:sz w:val="24"/>
          <w:szCs w:val="24"/>
        </w:rPr>
        <w:t>, </w:t>
      </w:r>
      <w:r w:rsidRPr="00B737B2">
        <w:rPr>
          <w:rFonts w:ascii="Times New Roman" w:hAnsi="Times New Roman" w:cs="Times New Roman"/>
          <w:i/>
          <w:iCs/>
          <w:sz w:val="24"/>
          <w:szCs w:val="24"/>
        </w:rPr>
        <w:t>56</w:t>
      </w:r>
      <w:r w:rsidRPr="00B737B2">
        <w:rPr>
          <w:rFonts w:ascii="Times New Roman" w:hAnsi="Times New Roman" w:cs="Times New Roman"/>
          <w:sz w:val="24"/>
          <w:szCs w:val="24"/>
        </w:rPr>
        <w:t>(4), 67.</w:t>
      </w:r>
    </w:p>
    <w:p w:rsidR="00F96DF6" w:rsidRDefault="003154DB" w:rsidP="00B737B2">
      <w:pPr>
        <w:spacing w:after="0" w:line="480" w:lineRule="auto"/>
        <w:ind w:left="720" w:hanging="720"/>
        <w:rPr>
          <w:rFonts w:ascii="Times New Roman" w:hAnsi="Times New Roman" w:cs="Times New Roman"/>
          <w:sz w:val="24"/>
          <w:szCs w:val="24"/>
        </w:rPr>
      </w:pPr>
      <w:r w:rsidRPr="00B737B2">
        <w:rPr>
          <w:rFonts w:ascii="Times New Roman" w:hAnsi="Times New Roman" w:cs="Times New Roman"/>
          <w:sz w:val="24"/>
          <w:szCs w:val="24"/>
        </w:rPr>
        <w:t>Mone, E. M., &amp; London, M. (2018). </w:t>
      </w:r>
      <w:r w:rsidRPr="00B737B2">
        <w:rPr>
          <w:rFonts w:ascii="Times New Roman" w:hAnsi="Times New Roman" w:cs="Times New Roman"/>
          <w:i/>
          <w:iCs/>
          <w:sz w:val="24"/>
          <w:szCs w:val="24"/>
        </w:rPr>
        <w:t>Employee engagement through effective performance management: A practical guide for managers</w:t>
      </w:r>
      <w:r w:rsidRPr="00B737B2">
        <w:rPr>
          <w:rFonts w:ascii="Times New Roman" w:hAnsi="Times New Roman" w:cs="Times New Roman"/>
          <w:sz w:val="24"/>
          <w:szCs w:val="24"/>
        </w:rPr>
        <w:t>. Routledge.</w:t>
      </w:r>
    </w:p>
    <w:p w:rsidR="00F96DF6" w:rsidRDefault="003154DB" w:rsidP="00B737B2">
      <w:pPr>
        <w:spacing w:after="0" w:line="480" w:lineRule="auto"/>
        <w:ind w:left="720" w:hanging="720"/>
        <w:rPr>
          <w:rFonts w:ascii="Times New Roman" w:hAnsi="Times New Roman" w:cs="Times New Roman"/>
          <w:sz w:val="24"/>
          <w:szCs w:val="24"/>
        </w:rPr>
      </w:pPr>
      <w:r w:rsidRPr="00B737B2">
        <w:rPr>
          <w:rFonts w:ascii="Times New Roman" w:hAnsi="Times New Roman" w:cs="Times New Roman"/>
          <w:sz w:val="24"/>
          <w:szCs w:val="24"/>
        </w:rPr>
        <w:t>Popli, S., &amp; Rizvi, I. A. (2016). Drivers of employee engagement: The role of lea</w:t>
      </w:r>
      <w:r w:rsidRPr="00B737B2">
        <w:rPr>
          <w:rFonts w:ascii="Times New Roman" w:hAnsi="Times New Roman" w:cs="Times New Roman"/>
          <w:sz w:val="24"/>
          <w:szCs w:val="24"/>
        </w:rPr>
        <w:t>dership style. </w:t>
      </w:r>
      <w:r w:rsidRPr="00B737B2">
        <w:rPr>
          <w:rFonts w:ascii="Times New Roman" w:hAnsi="Times New Roman" w:cs="Times New Roman"/>
          <w:i/>
          <w:iCs/>
          <w:sz w:val="24"/>
          <w:szCs w:val="24"/>
        </w:rPr>
        <w:t>Global Business Review</w:t>
      </w:r>
      <w:r w:rsidRPr="00B737B2">
        <w:rPr>
          <w:rFonts w:ascii="Times New Roman" w:hAnsi="Times New Roman" w:cs="Times New Roman"/>
          <w:sz w:val="24"/>
          <w:szCs w:val="24"/>
        </w:rPr>
        <w:t>, </w:t>
      </w:r>
      <w:r w:rsidRPr="00B737B2">
        <w:rPr>
          <w:rFonts w:ascii="Times New Roman" w:hAnsi="Times New Roman" w:cs="Times New Roman"/>
          <w:i/>
          <w:iCs/>
          <w:sz w:val="24"/>
          <w:szCs w:val="24"/>
        </w:rPr>
        <w:t>17</w:t>
      </w:r>
      <w:r w:rsidRPr="00B737B2">
        <w:rPr>
          <w:rFonts w:ascii="Times New Roman" w:hAnsi="Times New Roman" w:cs="Times New Roman"/>
          <w:sz w:val="24"/>
          <w:szCs w:val="24"/>
        </w:rPr>
        <w:t>(4), 965-979.</w:t>
      </w:r>
    </w:p>
    <w:p w:rsidR="00F96DF6" w:rsidRDefault="003154DB" w:rsidP="00B737B2">
      <w:pPr>
        <w:spacing w:after="0" w:line="480" w:lineRule="auto"/>
        <w:ind w:left="720" w:hanging="720"/>
        <w:rPr>
          <w:rFonts w:ascii="Times New Roman" w:hAnsi="Times New Roman" w:cs="Times New Roman"/>
          <w:sz w:val="24"/>
          <w:szCs w:val="24"/>
        </w:rPr>
      </w:pPr>
      <w:r w:rsidRPr="00B737B2">
        <w:rPr>
          <w:rFonts w:ascii="Times New Roman" w:hAnsi="Times New Roman" w:cs="Times New Roman"/>
          <w:sz w:val="24"/>
          <w:szCs w:val="24"/>
        </w:rPr>
        <w:t>Taneja, S., Sewell, S. S., &amp; Odom, R. Y. (2015). A culture of employee engagement: A strategic perspective for global managers. </w:t>
      </w:r>
      <w:r w:rsidRPr="00B737B2">
        <w:rPr>
          <w:rFonts w:ascii="Times New Roman" w:hAnsi="Times New Roman" w:cs="Times New Roman"/>
          <w:i/>
          <w:iCs/>
          <w:sz w:val="24"/>
          <w:szCs w:val="24"/>
        </w:rPr>
        <w:t>Journal of Business Strategy</w:t>
      </w:r>
      <w:r w:rsidRPr="00B737B2">
        <w:rPr>
          <w:rFonts w:ascii="Times New Roman" w:hAnsi="Times New Roman" w:cs="Times New Roman"/>
          <w:sz w:val="24"/>
          <w:szCs w:val="24"/>
        </w:rPr>
        <w:t>, </w:t>
      </w:r>
      <w:r w:rsidRPr="00B737B2">
        <w:rPr>
          <w:rFonts w:ascii="Times New Roman" w:hAnsi="Times New Roman" w:cs="Times New Roman"/>
          <w:i/>
          <w:iCs/>
          <w:sz w:val="24"/>
          <w:szCs w:val="24"/>
        </w:rPr>
        <w:t>36</w:t>
      </w:r>
      <w:r w:rsidRPr="00B737B2">
        <w:rPr>
          <w:rFonts w:ascii="Times New Roman" w:hAnsi="Times New Roman" w:cs="Times New Roman"/>
          <w:sz w:val="24"/>
          <w:szCs w:val="24"/>
        </w:rPr>
        <w:t>(3), 46-56.</w:t>
      </w:r>
    </w:p>
    <w:p w:rsidR="00C74D28" w:rsidRPr="0008177B" w:rsidRDefault="00C74D28" w:rsidP="00D46547">
      <w:pPr>
        <w:spacing w:after="0" w:line="480" w:lineRule="auto"/>
        <w:ind w:left="720" w:hanging="720"/>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4DB" w:rsidRDefault="003154DB" w:rsidP="00757441">
      <w:pPr>
        <w:spacing w:after="0" w:line="240" w:lineRule="auto"/>
      </w:pPr>
      <w:r>
        <w:separator/>
      </w:r>
    </w:p>
  </w:endnote>
  <w:endnote w:type="continuationSeparator" w:id="1">
    <w:p w:rsidR="003154DB" w:rsidRDefault="003154DB" w:rsidP="00757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4DB" w:rsidRDefault="003154DB" w:rsidP="00757441">
      <w:pPr>
        <w:spacing w:after="0" w:line="240" w:lineRule="auto"/>
      </w:pPr>
      <w:r>
        <w:separator/>
      </w:r>
    </w:p>
  </w:footnote>
  <w:footnote w:type="continuationSeparator" w:id="1">
    <w:p w:rsidR="003154DB" w:rsidRDefault="003154DB" w:rsidP="007574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3154DB"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22215" w:rsidRPr="00E22215">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757441"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757441" w:rsidRPr="001A02CC">
          <w:rPr>
            <w:rFonts w:ascii="Times New Roman" w:hAnsi="Times New Roman" w:cs="Times New Roman"/>
            <w:sz w:val="24"/>
            <w:szCs w:val="24"/>
          </w:rPr>
          <w:fldChar w:fldCharType="separate"/>
        </w:r>
        <w:r w:rsidR="00E91DBB">
          <w:rPr>
            <w:rFonts w:ascii="Times New Roman" w:hAnsi="Times New Roman" w:cs="Times New Roman"/>
            <w:noProof/>
            <w:sz w:val="24"/>
            <w:szCs w:val="24"/>
          </w:rPr>
          <w:t>1</w:t>
        </w:r>
        <w:r w:rsidR="00757441"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3154DB" w:rsidP="001A02CC">
    <w:pPr>
      <w:pStyle w:val="Header"/>
      <w:tabs>
        <w:tab w:val="clear" w:pos="4680"/>
        <w:tab w:val="left" w:pos="7817"/>
        <w:tab w:val="center" w:pos="9360"/>
      </w:tabs>
      <w:rPr>
        <w:rFonts w:ascii="Times New Roman" w:hAnsi="Times New Roman" w:cs="Times New Roman"/>
        <w:sz w:val="24"/>
        <w:szCs w:val="24"/>
      </w:rPr>
    </w:pPr>
    <w:r w:rsidRPr="00E22215">
      <w:rPr>
        <w:rFonts w:ascii="Times New Roman" w:hAnsi="Times New Roman" w:cs="Times New Roman"/>
        <w:sz w:val="24"/>
        <w:szCs w:val="24"/>
      </w:rPr>
      <w:t>Business and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757441"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757441" w:rsidRPr="001A02CC">
      <w:rPr>
        <w:rFonts w:ascii="Times New Roman" w:hAnsi="Times New Roman" w:cs="Times New Roman"/>
        <w:sz w:val="24"/>
        <w:szCs w:val="24"/>
      </w:rPr>
      <w:fldChar w:fldCharType="separate"/>
    </w:r>
    <w:r w:rsidR="00E91DBB">
      <w:rPr>
        <w:rFonts w:ascii="Times New Roman" w:hAnsi="Times New Roman" w:cs="Times New Roman"/>
        <w:noProof/>
        <w:sz w:val="24"/>
        <w:szCs w:val="24"/>
      </w:rPr>
      <w:t>6</w:t>
    </w:r>
    <w:r w:rsidR="00757441"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D501E"/>
    <w:multiLevelType w:val="hybridMultilevel"/>
    <w:tmpl w:val="44029756"/>
    <w:lvl w:ilvl="0" w:tplc="09463010">
      <w:start w:val="1"/>
      <w:numFmt w:val="decimal"/>
      <w:lvlText w:val="%1."/>
      <w:lvlJc w:val="left"/>
      <w:pPr>
        <w:ind w:left="1080" w:hanging="360"/>
      </w:pPr>
      <w:rPr>
        <w:rFonts w:hint="default"/>
      </w:rPr>
    </w:lvl>
    <w:lvl w:ilvl="1" w:tplc="1C100B08" w:tentative="1">
      <w:start w:val="1"/>
      <w:numFmt w:val="lowerLetter"/>
      <w:lvlText w:val="%2."/>
      <w:lvlJc w:val="left"/>
      <w:pPr>
        <w:ind w:left="1800" w:hanging="360"/>
      </w:pPr>
    </w:lvl>
    <w:lvl w:ilvl="2" w:tplc="6F5812FC" w:tentative="1">
      <w:start w:val="1"/>
      <w:numFmt w:val="lowerRoman"/>
      <w:lvlText w:val="%3."/>
      <w:lvlJc w:val="right"/>
      <w:pPr>
        <w:ind w:left="2520" w:hanging="180"/>
      </w:pPr>
    </w:lvl>
    <w:lvl w:ilvl="3" w:tplc="974003C8" w:tentative="1">
      <w:start w:val="1"/>
      <w:numFmt w:val="decimal"/>
      <w:lvlText w:val="%4."/>
      <w:lvlJc w:val="left"/>
      <w:pPr>
        <w:ind w:left="3240" w:hanging="360"/>
      </w:pPr>
    </w:lvl>
    <w:lvl w:ilvl="4" w:tplc="51F0FB60" w:tentative="1">
      <w:start w:val="1"/>
      <w:numFmt w:val="lowerLetter"/>
      <w:lvlText w:val="%5."/>
      <w:lvlJc w:val="left"/>
      <w:pPr>
        <w:ind w:left="3960" w:hanging="360"/>
      </w:pPr>
    </w:lvl>
    <w:lvl w:ilvl="5" w:tplc="394A5ECC" w:tentative="1">
      <w:start w:val="1"/>
      <w:numFmt w:val="lowerRoman"/>
      <w:lvlText w:val="%6."/>
      <w:lvlJc w:val="right"/>
      <w:pPr>
        <w:ind w:left="4680" w:hanging="180"/>
      </w:pPr>
    </w:lvl>
    <w:lvl w:ilvl="6" w:tplc="3642FE7A" w:tentative="1">
      <w:start w:val="1"/>
      <w:numFmt w:val="decimal"/>
      <w:lvlText w:val="%7."/>
      <w:lvlJc w:val="left"/>
      <w:pPr>
        <w:ind w:left="5400" w:hanging="360"/>
      </w:pPr>
    </w:lvl>
    <w:lvl w:ilvl="7" w:tplc="2642325A" w:tentative="1">
      <w:start w:val="1"/>
      <w:numFmt w:val="lowerLetter"/>
      <w:lvlText w:val="%8."/>
      <w:lvlJc w:val="left"/>
      <w:pPr>
        <w:ind w:left="6120" w:hanging="360"/>
      </w:pPr>
    </w:lvl>
    <w:lvl w:ilvl="8" w:tplc="FDA43F90"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MDQ0tDQwN7MwNjYwMLdQ0lEKTi0uzszPAykwrAUANPozvCwAAAA="/>
  </w:docVars>
  <w:rsids>
    <w:rsidRoot w:val="0008177B"/>
    <w:rsid w:val="00024ABE"/>
    <w:rsid w:val="000516EA"/>
    <w:rsid w:val="0008177B"/>
    <w:rsid w:val="000A74B9"/>
    <w:rsid w:val="000B4479"/>
    <w:rsid w:val="000B4B72"/>
    <w:rsid w:val="000C4FEE"/>
    <w:rsid w:val="00103BBD"/>
    <w:rsid w:val="00130A33"/>
    <w:rsid w:val="00141074"/>
    <w:rsid w:val="00187C02"/>
    <w:rsid w:val="0019475D"/>
    <w:rsid w:val="00194F86"/>
    <w:rsid w:val="001A02CC"/>
    <w:rsid w:val="001C2B92"/>
    <w:rsid w:val="00217896"/>
    <w:rsid w:val="00221C2B"/>
    <w:rsid w:val="002240C9"/>
    <w:rsid w:val="00224723"/>
    <w:rsid w:val="002456D3"/>
    <w:rsid w:val="002553CF"/>
    <w:rsid w:val="00267851"/>
    <w:rsid w:val="002777E7"/>
    <w:rsid w:val="00286681"/>
    <w:rsid w:val="002F08CC"/>
    <w:rsid w:val="003108C5"/>
    <w:rsid w:val="003154DB"/>
    <w:rsid w:val="00334612"/>
    <w:rsid w:val="0034125C"/>
    <w:rsid w:val="00345F83"/>
    <w:rsid w:val="0035303F"/>
    <w:rsid w:val="00417F5B"/>
    <w:rsid w:val="00430B27"/>
    <w:rsid w:val="00446D6D"/>
    <w:rsid w:val="00467475"/>
    <w:rsid w:val="00471063"/>
    <w:rsid w:val="004A07E8"/>
    <w:rsid w:val="004B4470"/>
    <w:rsid w:val="004B741A"/>
    <w:rsid w:val="004D2FF3"/>
    <w:rsid w:val="00515409"/>
    <w:rsid w:val="005430B0"/>
    <w:rsid w:val="00550EFD"/>
    <w:rsid w:val="005A4525"/>
    <w:rsid w:val="005C20F1"/>
    <w:rsid w:val="005E51DC"/>
    <w:rsid w:val="006315D2"/>
    <w:rsid w:val="00634EB6"/>
    <w:rsid w:val="0065048C"/>
    <w:rsid w:val="0065664C"/>
    <w:rsid w:val="0069401B"/>
    <w:rsid w:val="006B5D8B"/>
    <w:rsid w:val="006D18A7"/>
    <w:rsid w:val="006F1957"/>
    <w:rsid w:val="00720367"/>
    <w:rsid w:val="007544C4"/>
    <w:rsid w:val="00757441"/>
    <w:rsid w:val="00770068"/>
    <w:rsid w:val="00776F41"/>
    <w:rsid w:val="00783BFB"/>
    <w:rsid w:val="007B7FD4"/>
    <w:rsid w:val="007F2FD5"/>
    <w:rsid w:val="00877CA7"/>
    <w:rsid w:val="00896281"/>
    <w:rsid w:val="00896441"/>
    <w:rsid w:val="008D3DF0"/>
    <w:rsid w:val="009039EE"/>
    <w:rsid w:val="00930D41"/>
    <w:rsid w:val="009407C6"/>
    <w:rsid w:val="0098777A"/>
    <w:rsid w:val="009E1846"/>
    <w:rsid w:val="009E5849"/>
    <w:rsid w:val="00A106AF"/>
    <w:rsid w:val="00A30470"/>
    <w:rsid w:val="00A4374D"/>
    <w:rsid w:val="00A45364"/>
    <w:rsid w:val="00A54143"/>
    <w:rsid w:val="00AE1B29"/>
    <w:rsid w:val="00B405F9"/>
    <w:rsid w:val="00B73412"/>
    <w:rsid w:val="00B737B2"/>
    <w:rsid w:val="00B8138A"/>
    <w:rsid w:val="00B83919"/>
    <w:rsid w:val="00B9587E"/>
    <w:rsid w:val="00BB5377"/>
    <w:rsid w:val="00BC6562"/>
    <w:rsid w:val="00C0181E"/>
    <w:rsid w:val="00C10C29"/>
    <w:rsid w:val="00C24C4C"/>
    <w:rsid w:val="00C5356B"/>
    <w:rsid w:val="00C74D28"/>
    <w:rsid w:val="00C75C92"/>
    <w:rsid w:val="00CA2688"/>
    <w:rsid w:val="00CB1A71"/>
    <w:rsid w:val="00CB2FDE"/>
    <w:rsid w:val="00CF0A51"/>
    <w:rsid w:val="00D14B62"/>
    <w:rsid w:val="00D4096F"/>
    <w:rsid w:val="00D46547"/>
    <w:rsid w:val="00D5076D"/>
    <w:rsid w:val="00D6502A"/>
    <w:rsid w:val="00D919BA"/>
    <w:rsid w:val="00D95087"/>
    <w:rsid w:val="00DA56A1"/>
    <w:rsid w:val="00DC08BB"/>
    <w:rsid w:val="00E22215"/>
    <w:rsid w:val="00E2563F"/>
    <w:rsid w:val="00E43D94"/>
    <w:rsid w:val="00E515BC"/>
    <w:rsid w:val="00E7787E"/>
    <w:rsid w:val="00E91DBB"/>
    <w:rsid w:val="00EA6EA8"/>
    <w:rsid w:val="00EB1BD8"/>
    <w:rsid w:val="00EF1641"/>
    <w:rsid w:val="00EF4898"/>
    <w:rsid w:val="00EF63C3"/>
    <w:rsid w:val="00F26893"/>
    <w:rsid w:val="00F45964"/>
    <w:rsid w:val="00F77062"/>
    <w:rsid w:val="00F94B9F"/>
    <w:rsid w:val="00F96DF6"/>
    <w:rsid w:val="00FB36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72036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2019-01-29T16:30:00Z</dcterms:created>
  <dcterms:modified xsi:type="dcterms:W3CDTF">2019-01-29T16:30:00Z</dcterms:modified>
</cp:coreProperties>
</file>