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2EA2" w:rsidRPr="00CD2041" w:rsidRDefault="00F624DB" w:rsidP="00E044BE">
      <w:pPr>
        <w:ind w:firstLine="0"/>
        <w:rPr>
          <w:i/>
          <w:lang w:val="en-AU"/>
        </w:rPr>
      </w:pPr>
      <w:bookmarkStart w:id="0" w:name="_GoBack"/>
      <w:bookmarkEnd w:id="0"/>
      <w:r w:rsidRPr="00CD2041">
        <w:rPr>
          <w:lang w:val="en-AU"/>
        </w:rPr>
        <w:t xml:space="preserve">RUNNING HEAD: </w:t>
      </w:r>
      <w:r w:rsidR="00641857" w:rsidRPr="00CD2041">
        <w:rPr>
          <w:lang w:val="en-AU"/>
        </w:rPr>
        <w:t>CHANGE MANAGEMENT</w:t>
      </w:r>
    </w:p>
    <w:p w:rsidR="006E2EA2" w:rsidRPr="00CD2041" w:rsidRDefault="006E2EA2" w:rsidP="00C32D6D">
      <w:pPr>
        <w:rPr>
          <w:lang w:val="en-AU"/>
        </w:rPr>
      </w:pPr>
    </w:p>
    <w:p w:rsidR="0078042B" w:rsidRPr="00CD2041" w:rsidRDefault="0078042B" w:rsidP="00C32D6D">
      <w:pPr>
        <w:rPr>
          <w:lang w:val="en-AU"/>
        </w:rPr>
      </w:pPr>
    </w:p>
    <w:p w:rsidR="0078042B" w:rsidRPr="00CD2041" w:rsidRDefault="0078042B" w:rsidP="00C32D6D">
      <w:pPr>
        <w:rPr>
          <w:lang w:val="en-AU"/>
        </w:rPr>
      </w:pPr>
    </w:p>
    <w:p w:rsidR="0078042B" w:rsidRPr="00CD2041" w:rsidRDefault="0078042B" w:rsidP="00C32D6D">
      <w:pPr>
        <w:rPr>
          <w:lang w:val="en-AU"/>
        </w:rPr>
      </w:pPr>
    </w:p>
    <w:p w:rsidR="0078042B" w:rsidRPr="00CD2041" w:rsidRDefault="0078042B" w:rsidP="00C32D6D">
      <w:pPr>
        <w:rPr>
          <w:lang w:val="en-AU"/>
        </w:rPr>
      </w:pPr>
    </w:p>
    <w:p w:rsidR="0078042B" w:rsidRPr="00CD2041" w:rsidRDefault="0078042B" w:rsidP="00C32D6D">
      <w:pPr>
        <w:rPr>
          <w:lang w:val="en-AU"/>
        </w:rPr>
      </w:pPr>
    </w:p>
    <w:p w:rsidR="0078042B" w:rsidRPr="00CD2041" w:rsidRDefault="00F624DB" w:rsidP="00E044BE">
      <w:pPr>
        <w:pStyle w:val="Title"/>
        <w:ind w:firstLine="0"/>
        <w:rPr>
          <w:lang w:val="en-AU"/>
        </w:rPr>
      </w:pPr>
      <w:r w:rsidRPr="00CD2041">
        <w:rPr>
          <w:lang w:val="en-AU"/>
        </w:rPr>
        <w:t>Change Management – Progress Report</w:t>
      </w:r>
    </w:p>
    <w:p w:rsidR="0078042B" w:rsidRPr="00CD2041" w:rsidRDefault="00F624DB" w:rsidP="00E044BE">
      <w:pPr>
        <w:pStyle w:val="Title2"/>
        <w:ind w:firstLine="0"/>
        <w:rPr>
          <w:rFonts w:ascii="Times New Roman" w:hAnsi="Times New Roman" w:cs="Times New Roman"/>
          <w:lang w:val="en-AU"/>
        </w:rPr>
      </w:pPr>
      <w:r w:rsidRPr="00CD2041">
        <w:rPr>
          <w:rFonts w:ascii="Times New Roman" w:hAnsi="Times New Roman" w:cs="Times New Roman"/>
          <w:lang w:val="en-AU"/>
        </w:rPr>
        <w:t>[Author]</w:t>
      </w:r>
    </w:p>
    <w:p w:rsidR="0078042B" w:rsidRDefault="00F624DB" w:rsidP="00E044BE">
      <w:pPr>
        <w:pStyle w:val="Title2"/>
        <w:ind w:firstLine="0"/>
        <w:rPr>
          <w:rFonts w:ascii="Times New Roman" w:hAnsi="Times New Roman" w:cs="Times New Roman"/>
          <w:lang w:val="en-AU"/>
        </w:rPr>
      </w:pPr>
      <w:r w:rsidRPr="00CD2041">
        <w:rPr>
          <w:rFonts w:ascii="Times New Roman" w:hAnsi="Times New Roman" w:cs="Times New Roman"/>
          <w:lang w:val="en-AU"/>
        </w:rPr>
        <w:t>[Institute]</w:t>
      </w:r>
    </w:p>
    <w:p w:rsidR="00351ABF" w:rsidRDefault="00F624DB">
      <w:pPr>
        <w:spacing w:line="240" w:lineRule="auto"/>
        <w:ind w:firstLine="0"/>
        <w:rPr>
          <w:rFonts w:eastAsiaTheme="minorEastAsia"/>
          <w:b/>
          <w:kern w:val="24"/>
          <w:lang w:val="en-AU" w:eastAsia="ja-JP"/>
        </w:rPr>
      </w:pPr>
      <w:r>
        <w:rPr>
          <w:b/>
          <w:lang w:val="en-AU"/>
        </w:rPr>
        <w:br w:type="page"/>
      </w:r>
    </w:p>
    <w:p w:rsidR="00D66FCB" w:rsidRDefault="00F624DB" w:rsidP="00E044BE">
      <w:pPr>
        <w:pStyle w:val="Title2"/>
        <w:ind w:firstLine="0"/>
        <w:rPr>
          <w:rFonts w:ascii="Times New Roman" w:hAnsi="Times New Roman" w:cs="Times New Roman"/>
          <w:b/>
          <w:lang w:val="en-AU"/>
        </w:rPr>
      </w:pPr>
      <w:r>
        <w:rPr>
          <w:rFonts w:ascii="Times New Roman" w:hAnsi="Times New Roman" w:cs="Times New Roman"/>
          <w:b/>
          <w:lang w:val="en-AU"/>
        </w:rPr>
        <w:lastRenderedPageBreak/>
        <w:t>Executive Summary</w:t>
      </w:r>
    </w:p>
    <w:p w:rsidR="00D66FCB" w:rsidRDefault="00F624DB" w:rsidP="00D66FCB">
      <w:pPr>
        <w:rPr>
          <w:lang w:val="en-AU"/>
        </w:rPr>
      </w:pPr>
      <w:r>
        <w:t>The report is about the non-government organization RSPCA, working for animal protection through its 40 shelters in the region. Kotter Model was used to measure the progress of the organization and to analyze the organizational working policies, need for a</w:t>
      </w:r>
      <w:r>
        <w:t xml:space="preserve"> change, and a better way to implement the change. The analysis revealed that the organization need to establish strong policies and regulation to guide the employees about how to deal with animals and behavioural care. Thus, the organization can improve t</w:t>
      </w:r>
      <w:r>
        <w:t xml:space="preserve">he </w:t>
      </w:r>
      <w:r w:rsidRPr="00CD2041">
        <w:rPr>
          <w:lang w:val="en-AU"/>
        </w:rPr>
        <w:t>operation</w:t>
      </w:r>
      <w:r>
        <w:rPr>
          <w:lang w:val="en-AU"/>
        </w:rPr>
        <w:t>al</w:t>
      </w:r>
      <w:r w:rsidRPr="00CD2041">
        <w:rPr>
          <w:lang w:val="en-AU"/>
        </w:rPr>
        <w:t xml:space="preserve"> capabilities </w:t>
      </w:r>
      <w:r>
        <w:rPr>
          <w:lang w:val="en-AU"/>
        </w:rPr>
        <w:t>via improving the behavioural care given to the animals at the shelter based on their needs, change management at RSPCA by setting up an adoption fair at least twice a year. However, implementing a change may bring great resista</w:t>
      </w:r>
      <w:r>
        <w:rPr>
          <w:lang w:val="en-AU"/>
        </w:rPr>
        <w:t>nce of the employees and other hurdles to the management. Thus, the situation should be handled in a strategic way where the management must play its part in bringing change in the organization and must educate the employees on the issue and the logic of c</w:t>
      </w:r>
      <w:r>
        <w:rPr>
          <w:lang w:val="en-AU"/>
        </w:rPr>
        <w:t>hange and why it is necessary is communicated to them. This may, in turn, motivate them to even participate in change efforts and people usually cannot resist a form of change that they participated in.</w:t>
      </w:r>
    </w:p>
    <w:p w:rsidR="00D66FCB" w:rsidRDefault="00D66FCB" w:rsidP="00D66FCB"/>
    <w:p w:rsidR="00D66FCB" w:rsidRPr="00D66FCB" w:rsidRDefault="00D66FCB" w:rsidP="00E044BE">
      <w:pPr>
        <w:pStyle w:val="Title2"/>
        <w:ind w:firstLine="0"/>
        <w:rPr>
          <w:rFonts w:ascii="Times New Roman" w:hAnsi="Times New Roman" w:cs="Times New Roman"/>
          <w:b/>
          <w:lang w:val="en-AU"/>
        </w:rPr>
      </w:pPr>
    </w:p>
    <w:p w:rsidR="00351ABF" w:rsidRDefault="00F624DB">
      <w:pPr>
        <w:spacing w:line="240" w:lineRule="auto"/>
        <w:ind w:firstLine="0"/>
        <w:rPr>
          <w:b/>
          <w:i/>
          <w:lang w:val="en-AU"/>
        </w:rPr>
      </w:pPr>
      <w:r>
        <w:rPr>
          <w:b/>
          <w:lang w:val="en-AU"/>
        </w:rPr>
        <w:br w:type="page"/>
      </w:r>
    </w:p>
    <w:p w:rsidR="00987EAB" w:rsidRPr="00987EAB" w:rsidRDefault="00F624DB" w:rsidP="00987EAB">
      <w:pPr>
        <w:pStyle w:val="Heading2"/>
        <w:rPr>
          <w:b/>
          <w:lang w:val="en-AU"/>
        </w:rPr>
      </w:pPr>
      <w:r w:rsidRPr="00987EAB">
        <w:rPr>
          <w:b/>
          <w:lang w:val="en-AU"/>
        </w:rPr>
        <w:lastRenderedPageBreak/>
        <w:t>Overview</w:t>
      </w:r>
    </w:p>
    <w:p w:rsidR="00987EAB" w:rsidRDefault="00F624DB" w:rsidP="00987EAB">
      <w:r>
        <w:t xml:space="preserve">For any organization, worldwide, it is </w:t>
      </w:r>
      <w:r>
        <w:t>crucial to understand the industry requirements while keeping ethical and social measures on priority. For this purpose, the organizations make industry analysis and evaluate what are the key requirements of the industry. This helps them to lead amongst it</w:t>
      </w:r>
      <w:r>
        <w:t>s competitors. Not only this but also the organizations need to develop strong and positive strategies to develop a better working environment and prevent any sort of ethical issues. This report is about non-government and independent animal care and prote</w:t>
      </w:r>
      <w:r>
        <w:t xml:space="preserve">ction services, RSPCA. This organization is working great to bring positive change in society and helping the animals. It has maintained 40 shelters in the region and has employed more than 1000 people. Though this is the great work, the organization need </w:t>
      </w:r>
      <w:r>
        <w:t>to take care of many aspects while working in society. A successful organization always remain concerned about strong team-building and for that, it provides great benefits to its employees.</w:t>
      </w:r>
    </w:p>
    <w:p w:rsidR="00987EAB" w:rsidRDefault="00F624DB" w:rsidP="00987EAB">
      <w:r>
        <w:t>To measure how RSPCA has been performing in the last years and wh</w:t>
      </w:r>
      <w:r>
        <w:t xml:space="preserve">at sort of change does it required to progress in the market, the Kotter model was used. Kotter model focus on what difficulties an organization face in a competitive market and what strategies can help it to show a great lead. Now, the progress report of </w:t>
      </w:r>
      <w:r>
        <w:t>this Organization, RSPCA, will discuss how the company has been performing in the society to shelter the animals and how it facilitates its employees regarding their health concerns. Also, the report will analyze the progress of the organization through Ko</w:t>
      </w:r>
      <w:r>
        <w:t xml:space="preserve">tter Model and will evaluate what sort of change will bring great social and competitive advantages for the company. Furthermore, the report will discuss what sort of resistance the organization </w:t>
      </w:r>
      <w:r>
        <w:lastRenderedPageBreak/>
        <w:t>may face while implementing the change in the organization an</w:t>
      </w:r>
      <w:r>
        <w:t>d what strategies can work to deal with that resistance.</w:t>
      </w:r>
    </w:p>
    <w:p w:rsidR="00987EAB" w:rsidRDefault="00F624DB" w:rsidP="00E044BE">
      <w:pPr>
        <w:pStyle w:val="Title"/>
        <w:ind w:firstLine="0"/>
        <w:rPr>
          <w:lang w:val="en-AU"/>
        </w:rPr>
      </w:pPr>
      <w:r w:rsidRPr="00CD2041">
        <w:rPr>
          <w:lang w:val="en-AU"/>
        </w:rPr>
        <w:t xml:space="preserve"> </w:t>
      </w:r>
      <w:r w:rsidR="000F759D" w:rsidRPr="00CD2041">
        <w:rPr>
          <w:lang w:val="en-AU"/>
        </w:rPr>
        <w:br w:type="page"/>
      </w:r>
    </w:p>
    <w:p w:rsidR="0037130F" w:rsidRPr="00CD2041" w:rsidRDefault="00F624DB" w:rsidP="00E044BE">
      <w:pPr>
        <w:pStyle w:val="Title"/>
        <w:ind w:firstLine="0"/>
        <w:rPr>
          <w:lang w:val="en-AU"/>
        </w:rPr>
      </w:pPr>
      <w:r w:rsidRPr="00CD2041">
        <w:rPr>
          <w:lang w:val="en-AU"/>
        </w:rPr>
        <w:lastRenderedPageBreak/>
        <w:t>Change Management – Progress Report (Body)</w:t>
      </w:r>
    </w:p>
    <w:p w:rsidR="001D7E70" w:rsidRPr="00CD2041" w:rsidRDefault="001D7E70" w:rsidP="00C32D6D">
      <w:pPr>
        <w:rPr>
          <w:lang w:val="en-AU"/>
        </w:rPr>
      </w:pPr>
    </w:p>
    <w:p w:rsidR="001D7E70" w:rsidRPr="00CD2041" w:rsidRDefault="00F624DB" w:rsidP="001D7E70">
      <w:pPr>
        <w:pStyle w:val="Heading1"/>
        <w:rPr>
          <w:lang w:val="en-AU"/>
        </w:rPr>
      </w:pPr>
      <w:r w:rsidRPr="00CD2041">
        <w:rPr>
          <w:lang w:val="en-AU"/>
        </w:rPr>
        <w:t>Diagnosis</w:t>
      </w:r>
    </w:p>
    <w:p w:rsidR="00896D55" w:rsidRPr="00CD2041" w:rsidRDefault="00F624DB" w:rsidP="00896D55">
      <w:pPr>
        <w:rPr>
          <w:lang w:val="en-AU"/>
        </w:rPr>
      </w:pPr>
      <w:r w:rsidRPr="00CD2041">
        <w:rPr>
          <w:lang w:val="en-AU"/>
        </w:rPr>
        <w:t xml:space="preserve">This paper seeks to address change management in RSPCA, non-government and independent animal care and protection services in the region that </w:t>
      </w:r>
      <w:r w:rsidRPr="00CD2041">
        <w:rPr>
          <w:lang w:val="en-AU"/>
        </w:rPr>
        <w:t>operates on the principle that is funded by a community-based charity. The charity runs 40 shelters in the region at present and employees over a 1000 people. The primary services offered by RSPCA are the provision of services that enable changing the live</w:t>
      </w:r>
      <w:r w:rsidRPr="00CD2041">
        <w:rPr>
          <w:lang w:val="en-AU"/>
        </w:rPr>
        <w:t>s of animals and improving them for the better. The funds that are needed by RSPCA are usually generated through public donations, along with other ventures that allow funds rais</w:t>
      </w:r>
      <w:r w:rsidR="00D568E5">
        <w:rPr>
          <w:lang w:val="en-AU"/>
        </w:rPr>
        <w:t>ed</w:t>
      </w:r>
      <w:r w:rsidRPr="00CD2041">
        <w:rPr>
          <w:lang w:val="en-AU"/>
        </w:rPr>
        <w:t xml:space="preserve"> in the form of grants, business partnerships and even patrons of the organi</w:t>
      </w:r>
      <w:r w:rsidR="00D568E5">
        <w:rPr>
          <w:lang w:val="en-AU"/>
        </w:rPr>
        <w:t>s</w:t>
      </w:r>
      <w:r w:rsidRPr="00CD2041">
        <w:rPr>
          <w:lang w:val="en-AU"/>
        </w:rPr>
        <w:t>ation.</w:t>
      </w:r>
    </w:p>
    <w:p w:rsidR="00822F06" w:rsidRPr="00CD2041" w:rsidRDefault="00F624DB" w:rsidP="00C32D6D">
      <w:pPr>
        <w:rPr>
          <w:lang w:val="en-AU"/>
        </w:rPr>
      </w:pPr>
      <w:r w:rsidRPr="00CD2041">
        <w:rPr>
          <w:lang w:val="en-AU"/>
        </w:rPr>
        <w:t>Considering that RSPCA is a non-profit organisation that works solely for the betterment of animal lives, RSPCA is essential</w:t>
      </w:r>
      <w:r w:rsidR="00D568E5">
        <w:rPr>
          <w:lang w:val="en-AU"/>
        </w:rPr>
        <w:t>ly</w:t>
      </w:r>
      <w:r w:rsidRPr="00CD2041">
        <w:rPr>
          <w:lang w:val="en-AU"/>
        </w:rPr>
        <w:t xml:space="preserve"> described as a welfare industry. </w:t>
      </w:r>
      <w:r w:rsidR="00103719" w:rsidRPr="00CD2041">
        <w:rPr>
          <w:lang w:val="en-AU"/>
        </w:rPr>
        <w:t xml:space="preserve">However, even as a part of the welfare industry, change </w:t>
      </w:r>
      <w:r w:rsidR="007F2E55" w:rsidRPr="00CD2041">
        <w:rPr>
          <w:lang w:val="en-AU"/>
        </w:rPr>
        <w:t xml:space="preserve">and progress </w:t>
      </w:r>
      <w:r w:rsidR="00D568E5">
        <w:rPr>
          <w:lang w:val="en-AU"/>
        </w:rPr>
        <w:t>are</w:t>
      </w:r>
      <w:r w:rsidR="007F2E55" w:rsidRPr="00CD2041">
        <w:rPr>
          <w:lang w:val="en-AU"/>
        </w:rPr>
        <w:t xml:space="preserve"> essential for any industry to thrive and evolve with time.</w:t>
      </w:r>
      <w:r w:rsidR="004016EE" w:rsidRPr="00CD2041">
        <w:rPr>
          <w:lang w:val="en-AU"/>
        </w:rPr>
        <w:t xml:space="preserve"> </w:t>
      </w:r>
      <w:r w:rsidRPr="00CD2041">
        <w:rPr>
          <w:lang w:val="en-AU"/>
        </w:rPr>
        <w:t xml:space="preserve">According to an article published in Forbes, </w:t>
      </w:r>
      <w:r w:rsidR="00837DBA" w:rsidRPr="00CD2041">
        <w:rPr>
          <w:lang w:val="en-AU"/>
        </w:rPr>
        <w:t>one of the world’s oldest profession deals with change management</w:t>
      </w:r>
      <w:r w:rsidR="00B536B4" w:rsidRPr="00CD2041">
        <w:rPr>
          <w:lang w:val="en-AU"/>
        </w:rPr>
        <w:t xml:space="preserve"> </w:t>
      </w:r>
      <w:r w:rsidR="00B536B4" w:rsidRPr="00CD2041">
        <w:rPr>
          <w:lang w:val="en-AU"/>
        </w:rPr>
        <w:fldChar w:fldCharType="begin"/>
      </w:r>
      <w:r w:rsidR="00B536B4" w:rsidRPr="00CD2041">
        <w:rPr>
          <w:lang w:val="en-AU"/>
        </w:rPr>
        <w:instrText xml:space="preserve"> ADDIN ZOTERO_ITEM CSL_CITATION {"citationID":"vPaTZvH9","properties":{"formattedCitation":"(Moore, 2011)","plainCitation":"(Moore, 2011)","noteIndex":0},"citationItems":[{"id":892,"uris":["http://zotero.org/users/local/5VyEEXyp/items/C62HKPVD"],"uri":["http://zotero.org/users/local/5VyEEXyp/items/C62HKPVD"],"itemData":{"id":892,"type":"webpage","title":"Nudging Your Way to Real Change","container-title":"Forbes","abstract":"With Dave Franzetta and Alan Engelstad The world’s second oldest profession must be Change Management Guru.  Change advisors have existed for millennia. Pre-Socratic philosopher Heraclitus observed, “No man ever steps in the same river twice, for it is not the same river and he is not the same man.” A century later, [...]","URL":"https://www.forbes.com/sites/karlmoore/2011/11/07/nudging-your-way-to-real-change/","language":"en","author":[{"family":"Moore","given":"Karl"}],"issued":{"date-parts":[["2011",11,7]]},"accessed":{"date-parts":[["2019",9,14]]}}}],"schema":"https://github.com/citation-style-language/schema/raw/master/csl-citation.json"} </w:instrText>
      </w:r>
      <w:r w:rsidR="00B536B4" w:rsidRPr="00CD2041">
        <w:rPr>
          <w:lang w:val="en-AU"/>
        </w:rPr>
        <w:fldChar w:fldCharType="separate"/>
      </w:r>
      <w:r w:rsidR="00B536B4" w:rsidRPr="00CD2041">
        <w:rPr>
          <w:lang w:val="en-AU"/>
        </w:rPr>
        <w:t>(Moore, 2011)</w:t>
      </w:r>
      <w:r w:rsidR="00B536B4" w:rsidRPr="00CD2041">
        <w:rPr>
          <w:lang w:val="en-AU"/>
        </w:rPr>
        <w:fldChar w:fldCharType="end"/>
      </w:r>
      <w:r w:rsidR="00837DBA" w:rsidRPr="00CD2041">
        <w:rPr>
          <w:lang w:val="en-AU"/>
        </w:rPr>
        <w:t>. Just about everyone out there has one theory or another regarding changes, especially considering how essential it has become for the longevity and survival of any business.</w:t>
      </w:r>
      <w:r w:rsidR="003D5064" w:rsidRPr="00CD2041">
        <w:rPr>
          <w:lang w:val="en-AU"/>
        </w:rPr>
        <w:t xml:space="preserve"> </w:t>
      </w:r>
      <w:r w:rsidR="004016EE" w:rsidRPr="00CD2041">
        <w:rPr>
          <w:lang w:val="en-AU"/>
        </w:rPr>
        <w:t>Thus, to evolve and change with time, the integrative organizational model of Kotter will be appropriate with strategic intervention</w:t>
      </w:r>
      <w:r w:rsidR="001D7E70" w:rsidRPr="00CD2041">
        <w:rPr>
          <w:lang w:val="en-AU"/>
        </w:rPr>
        <w:t xml:space="preserve"> for RSPCA</w:t>
      </w:r>
      <w:r w:rsidR="004016EE" w:rsidRPr="00CD2041">
        <w:rPr>
          <w:lang w:val="en-AU"/>
        </w:rPr>
        <w:t>.</w:t>
      </w:r>
    </w:p>
    <w:p w:rsidR="00BA69EC" w:rsidRPr="00CD2041" w:rsidRDefault="00F624DB" w:rsidP="00C32D6D">
      <w:pPr>
        <w:rPr>
          <w:lang w:val="en-AU"/>
        </w:rPr>
      </w:pPr>
      <w:r w:rsidRPr="00CD2041">
        <w:rPr>
          <w:lang w:val="en-AU"/>
        </w:rPr>
        <w:t xml:space="preserve">The integrative organizational model of Kotter was created by a </w:t>
      </w:r>
      <w:r w:rsidR="001A7F01" w:rsidRPr="00CD2041">
        <w:rPr>
          <w:lang w:val="en-AU"/>
        </w:rPr>
        <w:t>Harvard</w:t>
      </w:r>
      <w:r w:rsidRPr="00CD2041">
        <w:rPr>
          <w:lang w:val="en-AU"/>
        </w:rPr>
        <w:t xml:space="preserve"> University professor by the name of John Kotter, which </w:t>
      </w:r>
      <w:r w:rsidR="0011617F" w:rsidRPr="00CD2041">
        <w:rPr>
          <w:lang w:val="en-AU"/>
        </w:rPr>
        <w:t xml:space="preserve">turn change management into a campaign. Here, employees are often moved to buy into the change and accept it after </w:t>
      </w:r>
      <w:r w:rsidR="0011617F" w:rsidRPr="00CD2041">
        <w:rPr>
          <w:lang w:val="en-AU"/>
        </w:rPr>
        <w:lastRenderedPageBreak/>
        <w:t>their leaders or the management of the business convinces them why such change is needed and how it can be effectively brought about.</w:t>
      </w:r>
      <w:r w:rsidRPr="00CD2041">
        <w:rPr>
          <w:lang w:val="en-AU"/>
        </w:rPr>
        <w:t xml:space="preserve"> </w:t>
      </w:r>
      <w:r w:rsidR="004016EE" w:rsidRPr="00CD2041">
        <w:rPr>
          <w:lang w:val="en-AU"/>
        </w:rPr>
        <w:t xml:space="preserve">The content model of the six main elements in Kotter's model includes </w:t>
      </w:r>
      <w:r w:rsidR="00D568E5">
        <w:rPr>
          <w:lang w:val="en-AU"/>
        </w:rPr>
        <w:t xml:space="preserve">the </w:t>
      </w:r>
      <w:r w:rsidR="004016EE" w:rsidRPr="00CD2041">
        <w:rPr>
          <w:lang w:val="en-AU"/>
        </w:rPr>
        <w:t>external environment, employees and other tangible assets, formal organizational arrangements, social system, technology and dominant coalition</w:t>
      </w:r>
      <w:r w:rsidR="00EE0A8C">
        <w:rPr>
          <w:lang w:val="en-AU"/>
        </w:rPr>
        <w:t xml:space="preserve"> </w:t>
      </w:r>
      <w:r w:rsidR="00EE0A8C">
        <w:rPr>
          <w:lang w:val="en-AU"/>
        </w:rPr>
        <w:fldChar w:fldCharType="begin"/>
      </w:r>
      <w:r w:rsidR="00EE0A8C">
        <w:rPr>
          <w:lang w:val="en-AU"/>
        </w:rPr>
        <w:instrText xml:space="preserve"> ADDIN ZOTERO_ITEM CSL_CITATION {"citationID":"fD9MGqQ0","properties":{"formattedCitation":"(Hayes, 2018)","plainCitation":"(Hayes, 2018)","noteIndex":0},"citationItems":[{"id":902,"uris":["http://zotero.org/users/local/5VyEEXyp/items/PC3BMIZI"],"uri":["http://zotero.org/users/local/5VyEEXyp/items/PC3BMIZI"],"itemData":{"id":902,"type":"book","title":"The Theory and Practice of Change Management","publisher":"Palgrave","URL":"https://books.google.com.pk/books?id=sbZIDwAAQBAJ","ISBN":"978-1-352-00132-7","author":[{"family":"Hayes","given":"J."}],"issued":{"date-parts":[["2018"]]}}}],"schema":"https://github.com/citation-style-language/schema/raw/master/csl-citation.json"} </w:instrText>
      </w:r>
      <w:r w:rsidR="00EE0A8C">
        <w:rPr>
          <w:lang w:val="en-AU"/>
        </w:rPr>
        <w:fldChar w:fldCharType="separate"/>
      </w:r>
      <w:r w:rsidR="00EE0A8C" w:rsidRPr="00EE0A8C">
        <w:t>(Hayes, 2018)</w:t>
      </w:r>
      <w:r w:rsidR="00EE0A8C">
        <w:rPr>
          <w:lang w:val="en-AU"/>
        </w:rPr>
        <w:fldChar w:fldCharType="end"/>
      </w:r>
      <w:r w:rsidR="004016EE" w:rsidRPr="00CD2041">
        <w:rPr>
          <w:lang w:val="en-AU"/>
        </w:rPr>
        <w:t xml:space="preserve">. </w:t>
      </w:r>
      <w:r w:rsidR="001A7F01" w:rsidRPr="00CD2041">
        <w:rPr>
          <w:lang w:val="en-AU"/>
        </w:rPr>
        <w:t xml:space="preserve">This model is an eight-step process, where the very first step itself is the increase in the urgency that is needed to bring about change. This is usually the first step of any change model and is essentially needed to ensure that the system </w:t>
      </w:r>
      <w:r w:rsidRPr="00CD2041">
        <w:rPr>
          <w:lang w:val="en-AU"/>
        </w:rPr>
        <w:t xml:space="preserve">stays on-point and the need </w:t>
      </w:r>
      <w:r w:rsidR="00D568E5">
        <w:rPr>
          <w:lang w:val="en-AU"/>
        </w:rPr>
        <w:t>for</w:t>
      </w:r>
      <w:r w:rsidRPr="00CD2041">
        <w:rPr>
          <w:lang w:val="en-AU"/>
        </w:rPr>
        <w:t xml:space="preserve"> change is address.</w:t>
      </w:r>
    </w:p>
    <w:p w:rsidR="001A7F01" w:rsidRPr="00CD2041" w:rsidRDefault="00F624DB" w:rsidP="00C32D6D">
      <w:pPr>
        <w:rPr>
          <w:lang w:val="en-AU"/>
        </w:rPr>
      </w:pPr>
      <w:r w:rsidRPr="00CD2041">
        <w:rPr>
          <w:lang w:val="en-AU"/>
        </w:rPr>
        <w:t>The next step that follows the need for change is building a team that is dedi</w:t>
      </w:r>
      <w:r w:rsidRPr="00CD2041">
        <w:rPr>
          <w:lang w:val="en-AU"/>
        </w:rPr>
        <w:t>cated to br</w:t>
      </w:r>
      <w:r w:rsidR="00D568E5">
        <w:rPr>
          <w:lang w:val="en-AU"/>
        </w:rPr>
        <w:t>ing</w:t>
      </w:r>
      <w:r w:rsidRPr="00CD2041">
        <w:rPr>
          <w:lang w:val="en-AU"/>
        </w:rPr>
        <w:t xml:space="preserve">ing about the change that is needed. This team is responsible for creating a vision for change, which is the third step </w:t>
      </w:r>
      <w:r w:rsidR="001438AD" w:rsidRPr="00CD2041">
        <w:rPr>
          <w:lang w:val="en-AU"/>
        </w:rPr>
        <w:t>in the model. Next up, the team needs to communicate this need for change with other segments of the organisation and empower the staff in the right manner to bring about the necessary change. Up next, both short term and long</w:t>
      </w:r>
      <w:r w:rsidR="00DC6D1D" w:rsidRPr="00CD2041">
        <w:rPr>
          <w:lang w:val="en-AU"/>
        </w:rPr>
        <w:t>-</w:t>
      </w:r>
      <w:r w:rsidR="001438AD" w:rsidRPr="00CD2041">
        <w:rPr>
          <w:lang w:val="en-AU"/>
        </w:rPr>
        <w:t xml:space="preserve">term goals are assessed, with the people involved being requested to stay persistent </w:t>
      </w:r>
      <w:r w:rsidR="00BD4B49" w:rsidRPr="00CD2041">
        <w:rPr>
          <w:lang w:val="en-AU"/>
        </w:rPr>
        <w:t>and, on their course</w:t>
      </w:r>
      <w:r w:rsidR="001438AD" w:rsidRPr="00CD2041">
        <w:rPr>
          <w:lang w:val="en-AU"/>
        </w:rPr>
        <w:t xml:space="preserve">, continuing with their efforts. </w:t>
      </w:r>
      <w:r w:rsidR="00DC6D1D" w:rsidRPr="00CD2041">
        <w:rPr>
          <w:lang w:val="en-AU"/>
        </w:rPr>
        <w:t xml:space="preserve">Once all that is needed has essentially been taken care of, the next ideal step would be to </w:t>
      </w:r>
      <w:r w:rsidR="00BD4B49" w:rsidRPr="00CD2041">
        <w:rPr>
          <w:lang w:val="en-AU"/>
        </w:rPr>
        <w:t>make the change permanent and see your company improve and only grow bigger and better.</w:t>
      </w:r>
    </w:p>
    <w:p w:rsidR="00677A48" w:rsidRPr="00CD2041" w:rsidRDefault="00F624DB" w:rsidP="009E394C">
      <w:pPr>
        <w:rPr>
          <w:spacing w:val="-5"/>
          <w:lang w:val="en-AU"/>
        </w:rPr>
      </w:pPr>
      <w:r w:rsidRPr="00CD2041">
        <w:rPr>
          <w:lang w:val="en-AU"/>
        </w:rPr>
        <w:t xml:space="preserve">According to Kotter, </w:t>
      </w:r>
      <w:r w:rsidR="004016EE" w:rsidRPr="00CD2041">
        <w:rPr>
          <w:lang w:val="en-AU"/>
        </w:rPr>
        <w:t>all organisations are undergoing change periods to adapt incalculably to the evolving company setting. This is not only essential for competitive advantage, but also as a matter of survival of the organisation</w:t>
      </w:r>
      <w:r w:rsidR="008A323C">
        <w:rPr>
          <w:lang w:val="en-AU"/>
        </w:rPr>
        <w:t xml:space="preserve"> </w:t>
      </w:r>
      <w:r w:rsidR="008A323C">
        <w:rPr>
          <w:lang w:val="en-AU"/>
        </w:rPr>
        <w:fldChar w:fldCharType="begin"/>
      </w:r>
      <w:r w:rsidR="008A323C">
        <w:rPr>
          <w:lang w:val="en-AU"/>
        </w:rPr>
        <w:instrText xml:space="preserve"> ADDIN ZOTERO_ITEM CSL_CITATION {"citationID":"mI4amRgZ","properties":{"formattedCitation":"(Kotter, 1995)","plainCitation":"(Kotter, 1995)","noteIndex":0},"citationItems":[{"id":903,"uris":["http://zotero.org/users/local/5VyEEXyp/items/CXI3XUMV"],"uri":["http://zotero.org/users/local/5VyEEXyp/items/CXI3XUMV"],"itemData":{"id":903,"type":"article-magazine","title":"Leading Change: Why Transformation Efforts Fail","container-title":"Harvard Business Review","issue":"May–June 1995","source":"hbr.org","abstract":"Over the past decade, I have watched more than 100 companies try to remake themselves into significantly better competitors. They have included large organizations (Ford) and small ones (Landmark Communications), companies based in the United States (General Motors) and elsewhere (British Airways), corporations that were on their knees (Eastern Airlines), and companies that were earning […]","URL":"https://hbr.org/1995/05/leading-change-why-transformation-efforts-fail-2","ISSN":"0017-8012","title-short":"Leading Change","author":[{"family":"Kotter","given":"John P."}],"issued":{"date-parts":[["1995",5,1]]},"accessed":{"date-parts":[["2019",9,15]]}}}],"schema":"https://github.com/citation-style-language/schema/raw/master/csl-citation.json"} </w:instrText>
      </w:r>
      <w:r w:rsidR="008A323C">
        <w:rPr>
          <w:lang w:val="en-AU"/>
        </w:rPr>
        <w:fldChar w:fldCharType="separate"/>
      </w:r>
      <w:r w:rsidR="008A323C" w:rsidRPr="008A323C">
        <w:t>(Kotter, 1995)</w:t>
      </w:r>
      <w:r w:rsidR="008A323C">
        <w:rPr>
          <w:lang w:val="en-AU"/>
        </w:rPr>
        <w:fldChar w:fldCharType="end"/>
      </w:r>
      <w:r w:rsidR="004016EE" w:rsidRPr="00CD2041">
        <w:rPr>
          <w:lang w:val="en-AU"/>
        </w:rPr>
        <w:t>.</w:t>
      </w:r>
      <w:r w:rsidR="009E394C" w:rsidRPr="00CD2041">
        <w:rPr>
          <w:lang w:val="en-AU"/>
        </w:rPr>
        <w:t xml:space="preserve"> Now, it is not always necessary that any sort of </w:t>
      </w:r>
      <w:r w:rsidR="00D568E5">
        <w:rPr>
          <w:lang w:val="en-AU"/>
        </w:rPr>
        <w:t xml:space="preserve">the </w:t>
      </w:r>
      <w:r w:rsidR="009E394C" w:rsidRPr="00CD2041">
        <w:rPr>
          <w:lang w:val="en-AU"/>
        </w:rPr>
        <w:t xml:space="preserve">change in an organisation, especially a non-government one like </w:t>
      </w:r>
      <w:r w:rsidR="009E394C" w:rsidRPr="00CD2041">
        <w:rPr>
          <w:spacing w:val="-5"/>
          <w:lang w:val="en-AU"/>
        </w:rPr>
        <w:t>RSPCA comes from within the organization itself.</w:t>
      </w:r>
      <w:r w:rsidR="009E394C" w:rsidRPr="00CD2041">
        <w:rPr>
          <w:lang w:val="en-AU"/>
        </w:rPr>
        <w:t xml:space="preserve"> </w:t>
      </w:r>
      <w:r w:rsidR="004016EE" w:rsidRPr="00CD2041">
        <w:rPr>
          <w:spacing w:val="-5"/>
          <w:lang w:val="en-AU"/>
        </w:rPr>
        <w:t>RSPCA can use Kotter's model to focus on its competitor difficulties within its industry while also focusing</w:t>
      </w:r>
      <w:r w:rsidR="00D568E5">
        <w:rPr>
          <w:spacing w:val="-5"/>
          <w:lang w:val="en-AU"/>
        </w:rPr>
        <w:t xml:space="preserve"> on</w:t>
      </w:r>
      <w:r w:rsidR="004016EE" w:rsidRPr="00CD2041">
        <w:rPr>
          <w:spacing w:val="-5"/>
          <w:lang w:val="en-AU"/>
        </w:rPr>
        <w:t xml:space="preserve"> </w:t>
      </w:r>
      <w:r w:rsidR="004016EE" w:rsidRPr="00CD2041">
        <w:rPr>
          <w:spacing w:val="-5"/>
          <w:lang w:val="en-AU"/>
        </w:rPr>
        <w:lastRenderedPageBreak/>
        <w:t>grow</w:t>
      </w:r>
      <w:r w:rsidR="00D568E5">
        <w:rPr>
          <w:spacing w:val="-5"/>
          <w:lang w:val="en-AU"/>
        </w:rPr>
        <w:t>th</w:t>
      </w:r>
      <w:r w:rsidR="004016EE" w:rsidRPr="00CD2041">
        <w:rPr>
          <w:spacing w:val="-5"/>
          <w:lang w:val="en-AU"/>
        </w:rPr>
        <w:t xml:space="preserve"> opportunities in certain customer segments and its industry. </w:t>
      </w:r>
      <w:r w:rsidR="000C3569" w:rsidRPr="00CD2041">
        <w:rPr>
          <w:spacing w:val="-5"/>
          <w:lang w:val="en-AU"/>
        </w:rPr>
        <w:t xml:space="preserve"> This will show them what their competitors are doing that is ensuring their growth and how the lack of these factors are contributing to the lag that is being faced by RSPCA. Furthermore, </w:t>
      </w:r>
      <w:r w:rsidR="004016EE" w:rsidRPr="00CD2041">
        <w:rPr>
          <w:spacing w:val="-5"/>
          <w:lang w:val="en-AU"/>
        </w:rPr>
        <w:t>RSPCA can also use Kotter's model to focus on low pricing strategies and make a difference by implementing diversity in the selection of its services it provides. This can also be implemented through its employees.</w:t>
      </w:r>
      <w:r w:rsidR="00EE7F8D" w:rsidRPr="00CD2041">
        <w:rPr>
          <w:spacing w:val="-5"/>
          <w:lang w:val="en-AU"/>
        </w:rPr>
        <w:t xml:space="preserve"> Low productivity is one of the major and biggest problems that occur when introducing and implementing change. Feeling uncertainty by employees is the core reason or cause of the problem in the organizations adopting change. Means, feeling uncertain leads to the lower productivity of employees </w:t>
      </w:r>
      <w:r w:rsidR="0075051F">
        <w:rPr>
          <w:spacing w:val="-5"/>
          <w:lang w:val="en-AU"/>
        </w:rPr>
        <w:fldChar w:fldCharType="begin"/>
      </w:r>
      <w:r w:rsidR="0075051F">
        <w:rPr>
          <w:spacing w:val="-5"/>
          <w:lang w:val="en-AU"/>
        </w:rPr>
        <w:instrText xml:space="preserve"> ADDIN ZOTERO_ITEM CSL_CITATION {"citationID":"dsWxtUbN","properties":{"formattedCitation":"(Mento et al., 2002)","plainCitation":"(Mento et al., 2002)","noteIndex":0},"citationItems":[{"id":905,"uris":["http://zotero.org/users/local/5VyEEXyp/items/4JJ2UMXT"],"uri":["http://zotero.org/users/local/5VyEEXyp/items/4JJ2UMXT"],"itemData":{"id":905,"type":"article-journal","title":"A change management process: Grounded in both theory and practice","container-title":"Journal of Change Management","page":"45-59","volume":"3","issue":"1","author":[{"family":"Mento","given":"Anthony"},{"family":"Jones","given":"Raymond"},{"family":"Dirndorfer","given":"Walter"}],"issued":{"date-parts":[["2002"]]}}}],"schema":"https://github.com/citation-style-language/schema/raw/master/csl-citation.json"} </w:instrText>
      </w:r>
      <w:r w:rsidR="0075051F">
        <w:rPr>
          <w:spacing w:val="-5"/>
          <w:lang w:val="en-AU"/>
        </w:rPr>
        <w:fldChar w:fldCharType="separate"/>
      </w:r>
      <w:r w:rsidR="0075051F" w:rsidRPr="0075051F">
        <w:t>(Mento et al., 2002)</w:t>
      </w:r>
      <w:r w:rsidR="0075051F">
        <w:rPr>
          <w:spacing w:val="-5"/>
          <w:lang w:val="en-AU"/>
        </w:rPr>
        <w:fldChar w:fldCharType="end"/>
      </w:r>
      <w:r w:rsidR="00EE7F8D" w:rsidRPr="00CD2041">
        <w:rPr>
          <w:spacing w:val="-5"/>
          <w:lang w:val="en-AU"/>
        </w:rPr>
        <w:t xml:space="preserve">. While existence procrastination among employees/staff members has always found one of the major symptoms.  </w:t>
      </w:r>
    </w:p>
    <w:p w:rsidR="00896D55" w:rsidRPr="00CD2041" w:rsidRDefault="00896D55" w:rsidP="00896D55">
      <w:pPr>
        <w:ind w:firstLine="0"/>
        <w:rPr>
          <w:lang w:val="en-AU"/>
        </w:rPr>
      </w:pPr>
    </w:p>
    <w:p w:rsidR="00896D55" w:rsidRPr="00CD2041" w:rsidRDefault="00F624DB" w:rsidP="00896D55">
      <w:pPr>
        <w:pStyle w:val="Heading1"/>
        <w:rPr>
          <w:spacing w:val="-5"/>
          <w:lang w:val="en-AU"/>
        </w:rPr>
      </w:pPr>
      <w:r w:rsidRPr="00CD2041">
        <w:rPr>
          <w:lang w:val="en-AU"/>
        </w:rPr>
        <w:t>Intervention</w:t>
      </w:r>
    </w:p>
    <w:p w:rsidR="00896D55" w:rsidRPr="00CD2041" w:rsidRDefault="00F624DB" w:rsidP="00896D55">
      <w:pPr>
        <w:rPr>
          <w:lang w:val="en-AU"/>
        </w:rPr>
      </w:pPr>
      <w:r w:rsidRPr="00CD2041">
        <w:rPr>
          <w:spacing w:val="-5"/>
          <w:lang w:val="en-AU"/>
        </w:rPr>
        <w:t>Furthermore, the people that work at RSPCA need to understand the process itself to even consider a sort of change that</w:t>
      </w:r>
      <w:r w:rsidRPr="00CD2041">
        <w:rPr>
          <w:spacing w:val="-5"/>
          <w:lang w:val="en-AU"/>
        </w:rPr>
        <w:t xml:space="preserve"> can prove to bring about the necessary change to their system. Here, even misunderstanding the process of change and other organizational process</w:t>
      </w:r>
      <w:r w:rsidR="00D568E5">
        <w:rPr>
          <w:spacing w:val="-5"/>
          <w:lang w:val="en-AU"/>
        </w:rPr>
        <w:t>es</w:t>
      </w:r>
      <w:r w:rsidRPr="00CD2041">
        <w:rPr>
          <w:spacing w:val="-5"/>
          <w:lang w:val="en-AU"/>
        </w:rPr>
        <w:t xml:space="preserve"> can have detrimental impacts on the entire system. </w:t>
      </w:r>
      <w:r w:rsidRPr="00CD2041">
        <w:rPr>
          <w:lang w:val="en-AU"/>
        </w:rPr>
        <w:t>The actual and real cause of process misunderstanding is</w:t>
      </w:r>
      <w:r w:rsidRPr="00CD2041">
        <w:rPr>
          <w:lang w:val="en-AU"/>
        </w:rPr>
        <w:t xml:space="preserve"> having no clear idea about the ultimate purpose of change </w:t>
      </w:r>
      <w:r w:rsidR="00E82DA2">
        <w:rPr>
          <w:lang w:val="en-AU"/>
        </w:rPr>
        <w:fldChar w:fldCharType="begin"/>
      </w:r>
      <w:r w:rsidR="00E82DA2">
        <w:rPr>
          <w:lang w:val="en-AU"/>
        </w:rPr>
        <w:instrText xml:space="preserve"> ADDIN ZOTERO_ITEM CSL_CITATION {"citationID":"X7dGQUvq","properties":{"formattedCitation":"(Langley et al., 2013)","plainCitation":"(Langley et al., 2013)","noteIndex":0},"citationItems":[{"id":906,"uris":["http://zotero.org/users/local/5VyEEXyp/items/MJM9CKRR"],"uri":["http://zotero.org/users/local/5VyEEXyp/items/MJM9CKRR"],"itemData":{"id":906,"type":"article-journal","title":"Process studies of change in organization and management: Unveiling temporality, activity, and flow","container-title":"Academy of management journal","page":"1-13","volume":"56","issue":"1","author":[{"family":"Langley","given":"A. N. N."},{"family":"Smallman","given":"Clive"},{"family":"Tsoukas","given":"Haridimos"},{"family":"Van de Ven","given":"Andrew H."}],"issued":{"date-parts":[["2013"]]}}}],"schema":"https://github.com/citation-style-language/schema/raw/master/csl-citation.json"} </w:instrText>
      </w:r>
      <w:r w:rsidR="00E82DA2">
        <w:rPr>
          <w:lang w:val="en-AU"/>
        </w:rPr>
        <w:fldChar w:fldCharType="separate"/>
      </w:r>
      <w:r w:rsidR="00E82DA2" w:rsidRPr="00E82DA2">
        <w:t>(Langley et al., 2013)</w:t>
      </w:r>
      <w:r w:rsidR="00E82DA2">
        <w:rPr>
          <w:lang w:val="en-AU"/>
        </w:rPr>
        <w:fldChar w:fldCharType="end"/>
      </w:r>
      <w:r w:rsidRPr="00CD2041">
        <w:rPr>
          <w:lang w:val="en-AU"/>
        </w:rPr>
        <w:t>. While the symptom of this issue in change management is the r</w:t>
      </w:r>
      <w:r w:rsidRPr="00CD2041">
        <w:rPr>
          <w:lang w:val="en-AU"/>
        </w:rPr>
        <w:t>esistance of employees of staff members to change.</w:t>
      </w:r>
      <w:r w:rsidR="00DD30F9" w:rsidRPr="00CD2041">
        <w:rPr>
          <w:lang w:val="en-AU"/>
        </w:rPr>
        <w:t xml:space="preserve"> However, it is still necessary that change i</w:t>
      </w:r>
      <w:r w:rsidR="00D568E5">
        <w:rPr>
          <w:lang w:val="en-AU"/>
        </w:rPr>
        <w:t>s</w:t>
      </w:r>
      <w:r w:rsidR="00DD30F9" w:rsidRPr="00CD2041">
        <w:rPr>
          <w:lang w:val="en-AU"/>
        </w:rPr>
        <w:t xml:space="preserve"> implemented and in a seamless manner that is easy to accept by the employees while also improving upon the present policies.</w:t>
      </w:r>
    </w:p>
    <w:p w:rsidR="00420EA1" w:rsidRPr="00CD2041" w:rsidRDefault="00F624DB" w:rsidP="00896D55">
      <w:pPr>
        <w:rPr>
          <w:lang w:val="en-AU"/>
        </w:rPr>
      </w:pPr>
      <w:r>
        <w:rPr>
          <w:lang w:val="en-AU"/>
        </w:rPr>
        <w:t xml:space="preserve">In a non-government organisation, one that ensures the wellbeing of the animal population, it is essential that measures are undertaken that </w:t>
      </w:r>
      <w:r w:rsidR="003074E7">
        <w:rPr>
          <w:lang w:val="en-AU"/>
        </w:rPr>
        <w:t xml:space="preserve">promote prime organisational </w:t>
      </w:r>
      <w:r w:rsidR="003074E7">
        <w:rPr>
          <w:lang w:val="en-AU"/>
        </w:rPr>
        <w:lastRenderedPageBreak/>
        <w:t>functioning, employee health and wellbeing and even the wellness among the animal population are all completely linked to one another.</w:t>
      </w:r>
      <w:r>
        <w:rPr>
          <w:lang w:val="en-AU"/>
        </w:rPr>
        <w:t xml:space="preserve"> </w:t>
      </w:r>
      <w:r w:rsidRPr="00CD2041">
        <w:rPr>
          <w:lang w:val="en-AU"/>
        </w:rPr>
        <w:t>Implementation of the various means of intervention in any non-governmental organi</w:t>
      </w:r>
      <w:r>
        <w:rPr>
          <w:lang w:val="en-AU"/>
        </w:rPr>
        <w:t>s</w:t>
      </w:r>
      <w:r w:rsidRPr="00CD2041">
        <w:rPr>
          <w:lang w:val="en-AU"/>
        </w:rPr>
        <w:t>ation requires adequate resources, along with training, planning</w:t>
      </w:r>
      <w:r w:rsidR="00D568E5">
        <w:rPr>
          <w:lang w:val="en-AU"/>
        </w:rPr>
        <w:t>,</w:t>
      </w:r>
      <w:r w:rsidRPr="00CD2041">
        <w:rPr>
          <w:lang w:val="en-AU"/>
        </w:rPr>
        <w:t xml:space="preserve"> and monitoring of the resources at hand. </w:t>
      </w:r>
      <w:r w:rsidR="00CD2041" w:rsidRPr="00CD2041">
        <w:rPr>
          <w:lang w:val="en-AU"/>
        </w:rPr>
        <w:t>This would lay the foundation of the organization, which would then help the organi</w:t>
      </w:r>
      <w:r w:rsidR="00CD2041">
        <w:rPr>
          <w:lang w:val="en-AU"/>
        </w:rPr>
        <w:t>s</w:t>
      </w:r>
      <w:r w:rsidR="00CD2041" w:rsidRPr="00CD2041">
        <w:rPr>
          <w:lang w:val="en-AU"/>
        </w:rPr>
        <w:t xml:space="preserve">ation </w:t>
      </w:r>
      <w:r w:rsidR="00CD2041">
        <w:rPr>
          <w:lang w:val="en-AU"/>
        </w:rPr>
        <w:t>re</w:t>
      </w:r>
      <w:r w:rsidR="00CD2041" w:rsidRPr="00CD2041">
        <w:rPr>
          <w:lang w:val="en-AU"/>
        </w:rPr>
        <w:t>define its</w:t>
      </w:r>
      <w:r w:rsidR="00CD2041">
        <w:rPr>
          <w:lang w:val="en-AU"/>
        </w:rPr>
        <w:t xml:space="preserve"> mission towards change management. Here the implementation of practices</w:t>
      </w:r>
      <w:r>
        <w:rPr>
          <w:lang w:val="en-AU"/>
        </w:rPr>
        <w:t>, policies</w:t>
      </w:r>
      <w:r w:rsidR="00D568E5">
        <w:rPr>
          <w:lang w:val="en-AU"/>
        </w:rPr>
        <w:t>,</w:t>
      </w:r>
      <w:r>
        <w:rPr>
          <w:lang w:val="en-AU"/>
        </w:rPr>
        <w:t xml:space="preserve"> and protocols that</w:t>
      </w:r>
      <w:r w:rsidR="00CD2041" w:rsidRPr="00CD2041">
        <w:rPr>
          <w:lang w:val="en-AU"/>
        </w:rPr>
        <w:t xml:space="preserve"> </w:t>
      </w:r>
      <w:r>
        <w:rPr>
          <w:lang w:val="en-AU"/>
        </w:rPr>
        <w:t>reflect the current information of change.</w:t>
      </w:r>
    </w:p>
    <w:p w:rsidR="00DD30F9" w:rsidRDefault="00F624DB" w:rsidP="00896D55">
      <w:pPr>
        <w:rPr>
          <w:lang w:val="en-AU"/>
        </w:rPr>
      </w:pPr>
      <w:r w:rsidRPr="00CD2041">
        <w:rPr>
          <w:lang w:val="en-AU"/>
        </w:rPr>
        <w:t>One of the means of inter</w:t>
      </w:r>
      <w:r w:rsidRPr="00CD2041">
        <w:rPr>
          <w:lang w:val="en-AU"/>
        </w:rPr>
        <w:t>vention that can not only improve the current operation</w:t>
      </w:r>
      <w:r w:rsidR="00D568E5">
        <w:rPr>
          <w:lang w:val="en-AU"/>
        </w:rPr>
        <w:t>al</w:t>
      </w:r>
      <w:r w:rsidRPr="00CD2041">
        <w:rPr>
          <w:lang w:val="en-AU"/>
        </w:rPr>
        <w:t xml:space="preserve"> capabilities of the organization but also makes the protocols and the techniques followed </w:t>
      </w:r>
      <w:r w:rsidR="000B43A1">
        <w:rPr>
          <w:lang w:val="en-AU"/>
        </w:rPr>
        <w:t>by the organisation</w:t>
      </w:r>
      <w:r w:rsidRPr="00CD2041">
        <w:rPr>
          <w:lang w:val="en-AU"/>
        </w:rPr>
        <w:t xml:space="preserve"> more accessible and effective </w:t>
      </w:r>
      <w:r w:rsidR="00334D98" w:rsidRPr="00CD2041">
        <w:rPr>
          <w:lang w:val="en-AU"/>
        </w:rPr>
        <w:t>i</w:t>
      </w:r>
      <w:r w:rsidR="009F474B" w:rsidRPr="00CD2041">
        <w:rPr>
          <w:lang w:val="en-AU"/>
        </w:rPr>
        <w:t xml:space="preserve">s through </w:t>
      </w:r>
      <w:r w:rsidR="00D568E5">
        <w:rPr>
          <w:lang w:val="en-AU"/>
        </w:rPr>
        <w:t xml:space="preserve">the </w:t>
      </w:r>
      <w:r w:rsidR="009F474B" w:rsidRPr="00CD2041">
        <w:rPr>
          <w:lang w:val="en-AU"/>
        </w:rPr>
        <w:t>enrichment of the services provided to the animals in their shelter. Here, enrichment is defined as the process</w:t>
      </w:r>
      <w:r w:rsidR="007A4732">
        <w:rPr>
          <w:lang w:val="en-AU"/>
        </w:rPr>
        <w:t xml:space="preserve"> of improving the environment as well can the behavioural care </w:t>
      </w:r>
      <w:r w:rsidR="00D568E5">
        <w:rPr>
          <w:lang w:val="en-AU"/>
        </w:rPr>
        <w:t xml:space="preserve">is </w:t>
      </w:r>
      <w:r w:rsidR="007A4732">
        <w:rPr>
          <w:lang w:val="en-AU"/>
        </w:rPr>
        <w:t>given to the animals at the shelter based on their needs</w:t>
      </w:r>
      <w:r w:rsidR="00024F64">
        <w:rPr>
          <w:lang w:val="en-AU"/>
        </w:rPr>
        <w:t xml:space="preserve"> </w:t>
      </w:r>
      <w:r w:rsidR="00024F64">
        <w:rPr>
          <w:lang w:val="en-AU"/>
        </w:rPr>
        <w:fldChar w:fldCharType="begin"/>
      </w:r>
      <w:r w:rsidR="005F1CBB">
        <w:rPr>
          <w:lang w:val="en-AU"/>
        </w:rPr>
        <w:instrText xml:space="preserve"> ADDIN ZOTERO_ITEM CSL_CITATION {"citationID":"s9RsRu8H","properties":{"formattedCitation":"(Kry and Casey, 2007)","plainCitation":"(Kry and Casey, 2007)","noteIndex":0},"citationItems":[{"id":897,"uris":["http://zotero.org/users/local/5VyEEXyp/items/MN427I5S"],"uri":["http://zotero.org/users/local/5VyEEXyp/items/MN427I5S"],"itemData":{"id":897,"type":"article-journal","title":"The effect of hiding enrichment on stress levels and behaviour of domestic cats (Felis sylvestris catus) in a shelter setting and the implications for adoption potential","container-title":"Animal Welfare","page":"375-383","volume":"16","author":[{"family":"Kry","given":"K."},{"family":"Casey","given":"R."}],"issued":{"date-parts":[["2007"]]}}}],"schema":"https://github.com/citation-style-language/schema/raw/master/csl-citation.json"} </w:instrText>
      </w:r>
      <w:r w:rsidR="00024F64">
        <w:rPr>
          <w:lang w:val="en-AU"/>
        </w:rPr>
        <w:fldChar w:fldCharType="separate"/>
      </w:r>
      <w:r w:rsidR="005F1CBB" w:rsidRPr="005F1CBB">
        <w:t>(Kry and Casey, 2007)</w:t>
      </w:r>
      <w:r w:rsidR="00024F64">
        <w:rPr>
          <w:lang w:val="en-AU"/>
        </w:rPr>
        <w:fldChar w:fldCharType="end"/>
      </w:r>
      <w:r w:rsidR="007A4732">
        <w:rPr>
          <w:lang w:val="en-AU"/>
        </w:rPr>
        <w:t>.</w:t>
      </w:r>
      <w:r w:rsidR="007C251E">
        <w:rPr>
          <w:lang w:val="en-AU"/>
        </w:rPr>
        <w:t xml:space="preserve"> This reduces the level of stress among the animals, encouraging physical as well as mental stimulation which in turn encourages species-typical behaviour. This program is a mitigated development that deal</w:t>
      </w:r>
      <w:r w:rsidR="00D568E5">
        <w:rPr>
          <w:lang w:val="en-AU"/>
        </w:rPr>
        <w:t>s</w:t>
      </w:r>
      <w:r w:rsidR="007C251E">
        <w:rPr>
          <w:lang w:val="en-AU"/>
        </w:rPr>
        <w:t xml:space="preserve"> with problematic behaviour and contributes to the overall wellbeing of the </w:t>
      </w:r>
      <w:r w:rsidR="001A4A86">
        <w:rPr>
          <w:lang w:val="en-AU"/>
        </w:rPr>
        <w:t>animals in a shelter. It allows stress reduction and assists the animals in maintaining their health throughout their stay at the shelter</w:t>
      </w:r>
      <w:r w:rsidR="005F1CBB">
        <w:rPr>
          <w:lang w:val="en-AU"/>
        </w:rPr>
        <w:t xml:space="preserve"> </w:t>
      </w:r>
      <w:r w:rsidR="00522E18">
        <w:rPr>
          <w:lang w:val="en-AU"/>
        </w:rPr>
        <w:fldChar w:fldCharType="begin"/>
      </w:r>
      <w:r w:rsidR="00522E18">
        <w:rPr>
          <w:lang w:val="en-AU"/>
        </w:rPr>
        <w:instrText xml:space="preserve"> ADDIN ZOTERO_ITEM CSL_CITATION {"citationID":"1q6ChjVd","properties":{"formattedCitation":"(Young, 2013)","plainCitation":"(Young, 2013)","noteIndex":0},"citationItems":[{"id":898,"uris":["http://zotero.org/users/local/5VyEEXyp/items/H448S6XR"],"uri":["http://zotero.org/users/local/5VyEEXyp/items/H448S6XR"],"itemData":{"id":898,"type":"book","title":"Environmental Enrichment for Captive Animals","publisher":"Wiley","URL":"https://books.google.com.pk/books?id=37Yu0h09p6cC","ISBN":"978-1-118-69955-3","author":[{"family":"Young","given":"R. J."}],"issued":{"date-parts":[["2013"]]}}}],"schema":"https://github.com/citation-style-language/schema/raw/master/csl-citation.json"} </w:instrText>
      </w:r>
      <w:r w:rsidR="00522E18">
        <w:rPr>
          <w:lang w:val="en-AU"/>
        </w:rPr>
        <w:fldChar w:fldCharType="separate"/>
      </w:r>
      <w:r w:rsidR="00522E18" w:rsidRPr="00522E18">
        <w:t>(Young, 2013)</w:t>
      </w:r>
      <w:r w:rsidR="00522E18">
        <w:rPr>
          <w:lang w:val="en-AU"/>
        </w:rPr>
        <w:fldChar w:fldCharType="end"/>
      </w:r>
      <w:r w:rsidR="001A4A86">
        <w:rPr>
          <w:lang w:val="en-AU"/>
        </w:rPr>
        <w:t>.</w:t>
      </w:r>
      <w:r w:rsidR="00B0728F">
        <w:rPr>
          <w:lang w:val="en-AU"/>
        </w:rPr>
        <w:t xml:space="preserve"> The way to implement this means of intervention is to p</w:t>
      </w:r>
      <w:r w:rsidR="00522E18">
        <w:rPr>
          <w:lang w:val="en-AU"/>
        </w:rPr>
        <w:t>rovide a range of items, both toys</w:t>
      </w:r>
      <w:r w:rsidR="00D568E5">
        <w:rPr>
          <w:lang w:val="en-AU"/>
        </w:rPr>
        <w:t>,</w:t>
      </w:r>
      <w:r w:rsidR="00522E18">
        <w:rPr>
          <w:lang w:val="en-AU"/>
        </w:rPr>
        <w:t xml:space="preserve"> and experiences to the animals at the shelter. Secondly, keep individual preferences in mind and identify things that are stimulating to the animals.</w:t>
      </w:r>
      <w:r w:rsidR="001A4A86">
        <w:rPr>
          <w:lang w:val="en-AU"/>
        </w:rPr>
        <w:t xml:space="preserve"> </w:t>
      </w:r>
    </w:p>
    <w:p w:rsidR="00F817C4" w:rsidRDefault="00F624DB" w:rsidP="00896D55">
      <w:pPr>
        <w:rPr>
          <w:lang w:val="en-AU"/>
        </w:rPr>
      </w:pPr>
      <w:r>
        <w:rPr>
          <w:lang w:val="en-AU"/>
        </w:rPr>
        <w:t xml:space="preserve">Another means of intervention that could improve the change management </w:t>
      </w:r>
      <w:r w:rsidR="009050C9">
        <w:rPr>
          <w:lang w:val="en-AU"/>
        </w:rPr>
        <w:t xml:space="preserve">at RSPCA is the organisation of their adoption affair. While most shelters pair up with local </w:t>
      </w:r>
      <w:r w:rsidR="009050C9">
        <w:rPr>
          <w:lang w:val="en-AU"/>
        </w:rPr>
        <w:lastRenderedPageBreak/>
        <w:t xml:space="preserve">businesses to organise adoption events, these events are not as effective since most of the focus of the people visiting the </w:t>
      </w:r>
      <w:r w:rsidR="00F53F39">
        <w:rPr>
          <w:lang w:val="en-AU"/>
        </w:rPr>
        <w:t>fair is on other activities being offered. By setting up an adoption fair at least twice a year, RSPCA would be able to find more shelter animals a loving nurturing home.</w:t>
      </w:r>
      <w:r w:rsidR="00CA41E7">
        <w:rPr>
          <w:lang w:val="en-AU"/>
        </w:rPr>
        <w:t xml:space="preserve"> Also, such fairs that provide activities for both children and adults that can develop and harness their desire to get themselves a pet as opposed to just enjoying the games as the mediums of play</w:t>
      </w:r>
      <w:r w:rsidR="003854A3">
        <w:rPr>
          <w:lang w:val="en-AU"/>
        </w:rPr>
        <w:t xml:space="preserve"> </w:t>
      </w:r>
      <w:r w:rsidR="003854A3">
        <w:rPr>
          <w:lang w:val="en-AU"/>
        </w:rPr>
        <w:fldChar w:fldCharType="begin"/>
      </w:r>
      <w:r w:rsidR="003854A3">
        <w:rPr>
          <w:lang w:val="en-AU"/>
        </w:rPr>
        <w:instrText xml:space="preserve"> ADDIN ZOTERO_ITEM CSL_CITATION {"citationID":"jXB7MP2I","properties":{"formattedCitation":"(Weiss et al., 2013)","plainCitation":"(Weiss et al., 2013)","noteIndex":0},"citationItems":[{"id":899,"uris":["http://zotero.org/users/local/5VyEEXyp/items/YEHPM4ZI"],"uri":["http://zotero.org/users/local/5VyEEXyp/items/YEHPM4ZI"],"itemData":{"id":899,"type":"article-journal","title":"Community partnering as a tool for improving live release rate in animal shelters in the United States","container-title":"Journal of applied animal welfare science: JAAWS","page":"221-238","volume":"16","issue":"3","source":"PubMed","abstract":"Collaboration among all shelters and nonhuman animal welfare groups within a community along with the transparent, shared reporting of uniform data have been promoted as effective ways to increase the number of animals' lives saved. This article summarizes the shelter intakes, outcomes, and live release rate (LRR) from 6 geographically diverse communities participating in the American Society for the Prevention of Cruelty to Animals Partnership program for 5 years (2007-2011). This program is both a grant program and a coaching program that works to focus the community partners on a data-driven goal using standardized definitions and metrics. There was improvement in LRR in all communities over time regardless of intake numbers, human population, or mix of dogs/puppies and cats/kittens entering shelters. Averaged across all communities over the 5-year period, there was an overall improvement in LRR of 62%. Within individual communities, the degree of improvement ranged from 18% to 96%. This improvement in LRR was accomplished through a wide variety of programs in each community based on resources and interests during the time period.","DOI":"10.1080/10888705.2013.803816","ISSN":"1532-7604","note":"PMID: 23795686\nPMCID: PMC3701934","journalAbbreviation":"J Appl Anim Welf Sci","language":"eng","author":[{"family":"Weiss","given":"Emily"},{"family":"Patronek","given":"Gary"},{"family":"Slater","given":"Margaret"},{"family":"Garrison","given":"Laurie"},{"family":"Medicus","given":"Karen"}],"issued":{"date-parts":[["2013"]]}}}],"schema":"https://github.com/citation-style-language/schema/raw/master/csl-citation.json"} </w:instrText>
      </w:r>
      <w:r w:rsidR="003854A3">
        <w:rPr>
          <w:lang w:val="en-AU"/>
        </w:rPr>
        <w:fldChar w:fldCharType="separate"/>
      </w:r>
      <w:r w:rsidR="003854A3" w:rsidRPr="003854A3">
        <w:t>(Weiss et al., 2013)</w:t>
      </w:r>
      <w:r w:rsidR="003854A3">
        <w:rPr>
          <w:lang w:val="en-AU"/>
        </w:rPr>
        <w:fldChar w:fldCharType="end"/>
      </w:r>
      <w:r w:rsidR="00CA41E7">
        <w:rPr>
          <w:lang w:val="en-AU"/>
        </w:rPr>
        <w:t xml:space="preserve">. This would certainly be a costly means of intervention which would not only require a </w:t>
      </w:r>
      <w:r w:rsidR="00530CB7">
        <w:rPr>
          <w:lang w:val="en-AU"/>
        </w:rPr>
        <w:t>significant amount of funds</w:t>
      </w:r>
      <w:r w:rsidR="00CA41E7">
        <w:rPr>
          <w:lang w:val="en-AU"/>
        </w:rPr>
        <w:t xml:space="preserve"> but a significant among of manpower as well as the associated marketing strategies. </w:t>
      </w:r>
      <w:r w:rsidR="00530CB7">
        <w:rPr>
          <w:lang w:val="en-AU"/>
        </w:rPr>
        <w:t>The patrons of the shelter, along with the people that regularly donate to the shelter can be looked at to generate funds that can prove to be helpful to the entire process and make it possible.</w:t>
      </w:r>
    </w:p>
    <w:p w:rsidR="00896D55" w:rsidRDefault="00F624DB" w:rsidP="00F43542">
      <w:pPr>
        <w:rPr>
          <w:lang w:val="en-AU"/>
        </w:rPr>
      </w:pPr>
      <w:r>
        <w:rPr>
          <w:lang w:val="en-AU"/>
        </w:rPr>
        <w:t>Another means of intervention here would be to make RSPCA more tech</w:t>
      </w:r>
      <w:r w:rsidR="00D568E5">
        <w:rPr>
          <w:lang w:val="en-AU"/>
        </w:rPr>
        <w:t>-</w:t>
      </w:r>
      <w:r>
        <w:rPr>
          <w:lang w:val="en-AU"/>
        </w:rPr>
        <w:t>savvy. They already ha</w:t>
      </w:r>
      <w:r>
        <w:rPr>
          <w:lang w:val="en-AU"/>
        </w:rPr>
        <w:t xml:space="preserve">ve an amazing website in place that </w:t>
      </w:r>
      <w:r w:rsidR="00A92009">
        <w:rPr>
          <w:lang w:val="en-AU"/>
        </w:rPr>
        <w:t xml:space="preserve">shows all the recent activities at the organisation, along with the campaigns in the process. However, placing adoption listings online would certainly make it possible for individuals </w:t>
      </w:r>
      <w:r w:rsidR="00F43542">
        <w:rPr>
          <w:lang w:val="en-AU"/>
        </w:rPr>
        <w:t>to adopt animals over the internet would help the organisation go digital in a new way. This would require both time and efforts of the IT department to carry this out, but the results will be worth it.</w:t>
      </w:r>
      <w:r w:rsidR="00F34B29">
        <w:rPr>
          <w:lang w:val="en-AU"/>
        </w:rPr>
        <w:t xml:space="preserve"> It would allow the organisation to stand for what it pledges and i.e. looking after the animals.</w:t>
      </w:r>
    </w:p>
    <w:p w:rsidR="00F34B29" w:rsidRDefault="00F34B29" w:rsidP="00F43542">
      <w:pPr>
        <w:rPr>
          <w:lang w:val="en-AU"/>
        </w:rPr>
      </w:pPr>
    </w:p>
    <w:p w:rsidR="001C0024" w:rsidRDefault="00F624DB" w:rsidP="001C0024">
      <w:pPr>
        <w:pStyle w:val="Heading1"/>
        <w:rPr>
          <w:lang w:val="en-AU"/>
        </w:rPr>
      </w:pPr>
      <w:r w:rsidRPr="001C0024">
        <w:rPr>
          <w:lang w:val="en-AU"/>
        </w:rPr>
        <w:t>Planning &amp; implementation</w:t>
      </w:r>
    </w:p>
    <w:p w:rsidR="00E82DA2" w:rsidRDefault="00F624DB" w:rsidP="009873C0">
      <w:pPr>
        <w:rPr>
          <w:lang w:val="en-AU"/>
        </w:rPr>
      </w:pPr>
      <w:r w:rsidRPr="00E82DA2">
        <w:rPr>
          <w:lang w:val="en-AU"/>
        </w:rPr>
        <w:t xml:space="preserve">Change is a necessary way of life in most organizations. </w:t>
      </w:r>
      <w:r w:rsidR="00394E77">
        <w:rPr>
          <w:lang w:val="en-AU"/>
        </w:rPr>
        <w:t xml:space="preserve">One can even say that it is changed that guarantees the </w:t>
      </w:r>
      <w:r w:rsidR="00D568E5">
        <w:rPr>
          <w:lang w:val="en-AU"/>
        </w:rPr>
        <w:t xml:space="preserve">smooth </w:t>
      </w:r>
      <w:r w:rsidR="00394E77">
        <w:rPr>
          <w:lang w:val="en-AU"/>
        </w:rPr>
        <w:t xml:space="preserve">organisation's </w:t>
      </w:r>
      <w:r w:rsidR="00D568E5">
        <w:rPr>
          <w:lang w:val="en-AU"/>
        </w:rPr>
        <w:t xml:space="preserve">operation of organisations in a </w:t>
      </w:r>
      <w:r w:rsidR="00394E77">
        <w:rPr>
          <w:lang w:val="en-AU"/>
        </w:rPr>
        <w:lastRenderedPageBreak/>
        <w:t xml:space="preserve">seamless manner. Given the change that is all around us, the question of when </w:t>
      </w:r>
      <w:r w:rsidR="00194040">
        <w:rPr>
          <w:lang w:val="en-AU"/>
        </w:rPr>
        <w:t>our organisations will change is no longer relevant. It is more the question of how at this point. This is why most managers run into the issues that accompany coping with the inevitable process of change and confront it regularly to ensure that such efforts do not rip the organisation apart</w:t>
      </w:r>
      <w:r w:rsidR="00F25EAC">
        <w:rPr>
          <w:lang w:val="en-AU"/>
        </w:rPr>
        <w:t>, while also keeping them viable and current</w:t>
      </w:r>
      <w:r w:rsidR="00194040">
        <w:rPr>
          <w:lang w:val="en-AU"/>
        </w:rPr>
        <w:t>.</w:t>
      </w:r>
      <w:r w:rsidR="00F25EAC">
        <w:rPr>
          <w:lang w:val="en-AU"/>
        </w:rPr>
        <w:t xml:space="preserve"> Organisations must have a strategy in place to survive and change is one way to do it. Here, change can </w:t>
      </w:r>
      <w:r w:rsidR="00D568E5">
        <w:rPr>
          <w:lang w:val="en-AU"/>
        </w:rPr>
        <w:t>a</w:t>
      </w:r>
      <w:r w:rsidR="00F25EAC">
        <w:rPr>
          <w:lang w:val="en-AU"/>
        </w:rPr>
        <w:t xml:space="preserve">ffect anything from the company </w:t>
      </w:r>
      <w:r w:rsidR="009873C0">
        <w:rPr>
          <w:lang w:val="en-AU"/>
        </w:rPr>
        <w:t>culture</w:t>
      </w:r>
      <w:r w:rsidR="00F25EAC">
        <w:rPr>
          <w:lang w:val="en-AU"/>
        </w:rPr>
        <w:t>, and even, as in the case of</w:t>
      </w:r>
      <w:r w:rsidR="009873C0">
        <w:rPr>
          <w:lang w:val="en-AU"/>
        </w:rPr>
        <w:t xml:space="preserve"> RSPCA,</w:t>
      </w:r>
      <w:r w:rsidR="00F25EAC">
        <w:rPr>
          <w:lang w:val="en-AU"/>
        </w:rPr>
        <w:t xml:space="preserve"> the introduction of new technology </w:t>
      </w:r>
      <w:r w:rsidR="002224C0">
        <w:rPr>
          <w:lang w:val="en-AU"/>
        </w:rPr>
        <w:fldChar w:fldCharType="begin"/>
      </w:r>
      <w:r w:rsidR="002224C0">
        <w:rPr>
          <w:lang w:val="en-AU"/>
        </w:rPr>
        <w:instrText xml:space="preserve"> ADDIN ZOTERO_ITEM CSL_CITATION {"citationID":"bjCBofB9","properties":{"formattedCitation":"(Grama and Todericiu, 2016)","plainCitation":"(Grama and Todericiu, 2016)","noteIndex":0},"citationItems":[{"id":907,"uris":["http://zotero.org/users/local/5VyEEXyp/items/4FQIJQNM"],"uri":["http://zotero.org/users/local/5VyEEXyp/items/4FQIJQNM"],"itemData":{"id":907,"type":"article-journal","title":"Change, resistance to change and organizational cynicism","container-title":"Studies in Business and Economics","page":"47-54","volume":"11","issue":"3","author":[{"family":"Grama","given":"Blanca"},{"family":"Todericiu","given":"Ramona"}],"issued":{"date-parts":[["2016"]]}}}],"schema":"https://github.com/citation-style-language/schema/raw/master/csl-citation.json"} </w:instrText>
      </w:r>
      <w:r w:rsidR="002224C0">
        <w:rPr>
          <w:lang w:val="en-AU"/>
        </w:rPr>
        <w:fldChar w:fldCharType="separate"/>
      </w:r>
      <w:r w:rsidR="002224C0" w:rsidRPr="002224C0">
        <w:t>(Grama and Todericiu, 2016)</w:t>
      </w:r>
      <w:r w:rsidR="002224C0">
        <w:rPr>
          <w:lang w:val="en-AU"/>
        </w:rPr>
        <w:fldChar w:fldCharType="end"/>
      </w:r>
      <w:r w:rsidRPr="00E82DA2">
        <w:rPr>
          <w:lang w:val="en-AU"/>
        </w:rPr>
        <w:t>.</w:t>
      </w:r>
    </w:p>
    <w:p w:rsidR="00C60934" w:rsidRDefault="00F624DB" w:rsidP="00C60934">
      <w:pPr>
        <w:rPr>
          <w:lang w:val="en-AU"/>
        </w:rPr>
      </w:pPr>
      <w:r>
        <w:rPr>
          <w:lang w:val="en-AU"/>
        </w:rPr>
        <w:t>Interestingly enough, most well</w:t>
      </w:r>
      <w:r w:rsidR="00D568E5">
        <w:rPr>
          <w:lang w:val="en-AU"/>
        </w:rPr>
        <w:t>-</w:t>
      </w:r>
      <w:r>
        <w:rPr>
          <w:lang w:val="en-AU"/>
        </w:rPr>
        <w:t>documented findings have shown that people at an organisation, more often than not, make all the efforts that they can to resist ch</w:t>
      </w:r>
      <w:r>
        <w:rPr>
          <w:lang w:val="en-AU"/>
        </w:rPr>
        <w:t xml:space="preserve">ange. While </w:t>
      </w:r>
      <w:r w:rsidR="0047211F">
        <w:rPr>
          <w:lang w:val="en-AU"/>
        </w:rPr>
        <w:t>it may provide an organisation with a sense of stability and the ability to predict its future, at the same time, it can also give rise to functional conflict. While it may hinder adaptation to new means and hence progress, at the same time resistance does not always emergence using the usual cookie-cutter ways</w:t>
      </w:r>
      <w:r>
        <w:rPr>
          <w:lang w:val="en-AU"/>
        </w:rPr>
        <w:t xml:space="preserve"> </w:t>
      </w:r>
      <w:r w:rsidR="008A6600">
        <w:rPr>
          <w:lang w:val="en-AU"/>
        </w:rPr>
        <w:fldChar w:fldCharType="begin"/>
      </w:r>
      <w:r w:rsidR="00406E0C">
        <w:rPr>
          <w:lang w:val="en-AU"/>
        </w:rPr>
        <w:instrText xml:space="preserve"> ADDIN ZOTERO_ITEM CSL_CITATION {"citationID":"1Ar5FGWg","properties":{"formattedCitation":"(Grama and Todericiu, 2016)","plainCitation":"(Grama and Todericiu, 2016)","noteIndex":0},"citationItems":[{"id":907,"uris":["http://zotero.org/users/local/5VyEEXyp/items/4FQIJQNM"],"uri":["http://zotero.org/users/local/5VyEEXyp/items/4FQIJQNM"],"itemData":{"id":907,"type":"article-journal","title":"Change, resistance to change and organizational cynicism","container-title":"Studies in Business and Economics","page":"47-54","volume":"11","issue":"3","author":[{"family":"Grama","given":"Blanca"},{"family":"Todericiu","given":"Ramona"}],"issued":{"date-parts":[["2016"]]}}}],"schema":"https://github.com/citation-style-language/schema/raw/master/csl-citation.json"} </w:instrText>
      </w:r>
      <w:r w:rsidR="008A6600">
        <w:rPr>
          <w:lang w:val="en-AU"/>
        </w:rPr>
        <w:fldChar w:fldCharType="separate"/>
      </w:r>
      <w:r w:rsidR="00406E0C" w:rsidRPr="00406E0C">
        <w:t>(Grama and Todericiu, 2016)</w:t>
      </w:r>
      <w:r w:rsidR="008A6600">
        <w:rPr>
          <w:lang w:val="en-AU"/>
        </w:rPr>
        <w:fldChar w:fldCharType="end"/>
      </w:r>
      <w:r w:rsidR="00052639" w:rsidRPr="00052639">
        <w:rPr>
          <w:lang w:val="en-AU"/>
        </w:rPr>
        <w:t xml:space="preserve">. </w:t>
      </w:r>
    </w:p>
    <w:p w:rsidR="00C60934" w:rsidRDefault="00F624DB" w:rsidP="00C60934">
      <w:pPr>
        <w:rPr>
          <w:lang w:val="en-AU"/>
        </w:rPr>
      </w:pPr>
      <w:r>
        <w:rPr>
          <w:lang w:val="en-AU"/>
        </w:rPr>
        <w:t xml:space="preserve">Resistance at an organisation, especially a non-government organisation like RSPCA which is operated upon donations and primate funds, resistance can be </w:t>
      </w:r>
      <w:r w:rsidRPr="00052639">
        <w:rPr>
          <w:lang w:val="en-AU"/>
        </w:rPr>
        <w:t>immedia</w:t>
      </w:r>
      <w:r w:rsidRPr="00052639">
        <w:rPr>
          <w:lang w:val="en-AU"/>
        </w:rPr>
        <w:t>te</w:t>
      </w:r>
      <w:r>
        <w:rPr>
          <w:lang w:val="en-AU"/>
        </w:rPr>
        <w:t>,</w:t>
      </w:r>
      <w:r w:rsidRPr="00052639">
        <w:rPr>
          <w:lang w:val="en-AU"/>
        </w:rPr>
        <w:t xml:space="preserve"> implicit</w:t>
      </w:r>
      <w:r>
        <w:rPr>
          <w:lang w:val="en-AU"/>
        </w:rPr>
        <w:t xml:space="preserve">, </w:t>
      </w:r>
      <w:r w:rsidRPr="00052639">
        <w:rPr>
          <w:lang w:val="en-AU"/>
        </w:rPr>
        <w:t>overt</w:t>
      </w:r>
      <w:r>
        <w:rPr>
          <w:lang w:val="en-AU"/>
        </w:rPr>
        <w:t xml:space="preserve">, or even </w:t>
      </w:r>
      <w:r w:rsidRPr="00052639">
        <w:rPr>
          <w:lang w:val="en-AU"/>
        </w:rPr>
        <w:t>deferred</w:t>
      </w:r>
      <w:r w:rsidR="003C518F">
        <w:rPr>
          <w:lang w:val="en-AU"/>
        </w:rPr>
        <w:t xml:space="preserve">. An ideal example of this can be seen in the fact that often when change is proposed, employees tend to lash back at the organisational managers by voicing their complaints and even threatening to go on a strike. In such a situation, managing employees in an effective manner so that the change can be brought about is essential to ensure the wellbeing of the system. More often than not, the reactions to change can blow the entire idea out of proportion almost immediately for employees. Thus, under the </w:t>
      </w:r>
      <w:r w:rsidR="003C518F" w:rsidRPr="00CD2041">
        <w:rPr>
          <w:lang w:val="en-AU"/>
        </w:rPr>
        <w:t>integrative organizational model of Kotter</w:t>
      </w:r>
      <w:r w:rsidR="003C518F">
        <w:rPr>
          <w:lang w:val="en-AU"/>
        </w:rPr>
        <w:t xml:space="preserve">, </w:t>
      </w:r>
      <w:r w:rsidR="003C518F">
        <w:rPr>
          <w:lang w:val="en-AU"/>
        </w:rPr>
        <w:lastRenderedPageBreak/>
        <w:t xml:space="preserve">the situation must be handled </w:t>
      </w:r>
      <w:r w:rsidR="008D108A">
        <w:rPr>
          <w:lang w:val="en-AU"/>
        </w:rPr>
        <w:t>in a manner that could pave the way towards change rather than prevent it. In this regard, the role played by managers become key.</w:t>
      </w:r>
    </w:p>
    <w:p w:rsidR="002224C0" w:rsidRDefault="00F624DB" w:rsidP="00E82DA2">
      <w:pPr>
        <w:rPr>
          <w:lang w:val="en-AU"/>
        </w:rPr>
      </w:pPr>
      <w:r>
        <w:rPr>
          <w:lang w:val="en-AU"/>
        </w:rPr>
        <w:t>There are two forms</w:t>
      </w:r>
      <w:r>
        <w:rPr>
          <w:lang w:val="en-AU"/>
        </w:rPr>
        <w:t xml:space="preserve"> of resistance that can come into play at such a point i.e. individual resistance as well as organisational resistance. </w:t>
      </w:r>
      <w:r w:rsidR="005B1001">
        <w:rPr>
          <w:lang w:val="en-AU"/>
        </w:rPr>
        <w:t xml:space="preserve">However, in the present case, given the use of Kotter’s model to study the issue, only individual resistance is key. </w:t>
      </w:r>
      <w:r>
        <w:rPr>
          <w:lang w:val="en-AU"/>
        </w:rPr>
        <w:t xml:space="preserve">The individual resistance can take place in terms of habit, which is something that people begin to resort to under stress, especially </w:t>
      </w:r>
      <w:r w:rsidR="00BF65E6">
        <w:rPr>
          <w:lang w:val="en-AU"/>
        </w:rPr>
        <w:t>if things are not working out. Lack of security can be another reason why people resist change. Furthermore, economic factors and the changes it will bring to one's income can also have a detrimental impact on the wellbeing of an organisation</w:t>
      </w:r>
      <w:r w:rsidR="000B6E36">
        <w:rPr>
          <w:lang w:val="en-AU"/>
        </w:rPr>
        <w:t xml:space="preserve"> and can cause the people behind it to resist change. Here, the fear of the unknown as to what will happen next and selective information processing between the employees and those holding the managerial positions also create concerns among the masses, which again makes resistance the only resort.</w:t>
      </w:r>
    </w:p>
    <w:p w:rsidR="00AD5E38" w:rsidRDefault="00F624DB" w:rsidP="00E82DA2">
      <w:pPr>
        <w:rPr>
          <w:lang w:val="en-AU"/>
        </w:rPr>
      </w:pPr>
      <w:r>
        <w:rPr>
          <w:lang w:val="en-AU"/>
        </w:rPr>
        <w:t xml:space="preserve">However, while resistance in an organisation is inevitable, dealing with this resistance is </w:t>
      </w:r>
      <w:r w:rsidR="007C6B4E">
        <w:rPr>
          <w:lang w:val="en-AU"/>
        </w:rPr>
        <w:t>just as vital</w:t>
      </w:r>
      <w:r>
        <w:rPr>
          <w:lang w:val="en-AU"/>
        </w:rPr>
        <w:t xml:space="preserve"> </w:t>
      </w:r>
      <w:r>
        <w:rPr>
          <w:lang w:val="en-AU"/>
        </w:rPr>
        <w:fldChar w:fldCharType="begin"/>
      </w:r>
      <w:r>
        <w:rPr>
          <w:lang w:val="en-AU"/>
        </w:rPr>
        <w:instrText xml:space="preserve"> ADDIN ZOTERO_ITEM CSL_CITATION {"citationID":"pyJW3aIE","properties":{"formattedCitation":"(Lawrence, 1969)","plainCitation":"(Lawrence, 1969)","noteIndex":0},"citationItems":[{"id":909,"uris":["http://zotero.org/users/local/5VyEEXyp/items/5</w:instrText>
      </w:r>
      <w:r>
        <w:rPr>
          <w:lang w:val="en-AU"/>
        </w:rPr>
        <w:instrText>223FY9Q"],"uri":["http://zotero.org/users/local/5VyEEXyp/items/5223FY9Q"],"itemData":{"id":909,"type":"article-magazine","title":"How to Deal With Resistance to Change","container-title":"Harvard Business Review","issue":"January 1969","source":"hbr.org","</w:instrText>
      </w:r>
      <w:r>
        <w:rPr>
          <w:lang w:val="en-AU"/>
        </w:rPr>
        <w:instrText xml:space="preserve">abstract":"One of the most baffling and recalcitrant of the problems which business executives face is employee resistance to change. Such resistance may take a number of forms—persistent reduction in output, increase in the number of “quits” and requests </w:instrText>
      </w:r>
      <w:r>
        <w:rPr>
          <w:lang w:val="en-AU"/>
        </w:rPr>
        <w:instrText>for transfer, chronic quarrels, sullen hostility, wildcat or slowdown strikes, and, of course, the expression of a […]","URL":"https://hbr.org/1969/01/how-to-deal-with-resistance-to-change","ISSN":"0017-8012","author":[{"family":"Lawrence","given":"Paul R.</w:instrText>
      </w:r>
      <w:r>
        <w:rPr>
          <w:lang w:val="en-AU"/>
        </w:rPr>
        <w:instrText xml:space="preserve">"}],"issued":{"date-parts":[["1969",1,1]]},"accessed":{"date-parts":[["2019",9,15]]}}}],"schema":"https://github.com/citation-style-language/schema/raw/master/csl-citation.json"} </w:instrText>
      </w:r>
      <w:r>
        <w:rPr>
          <w:lang w:val="en-AU"/>
        </w:rPr>
        <w:fldChar w:fldCharType="separate"/>
      </w:r>
      <w:r w:rsidRPr="002224C0">
        <w:t>(Lawrence, 1969)</w:t>
      </w:r>
      <w:r>
        <w:rPr>
          <w:lang w:val="en-AU"/>
        </w:rPr>
        <w:fldChar w:fldCharType="end"/>
      </w:r>
      <w:r>
        <w:rPr>
          <w:lang w:val="en-AU"/>
        </w:rPr>
        <w:t>.</w:t>
      </w:r>
      <w:r w:rsidR="007C6B4E">
        <w:rPr>
          <w:lang w:val="en-AU"/>
        </w:rPr>
        <w:t xml:space="preserve"> To bring about a positive change in the organisation with least amount of resistance from the people behind this endeavour, it is crucial that </w:t>
      </w:r>
      <w:r w:rsidR="00E044BE">
        <w:rPr>
          <w:lang w:val="en-AU"/>
        </w:rPr>
        <w:t>the employees are educated on the issue and the logic of change and why it is necessary is communicated to them.</w:t>
      </w:r>
      <w:r w:rsidR="00357E41">
        <w:rPr>
          <w:lang w:val="en-AU"/>
        </w:rPr>
        <w:t xml:space="preserve"> This may</w:t>
      </w:r>
      <w:r w:rsidR="00D568E5">
        <w:rPr>
          <w:lang w:val="en-AU"/>
        </w:rPr>
        <w:t>, in turn,</w:t>
      </w:r>
      <w:r w:rsidR="00357E41">
        <w:rPr>
          <w:lang w:val="en-AU"/>
        </w:rPr>
        <w:t xml:space="preserve"> motivate them to even participate in change efforts and people usually cannot resist a form of change that they participated in. Furthermore, efforts could also be made to reduce this resistance by </w:t>
      </w:r>
      <w:r w:rsidR="007553A3">
        <w:rPr>
          <w:lang w:val="en-AU"/>
        </w:rPr>
        <w:t xml:space="preserve">easing </w:t>
      </w:r>
      <w:r w:rsidR="00357E41">
        <w:rPr>
          <w:lang w:val="en-AU"/>
        </w:rPr>
        <w:t xml:space="preserve">the </w:t>
      </w:r>
      <w:r w:rsidR="007553A3">
        <w:rPr>
          <w:lang w:val="en-AU"/>
        </w:rPr>
        <w:t>level of anxiety among the employees through therapy and training for new skills. Here, negotiation, manipulation</w:t>
      </w:r>
      <w:r w:rsidR="006C19C6">
        <w:rPr>
          <w:lang w:val="en-AU"/>
        </w:rPr>
        <w:t>,</w:t>
      </w:r>
      <w:r w:rsidR="007553A3">
        <w:rPr>
          <w:lang w:val="en-AU"/>
        </w:rPr>
        <w:t xml:space="preserve"> and even cooperation can all prove to be useful tools for to put </w:t>
      </w:r>
      <w:r w:rsidR="007553A3">
        <w:rPr>
          <w:lang w:val="en-AU"/>
        </w:rPr>
        <w:lastRenderedPageBreak/>
        <w:t>and keep resistance at bay when it comes to the implementation of positive change and make</w:t>
      </w:r>
      <w:r w:rsidR="006C19C6">
        <w:rPr>
          <w:lang w:val="en-AU"/>
        </w:rPr>
        <w:t>s</w:t>
      </w:r>
      <w:r w:rsidR="007553A3">
        <w:rPr>
          <w:lang w:val="en-AU"/>
        </w:rPr>
        <w:t xml:space="preserve"> an effort to make it permanent.</w:t>
      </w:r>
    </w:p>
    <w:p w:rsidR="005F1FE4" w:rsidRPr="005F1FE4" w:rsidRDefault="00F624DB" w:rsidP="005F1FE4">
      <w:pPr>
        <w:pStyle w:val="Heading2"/>
        <w:rPr>
          <w:b/>
          <w:lang w:val="en-AU"/>
        </w:rPr>
      </w:pPr>
      <w:r w:rsidRPr="005F1FE4">
        <w:rPr>
          <w:b/>
          <w:lang w:val="en-AU"/>
        </w:rPr>
        <w:t>Conclusion and Recommendations</w:t>
      </w:r>
    </w:p>
    <w:p w:rsidR="005F1FE4" w:rsidRDefault="00F624DB" w:rsidP="005F1FE4">
      <w:r>
        <w:t xml:space="preserve">The progress report is about the non-government organization RSPCA, working for animal protection through its 40 shelters in the region. </w:t>
      </w:r>
      <w:r>
        <w:rPr>
          <w:lang w:val="en-AU"/>
        </w:rPr>
        <w:t>In a non-government organisation, it is essential to take care of all social and ethical measures, and for that, it tak</w:t>
      </w:r>
      <w:r>
        <w:rPr>
          <w:lang w:val="en-AU"/>
        </w:rPr>
        <w:t>es care of employee health and wellbeing along with sheltering the animal population. This process may require the i</w:t>
      </w:r>
      <w:r w:rsidRPr="00CD2041">
        <w:rPr>
          <w:lang w:val="en-AU"/>
        </w:rPr>
        <w:t>mplementation of the various means of intervention</w:t>
      </w:r>
      <w:r>
        <w:rPr>
          <w:lang w:val="en-AU"/>
        </w:rPr>
        <w:t xml:space="preserve"> </w:t>
      </w:r>
      <w:r w:rsidRPr="00CD2041">
        <w:rPr>
          <w:lang w:val="en-AU"/>
        </w:rPr>
        <w:t>along with training, planning</w:t>
      </w:r>
      <w:r>
        <w:rPr>
          <w:lang w:val="en-AU"/>
        </w:rPr>
        <w:t>,</w:t>
      </w:r>
      <w:r w:rsidRPr="00CD2041">
        <w:rPr>
          <w:lang w:val="en-AU"/>
        </w:rPr>
        <w:t xml:space="preserve"> and monitoring of the resources at hand.</w:t>
      </w:r>
      <w:r w:rsidRPr="009B5E80">
        <w:t xml:space="preserve"> </w:t>
      </w:r>
      <w:r>
        <w:t>In the case of RS</w:t>
      </w:r>
      <w:r>
        <w:t>PCA, it needs a little change in its policies and must focus to take preventive measures regarding employees' health while helping the animals. The employees work with different kind of animals, with high chances of diseases and other health-related issues</w:t>
      </w:r>
      <w:r>
        <w:t xml:space="preserve">. Thus, the organization need to establish strong policies and regulation to guide the employees about how to deal with animals, </w:t>
      </w:r>
      <w:r w:rsidR="00C2491A">
        <w:t>and regarding behavioural care</w:t>
      </w:r>
      <w:r>
        <w:t xml:space="preserve">. However, this requires a great change in employees’ routine and schedule for which the company </w:t>
      </w:r>
      <w:r>
        <w:t>may face great resistance.</w:t>
      </w:r>
    </w:p>
    <w:p w:rsidR="005F1FE4" w:rsidRDefault="00F624DB" w:rsidP="005F1FE4">
      <w:pPr>
        <w:rPr>
          <w:lang w:val="en-AU"/>
        </w:rPr>
      </w:pPr>
      <w:r>
        <w:t>To deal with the industry, as well as social, requirements of dealing with animals in the shelter and keeping employees' wellbeing on priority, the organization need to implement some interventions. The first intervention could i</w:t>
      </w:r>
      <w:r>
        <w:t xml:space="preserve">mprove the </w:t>
      </w:r>
      <w:r w:rsidRPr="00CD2041">
        <w:rPr>
          <w:lang w:val="en-AU"/>
        </w:rPr>
        <w:t>operation</w:t>
      </w:r>
      <w:r>
        <w:rPr>
          <w:lang w:val="en-AU"/>
        </w:rPr>
        <w:t>al</w:t>
      </w:r>
      <w:r w:rsidRPr="00CD2041">
        <w:rPr>
          <w:lang w:val="en-AU"/>
        </w:rPr>
        <w:t xml:space="preserve"> capabilities of the organization </w:t>
      </w:r>
      <w:r>
        <w:rPr>
          <w:lang w:val="en-AU"/>
        </w:rPr>
        <w:t xml:space="preserve">via improving the environment as well can the behavioural care is given to the animals at the shelter based on their needs. This reduces the level of stress among the animals which in turn encourages </w:t>
      </w:r>
      <w:r>
        <w:rPr>
          <w:lang w:val="en-AU"/>
        </w:rPr>
        <w:t xml:space="preserve">species-typical behaviour. Another intervention could improve the change management at RSPCA by setting up an </w:t>
      </w:r>
      <w:r>
        <w:rPr>
          <w:lang w:val="en-AU"/>
        </w:rPr>
        <w:lastRenderedPageBreak/>
        <w:t>adoption fair at least twice a year. However, implementing a change is not an easy process and requires great strategies of the organization to ke</w:t>
      </w:r>
      <w:r>
        <w:rPr>
          <w:lang w:val="en-AU"/>
        </w:rPr>
        <w:t xml:space="preserve">ep the employees under confident and ensure the wellbeing of the system. More often than not, the reactions to change can blow the entire idea out of proportion almost immediately for employees. Thus, the situation should be handled in a manner that could </w:t>
      </w:r>
      <w:r>
        <w:rPr>
          <w:lang w:val="en-AU"/>
        </w:rPr>
        <w:t>pave the way towards change rather than prevent it. In this regard, the role played by managers become key. Thus it is recommended that the management must play its part in bringing change in the organization and must educate the employees on the issue and</w:t>
      </w:r>
      <w:r>
        <w:rPr>
          <w:lang w:val="en-AU"/>
        </w:rPr>
        <w:t xml:space="preserve"> the logic of change and why it is necessary is communicated to them. This may, in turn, motivate them to even participate in change efforts and people usually cannot resist a form of change that they participated in.</w:t>
      </w:r>
    </w:p>
    <w:p w:rsidR="005F1FE4" w:rsidRDefault="005F1FE4" w:rsidP="005F1FE4"/>
    <w:p w:rsidR="002224C0" w:rsidRDefault="002224C0" w:rsidP="002224C0">
      <w:pPr>
        <w:ind w:firstLine="0"/>
        <w:rPr>
          <w:lang w:val="en-AU"/>
        </w:rPr>
      </w:pPr>
    </w:p>
    <w:p w:rsidR="002224C0" w:rsidRPr="002224C0" w:rsidRDefault="00F624DB" w:rsidP="002224C0">
      <w:pPr>
        <w:ind w:firstLine="0"/>
        <w:rPr>
          <w:b/>
          <w:i/>
          <w:lang w:val="en-AU"/>
        </w:rPr>
      </w:pPr>
      <w:r>
        <w:rPr>
          <w:lang w:val="en-AU"/>
        </w:rPr>
        <w:br w:type="column"/>
      </w:r>
      <w:r w:rsidRPr="002224C0">
        <w:rPr>
          <w:b/>
          <w:i/>
          <w:lang w:val="en-AU"/>
        </w:rPr>
        <w:lastRenderedPageBreak/>
        <w:t>Bibliography</w:t>
      </w:r>
    </w:p>
    <w:p w:rsidR="002224C0" w:rsidRPr="002224C0" w:rsidRDefault="00F624DB" w:rsidP="00B84E3C">
      <w:pPr>
        <w:pStyle w:val="Bibliography"/>
        <w:spacing w:line="480" w:lineRule="auto"/>
      </w:pPr>
      <w:r>
        <w:rPr>
          <w:lang w:val="en-AU"/>
        </w:rPr>
        <w:fldChar w:fldCharType="begin"/>
      </w:r>
      <w:r>
        <w:rPr>
          <w:lang w:val="en-AU"/>
        </w:rPr>
        <w:instrText xml:space="preserve"> ADDIN ZOTERO_BIBL {"uncited":[],"omitted":[],"custom":[]} CSL_BIBLIOGRAPHY </w:instrText>
      </w:r>
      <w:r>
        <w:rPr>
          <w:lang w:val="en-AU"/>
        </w:rPr>
        <w:fldChar w:fldCharType="separate"/>
      </w:r>
      <w:r w:rsidRPr="002224C0">
        <w:t>Grama, B., Todericiu, R., 2016. Change, resistance to change and organizational cynicism. Stud. Bus. Econ. 11, 47–54.</w:t>
      </w:r>
    </w:p>
    <w:p w:rsidR="002224C0" w:rsidRPr="002224C0" w:rsidRDefault="00F624DB" w:rsidP="00B84E3C">
      <w:pPr>
        <w:pStyle w:val="Bibliography"/>
        <w:spacing w:line="480" w:lineRule="auto"/>
      </w:pPr>
      <w:r w:rsidRPr="002224C0">
        <w:t>Hayes, J., 2018. The Theory and Practice of Change Management.</w:t>
      </w:r>
      <w:r w:rsidRPr="002224C0">
        <w:t xml:space="preserve"> Palgrave.</w:t>
      </w:r>
    </w:p>
    <w:p w:rsidR="002224C0" w:rsidRPr="002224C0" w:rsidRDefault="00F624DB" w:rsidP="00B84E3C">
      <w:pPr>
        <w:pStyle w:val="Bibliography"/>
        <w:spacing w:line="480" w:lineRule="auto"/>
      </w:pPr>
      <w:r w:rsidRPr="002224C0">
        <w:t>Kotter, J.P., 1995. Leading Change: Why Transformation Efforts Fail. Harv. Bus. Rev.</w:t>
      </w:r>
    </w:p>
    <w:p w:rsidR="002224C0" w:rsidRPr="002224C0" w:rsidRDefault="00F624DB" w:rsidP="00B84E3C">
      <w:pPr>
        <w:pStyle w:val="Bibliography"/>
        <w:spacing w:line="480" w:lineRule="auto"/>
      </w:pPr>
      <w:r w:rsidRPr="002224C0">
        <w:t xml:space="preserve">Kry, K., Casey, R., 2007. The effect of hiding enrichment on stress levels and behaviour of domestic cats (Felis sylvestris catus) in a shelter setting and the </w:t>
      </w:r>
      <w:r w:rsidRPr="002224C0">
        <w:t>implications for adoption potential. Anim. Welf. 16, 375–383.</w:t>
      </w:r>
    </w:p>
    <w:p w:rsidR="002224C0" w:rsidRPr="002224C0" w:rsidRDefault="00F624DB" w:rsidP="00B84E3C">
      <w:pPr>
        <w:pStyle w:val="Bibliography"/>
        <w:spacing w:line="480" w:lineRule="auto"/>
      </w:pPr>
      <w:r w:rsidRPr="002224C0">
        <w:t>Langley, A.N.N., Smallman, C., Tsoukas, H., Van de Ven, A.H., 2013. Process studies of change in organization and management: Unveiling temporality, activity, and flow. Acad. Manage. J. 56, 1–13</w:t>
      </w:r>
      <w:r w:rsidRPr="002224C0">
        <w:t>.</w:t>
      </w:r>
    </w:p>
    <w:p w:rsidR="002224C0" w:rsidRPr="002224C0" w:rsidRDefault="00F624DB" w:rsidP="00B84E3C">
      <w:pPr>
        <w:pStyle w:val="Bibliography"/>
        <w:spacing w:line="480" w:lineRule="auto"/>
      </w:pPr>
      <w:r w:rsidRPr="002224C0">
        <w:t>Lawrence, P.R., 1969. How to Deal With Resistance to Change. Harv. Bus. Rev.</w:t>
      </w:r>
    </w:p>
    <w:p w:rsidR="002224C0" w:rsidRPr="002224C0" w:rsidRDefault="00F624DB" w:rsidP="00B84E3C">
      <w:pPr>
        <w:pStyle w:val="Bibliography"/>
        <w:spacing w:line="480" w:lineRule="auto"/>
      </w:pPr>
      <w:r w:rsidRPr="002224C0">
        <w:t>Mento, A., Jones, R., Dirndorfer, W., 2002. A change management process: Grounded in both theory and practice. J. Change Manag. 3, 45–59.</w:t>
      </w:r>
    </w:p>
    <w:p w:rsidR="002224C0" w:rsidRPr="002224C0" w:rsidRDefault="00F624DB" w:rsidP="00B84E3C">
      <w:pPr>
        <w:pStyle w:val="Bibliography"/>
        <w:spacing w:line="480" w:lineRule="auto"/>
      </w:pPr>
      <w:r w:rsidRPr="002224C0">
        <w:t>Moore, K., 2011. Nudging Your Way to Re</w:t>
      </w:r>
      <w:r w:rsidRPr="002224C0">
        <w:t>al Change [WWW Document]. Forbes. URL https://www.forbes.com/sites/karlmoore/2011/11/07/nudging-your-way-to-real-change/ (accessed 9.14.19).</w:t>
      </w:r>
    </w:p>
    <w:p w:rsidR="002224C0" w:rsidRPr="002224C0" w:rsidRDefault="00F624DB" w:rsidP="00B84E3C">
      <w:pPr>
        <w:pStyle w:val="Bibliography"/>
        <w:spacing w:line="480" w:lineRule="auto"/>
      </w:pPr>
      <w:r w:rsidRPr="002224C0">
        <w:t xml:space="preserve">Weiss, E., Patronek, G., Slater, M., Garrison, L., Medicus, K., 2013. Community partnering as a tool for improving </w:t>
      </w:r>
      <w:r w:rsidRPr="002224C0">
        <w:t>the live release rate in animal shelters in the United States. J. Appl. Anim. Welf. Sci. JAAWS 16, 221–238. https://doi.org/10.1080/10888705.2013.803816</w:t>
      </w:r>
    </w:p>
    <w:p w:rsidR="002224C0" w:rsidRPr="002224C0" w:rsidRDefault="00F624DB" w:rsidP="00B84E3C">
      <w:pPr>
        <w:pStyle w:val="Bibliography"/>
        <w:spacing w:line="480" w:lineRule="auto"/>
      </w:pPr>
      <w:r w:rsidRPr="002224C0">
        <w:t>Young, R.J., 2013. Environmental Enrichment for Captive Animals. Wiley.</w:t>
      </w:r>
    </w:p>
    <w:p w:rsidR="002224C0" w:rsidRPr="00E82DA2" w:rsidRDefault="00F624DB" w:rsidP="00B84E3C">
      <w:pPr>
        <w:ind w:firstLine="0"/>
        <w:rPr>
          <w:lang w:val="en-AU"/>
        </w:rPr>
      </w:pPr>
      <w:r>
        <w:rPr>
          <w:lang w:val="en-AU"/>
        </w:rPr>
        <w:fldChar w:fldCharType="end"/>
      </w:r>
    </w:p>
    <w:sectPr w:rsidR="002224C0" w:rsidRPr="00E82DA2" w:rsidSect="00AF5531">
      <w:headerReference w:type="default" r:id="rId8"/>
      <w:pgSz w:w="12240" w:h="15840"/>
      <w:pgMar w:top="1440" w:right="1361" w:bottom="1440" w:left="226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24DB" w:rsidRDefault="00F624DB">
      <w:pPr>
        <w:spacing w:line="240" w:lineRule="auto"/>
      </w:pPr>
      <w:r>
        <w:separator/>
      </w:r>
    </w:p>
  </w:endnote>
  <w:endnote w:type="continuationSeparator" w:id="0">
    <w:p w:rsidR="00F624DB" w:rsidRDefault="00F624D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24DB" w:rsidRDefault="00F624DB">
      <w:pPr>
        <w:spacing w:line="240" w:lineRule="auto"/>
      </w:pPr>
      <w:r>
        <w:separator/>
      </w:r>
    </w:p>
  </w:footnote>
  <w:footnote w:type="continuationSeparator" w:id="0">
    <w:p w:rsidR="00F624DB" w:rsidRDefault="00F624D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6751" w:rsidRDefault="00F624DB" w:rsidP="00E044BE">
    <w:pPr>
      <w:pStyle w:val="Header"/>
      <w:jc w:val="right"/>
    </w:pPr>
    <w:r>
      <w:t>Change Management</w:t>
    </w:r>
    <w:r w:rsidR="00272A4E">
      <w:t xml:space="preserve"> </w:t>
    </w:r>
    <w:r w:rsidR="00BC283E" w:rsidRPr="00050744">
      <w:rPr>
        <w:rStyle w:val="PageNumber"/>
      </w:rPr>
      <w:fldChar w:fldCharType="begin"/>
    </w:r>
    <w:r w:rsidR="00BC283E" w:rsidRPr="00050744">
      <w:rPr>
        <w:rStyle w:val="PageNumber"/>
      </w:rPr>
      <w:instrText xml:space="preserve"> PAGE </w:instrText>
    </w:r>
    <w:r w:rsidR="00BC283E" w:rsidRPr="00050744">
      <w:rPr>
        <w:rStyle w:val="PageNumber"/>
      </w:rPr>
      <w:fldChar w:fldCharType="separate"/>
    </w:r>
    <w:r w:rsidR="0034199B">
      <w:rPr>
        <w:rStyle w:val="PageNumber"/>
        <w:noProof/>
      </w:rPr>
      <w:t>3</w:t>
    </w:r>
    <w:r w:rsidR="00BC283E" w:rsidRPr="00050744">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879CE03C"/>
    <w:lvl w:ilvl="0">
      <w:start w:val="1"/>
      <w:numFmt w:val="decimal"/>
      <w:lvlText w:val="%1."/>
      <w:lvlJc w:val="left"/>
      <w:pPr>
        <w:tabs>
          <w:tab w:val="num" w:pos="1800"/>
        </w:tabs>
        <w:ind w:left="1800" w:hanging="360"/>
      </w:pPr>
    </w:lvl>
  </w:abstractNum>
  <w:abstractNum w:abstractNumId="1">
    <w:nsid w:val="FFFFFF7D"/>
    <w:multiLevelType w:val="singleLevel"/>
    <w:tmpl w:val="6358B13A"/>
    <w:lvl w:ilvl="0">
      <w:start w:val="1"/>
      <w:numFmt w:val="decimal"/>
      <w:lvlText w:val="%1."/>
      <w:lvlJc w:val="left"/>
      <w:pPr>
        <w:tabs>
          <w:tab w:val="num" w:pos="1440"/>
        </w:tabs>
        <w:ind w:left="1440" w:hanging="360"/>
      </w:pPr>
    </w:lvl>
  </w:abstractNum>
  <w:abstractNum w:abstractNumId="2">
    <w:nsid w:val="FFFFFF7E"/>
    <w:multiLevelType w:val="singleLevel"/>
    <w:tmpl w:val="85FA721E"/>
    <w:lvl w:ilvl="0">
      <w:start w:val="1"/>
      <w:numFmt w:val="decimal"/>
      <w:lvlText w:val="%1."/>
      <w:lvlJc w:val="left"/>
      <w:pPr>
        <w:tabs>
          <w:tab w:val="num" w:pos="1080"/>
        </w:tabs>
        <w:ind w:left="1080" w:hanging="360"/>
      </w:pPr>
    </w:lvl>
  </w:abstractNum>
  <w:abstractNum w:abstractNumId="3">
    <w:nsid w:val="FFFFFF7F"/>
    <w:multiLevelType w:val="singleLevel"/>
    <w:tmpl w:val="A4FE3AD0"/>
    <w:lvl w:ilvl="0">
      <w:start w:val="1"/>
      <w:numFmt w:val="decimal"/>
      <w:lvlText w:val="%1."/>
      <w:lvlJc w:val="left"/>
      <w:pPr>
        <w:tabs>
          <w:tab w:val="num" w:pos="720"/>
        </w:tabs>
        <w:ind w:left="720" w:hanging="360"/>
      </w:pPr>
    </w:lvl>
  </w:abstractNum>
  <w:abstractNum w:abstractNumId="4">
    <w:nsid w:val="FFFFFF80"/>
    <w:multiLevelType w:val="singleLevel"/>
    <w:tmpl w:val="AEA6877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68CE11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72243E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646154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5CE2B580"/>
    <w:lvl w:ilvl="0">
      <w:start w:val="1"/>
      <w:numFmt w:val="decimal"/>
      <w:lvlText w:val="%1."/>
      <w:lvlJc w:val="left"/>
      <w:pPr>
        <w:tabs>
          <w:tab w:val="num" w:pos="360"/>
        </w:tabs>
        <w:ind w:left="360" w:hanging="360"/>
      </w:pPr>
    </w:lvl>
  </w:abstractNum>
  <w:abstractNum w:abstractNumId="9">
    <w:nsid w:val="FFFFFF89"/>
    <w:multiLevelType w:val="singleLevel"/>
    <w:tmpl w:val="3698BF1E"/>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NotDisplayPageBoundaries/>
  <w:stylePaneFormatFilter w:val="7F24" w:allStyles="0" w:customStyles="0" w:latentStyles="1" w:stylesInUse="0" w:headingStyles="1" w:numberingStyles="0" w:tableStyles="0" w:directFormattingOnRuns="1" w:directFormattingOnParagraphs="1" w:directFormattingOnNumbering="1" w:directFormattingOnTables="1" w:clearFormatting="1" w:top3HeadingStyles="1" w:visibleStyles="1"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I1NTE2MjQwNzQxNDRW0lEKTi0uzszPAymwqAUATppy7SwAAAA="/>
  </w:docVars>
  <w:rsids>
    <w:rsidRoot w:val="008A6AFF"/>
    <w:rsid w:val="00017B84"/>
    <w:rsid w:val="00017F74"/>
    <w:rsid w:val="00024F64"/>
    <w:rsid w:val="0004181A"/>
    <w:rsid w:val="00050744"/>
    <w:rsid w:val="00052639"/>
    <w:rsid w:val="000578D5"/>
    <w:rsid w:val="00065E43"/>
    <w:rsid w:val="000A1527"/>
    <w:rsid w:val="000A4B0F"/>
    <w:rsid w:val="000A6C77"/>
    <w:rsid w:val="000B43A1"/>
    <w:rsid w:val="000B6E36"/>
    <w:rsid w:val="000C3569"/>
    <w:rsid w:val="000C43D6"/>
    <w:rsid w:val="000F759D"/>
    <w:rsid w:val="00102745"/>
    <w:rsid w:val="00103719"/>
    <w:rsid w:val="00112DF7"/>
    <w:rsid w:val="0011617F"/>
    <w:rsid w:val="0013681C"/>
    <w:rsid w:val="001438AD"/>
    <w:rsid w:val="00146645"/>
    <w:rsid w:val="00162805"/>
    <w:rsid w:val="0017127F"/>
    <w:rsid w:val="00173D9C"/>
    <w:rsid w:val="00182180"/>
    <w:rsid w:val="0018567A"/>
    <w:rsid w:val="001861A2"/>
    <w:rsid w:val="00186C83"/>
    <w:rsid w:val="00194040"/>
    <w:rsid w:val="001A4A86"/>
    <w:rsid w:val="001A7F01"/>
    <w:rsid w:val="001C0024"/>
    <w:rsid w:val="001C2460"/>
    <w:rsid w:val="001D134A"/>
    <w:rsid w:val="001D7E70"/>
    <w:rsid w:val="001E6002"/>
    <w:rsid w:val="001F3080"/>
    <w:rsid w:val="00220EBE"/>
    <w:rsid w:val="002224C0"/>
    <w:rsid w:val="002227A3"/>
    <w:rsid w:val="002357A9"/>
    <w:rsid w:val="002476AA"/>
    <w:rsid w:val="00262A04"/>
    <w:rsid w:val="0026343D"/>
    <w:rsid w:val="00264B1B"/>
    <w:rsid w:val="00272A4E"/>
    <w:rsid w:val="00287AFC"/>
    <w:rsid w:val="002A582D"/>
    <w:rsid w:val="002B0E3C"/>
    <w:rsid w:val="002C53A3"/>
    <w:rsid w:val="002D270C"/>
    <w:rsid w:val="002E41AF"/>
    <w:rsid w:val="003074E7"/>
    <w:rsid w:val="00317335"/>
    <w:rsid w:val="00327025"/>
    <w:rsid w:val="00330694"/>
    <w:rsid w:val="0033167D"/>
    <w:rsid w:val="00334D98"/>
    <w:rsid w:val="0034199B"/>
    <w:rsid w:val="00351654"/>
    <w:rsid w:val="00351ABF"/>
    <w:rsid w:val="00355A28"/>
    <w:rsid w:val="00357E41"/>
    <w:rsid w:val="00360028"/>
    <w:rsid w:val="00364E0B"/>
    <w:rsid w:val="0037130F"/>
    <w:rsid w:val="0038312E"/>
    <w:rsid w:val="003854A3"/>
    <w:rsid w:val="00394E77"/>
    <w:rsid w:val="003960FC"/>
    <w:rsid w:val="003C518F"/>
    <w:rsid w:val="003D0B26"/>
    <w:rsid w:val="003D5064"/>
    <w:rsid w:val="003E1EB6"/>
    <w:rsid w:val="003F4EC3"/>
    <w:rsid w:val="003F5A63"/>
    <w:rsid w:val="004016EE"/>
    <w:rsid w:val="00406E0C"/>
    <w:rsid w:val="00414E60"/>
    <w:rsid w:val="00420EA1"/>
    <w:rsid w:val="00424E97"/>
    <w:rsid w:val="0043580F"/>
    <w:rsid w:val="00463B81"/>
    <w:rsid w:val="0047211F"/>
    <w:rsid w:val="00486512"/>
    <w:rsid w:val="00486911"/>
    <w:rsid w:val="00491946"/>
    <w:rsid w:val="004922BC"/>
    <w:rsid w:val="004A39E8"/>
    <w:rsid w:val="004A4F79"/>
    <w:rsid w:val="004D20CF"/>
    <w:rsid w:val="004D2924"/>
    <w:rsid w:val="004E7008"/>
    <w:rsid w:val="004E70E8"/>
    <w:rsid w:val="004F71AC"/>
    <w:rsid w:val="00522E18"/>
    <w:rsid w:val="00530CB7"/>
    <w:rsid w:val="00532588"/>
    <w:rsid w:val="0053331A"/>
    <w:rsid w:val="0053797E"/>
    <w:rsid w:val="0055128A"/>
    <w:rsid w:val="0056105A"/>
    <w:rsid w:val="005617EF"/>
    <w:rsid w:val="00576B3A"/>
    <w:rsid w:val="005831CB"/>
    <w:rsid w:val="005A19CD"/>
    <w:rsid w:val="005A6CCE"/>
    <w:rsid w:val="005B1001"/>
    <w:rsid w:val="005C1C18"/>
    <w:rsid w:val="005D05AD"/>
    <w:rsid w:val="005F1CBB"/>
    <w:rsid w:val="005F1FE4"/>
    <w:rsid w:val="0060010C"/>
    <w:rsid w:val="00620078"/>
    <w:rsid w:val="00636346"/>
    <w:rsid w:val="00641857"/>
    <w:rsid w:val="0064456C"/>
    <w:rsid w:val="00645424"/>
    <w:rsid w:val="00646DA5"/>
    <w:rsid w:val="006556FC"/>
    <w:rsid w:val="00677A48"/>
    <w:rsid w:val="00691D8D"/>
    <w:rsid w:val="006B6F07"/>
    <w:rsid w:val="006C1834"/>
    <w:rsid w:val="006C19C6"/>
    <w:rsid w:val="006D5A8D"/>
    <w:rsid w:val="006D5E78"/>
    <w:rsid w:val="006E2EA2"/>
    <w:rsid w:val="006F38AA"/>
    <w:rsid w:val="00711866"/>
    <w:rsid w:val="00711F62"/>
    <w:rsid w:val="007251D0"/>
    <w:rsid w:val="007374DF"/>
    <w:rsid w:val="00737840"/>
    <w:rsid w:val="0075051F"/>
    <w:rsid w:val="007553A3"/>
    <w:rsid w:val="00764269"/>
    <w:rsid w:val="007716D3"/>
    <w:rsid w:val="0078042B"/>
    <w:rsid w:val="007838B8"/>
    <w:rsid w:val="00784DB1"/>
    <w:rsid w:val="007A4732"/>
    <w:rsid w:val="007C251E"/>
    <w:rsid w:val="007C6B4E"/>
    <w:rsid w:val="007D7F4A"/>
    <w:rsid w:val="007F2E55"/>
    <w:rsid w:val="007F601E"/>
    <w:rsid w:val="00821F3E"/>
    <w:rsid w:val="00822F06"/>
    <w:rsid w:val="00837DBA"/>
    <w:rsid w:val="008423D8"/>
    <w:rsid w:val="00886ACD"/>
    <w:rsid w:val="00894AD8"/>
    <w:rsid w:val="00896D55"/>
    <w:rsid w:val="008A323C"/>
    <w:rsid w:val="008A3762"/>
    <w:rsid w:val="008A4FF9"/>
    <w:rsid w:val="008A5A02"/>
    <w:rsid w:val="008A6600"/>
    <w:rsid w:val="008A6AFF"/>
    <w:rsid w:val="008C6813"/>
    <w:rsid w:val="008D108A"/>
    <w:rsid w:val="008F13BB"/>
    <w:rsid w:val="008F77FE"/>
    <w:rsid w:val="009035AA"/>
    <w:rsid w:val="009050C9"/>
    <w:rsid w:val="00912BEC"/>
    <w:rsid w:val="009132A3"/>
    <w:rsid w:val="009143B3"/>
    <w:rsid w:val="00921B4B"/>
    <w:rsid w:val="00943011"/>
    <w:rsid w:val="009557A9"/>
    <w:rsid w:val="009873C0"/>
    <w:rsid w:val="00987EAB"/>
    <w:rsid w:val="00990515"/>
    <w:rsid w:val="009B318A"/>
    <w:rsid w:val="009B5E80"/>
    <w:rsid w:val="009C3BED"/>
    <w:rsid w:val="009C6E4F"/>
    <w:rsid w:val="009E394C"/>
    <w:rsid w:val="009E40B5"/>
    <w:rsid w:val="009F474B"/>
    <w:rsid w:val="00A04BB6"/>
    <w:rsid w:val="00A1161D"/>
    <w:rsid w:val="00A429A4"/>
    <w:rsid w:val="00A66A56"/>
    <w:rsid w:val="00A70AC8"/>
    <w:rsid w:val="00A92009"/>
    <w:rsid w:val="00A9681E"/>
    <w:rsid w:val="00AB502F"/>
    <w:rsid w:val="00AD336C"/>
    <w:rsid w:val="00AD5E38"/>
    <w:rsid w:val="00AE3F51"/>
    <w:rsid w:val="00AF5531"/>
    <w:rsid w:val="00B070E8"/>
    <w:rsid w:val="00B0728F"/>
    <w:rsid w:val="00B1659B"/>
    <w:rsid w:val="00B50C14"/>
    <w:rsid w:val="00B52224"/>
    <w:rsid w:val="00B53036"/>
    <w:rsid w:val="00B536B4"/>
    <w:rsid w:val="00B820C9"/>
    <w:rsid w:val="00B84E3C"/>
    <w:rsid w:val="00B86751"/>
    <w:rsid w:val="00BA1089"/>
    <w:rsid w:val="00BA69EC"/>
    <w:rsid w:val="00BC283E"/>
    <w:rsid w:val="00BC437B"/>
    <w:rsid w:val="00BD4B49"/>
    <w:rsid w:val="00BF65E6"/>
    <w:rsid w:val="00C04F3F"/>
    <w:rsid w:val="00C2491A"/>
    <w:rsid w:val="00C256C7"/>
    <w:rsid w:val="00C32D6D"/>
    <w:rsid w:val="00C362B6"/>
    <w:rsid w:val="00C52FF6"/>
    <w:rsid w:val="00C60934"/>
    <w:rsid w:val="00C713AC"/>
    <w:rsid w:val="00C84CAD"/>
    <w:rsid w:val="00CA41E7"/>
    <w:rsid w:val="00CB2CC3"/>
    <w:rsid w:val="00CC427D"/>
    <w:rsid w:val="00CD2041"/>
    <w:rsid w:val="00CD3F0C"/>
    <w:rsid w:val="00CE6C99"/>
    <w:rsid w:val="00CF1CED"/>
    <w:rsid w:val="00CF517F"/>
    <w:rsid w:val="00CF6C12"/>
    <w:rsid w:val="00D01CC2"/>
    <w:rsid w:val="00D114CF"/>
    <w:rsid w:val="00D224D5"/>
    <w:rsid w:val="00D41461"/>
    <w:rsid w:val="00D568E5"/>
    <w:rsid w:val="00D56BD6"/>
    <w:rsid w:val="00D66FCB"/>
    <w:rsid w:val="00D81B6E"/>
    <w:rsid w:val="00D92272"/>
    <w:rsid w:val="00DA3233"/>
    <w:rsid w:val="00DC6D1D"/>
    <w:rsid w:val="00DD30F9"/>
    <w:rsid w:val="00DD7745"/>
    <w:rsid w:val="00DD78B0"/>
    <w:rsid w:val="00DF089C"/>
    <w:rsid w:val="00DF45C9"/>
    <w:rsid w:val="00E0171A"/>
    <w:rsid w:val="00E044BE"/>
    <w:rsid w:val="00E17671"/>
    <w:rsid w:val="00E22105"/>
    <w:rsid w:val="00E246FD"/>
    <w:rsid w:val="00E5589B"/>
    <w:rsid w:val="00E66E6A"/>
    <w:rsid w:val="00E82DA2"/>
    <w:rsid w:val="00EC7D80"/>
    <w:rsid w:val="00EE0A8C"/>
    <w:rsid w:val="00EE40B8"/>
    <w:rsid w:val="00EE4F1B"/>
    <w:rsid w:val="00EE7F8D"/>
    <w:rsid w:val="00EF1736"/>
    <w:rsid w:val="00EF238F"/>
    <w:rsid w:val="00F01FA1"/>
    <w:rsid w:val="00F11E02"/>
    <w:rsid w:val="00F15869"/>
    <w:rsid w:val="00F25EAC"/>
    <w:rsid w:val="00F34B29"/>
    <w:rsid w:val="00F3524E"/>
    <w:rsid w:val="00F3716C"/>
    <w:rsid w:val="00F43542"/>
    <w:rsid w:val="00F471A1"/>
    <w:rsid w:val="00F5007F"/>
    <w:rsid w:val="00F53F39"/>
    <w:rsid w:val="00F624DB"/>
    <w:rsid w:val="00F817C4"/>
    <w:rsid w:val="00F858F9"/>
    <w:rsid w:val="00F901C2"/>
    <w:rsid w:val="00FA40CB"/>
    <w:rsid w:val="00FA4609"/>
    <w:rsid w:val="00FD7D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2D6D"/>
    <w:pPr>
      <w:spacing w:line="480" w:lineRule="auto"/>
      <w:ind w:firstLine="720"/>
    </w:pPr>
    <w:rPr>
      <w:sz w:val="24"/>
      <w:szCs w:val="24"/>
    </w:rPr>
  </w:style>
  <w:style w:type="paragraph" w:styleId="Heading1">
    <w:name w:val="heading 1"/>
    <w:basedOn w:val="Normal"/>
    <w:next w:val="Normal"/>
    <w:link w:val="Heading1Char"/>
    <w:uiPriority w:val="9"/>
    <w:qFormat/>
    <w:rsid w:val="00C32D6D"/>
    <w:pPr>
      <w:ind w:firstLine="0"/>
      <w:outlineLvl w:val="0"/>
    </w:pPr>
    <w:rPr>
      <w:b/>
      <w:i/>
    </w:rPr>
  </w:style>
  <w:style w:type="paragraph" w:styleId="Heading2">
    <w:name w:val="heading 2"/>
    <w:basedOn w:val="Normal"/>
    <w:next w:val="Normal"/>
    <w:link w:val="Heading2Char"/>
    <w:unhideWhenUsed/>
    <w:qFormat/>
    <w:rsid w:val="00C32D6D"/>
    <w:pPr>
      <w:ind w:firstLine="0"/>
      <w:outlineLvl w:val="1"/>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E2EA2"/>
    <w:pPr>
      <w:tabs>
        <w:tab w:val="center" w:pos="4320"/>
        <w:tab w:val="right" w:pos="8640"/>
      </w:tabs>
    </w:pPr>
  </w:style>
  <w:style w:type="paragraph" w:styleId="Footer">
    <w:name w:val="footer"/>
    <w:basedOn w:val="Normal"/>
    <w:rsid w:val="006E2EA2"/>
    <w:pPr>
      <w:tabs>
        <w:tab w:val="center" w:pos="4320"/>
        <w:tab w:val="right" w:pos="8640"/>
      </w:tabs>
    </w:pPr>
  </w:style>
  <w:style w:type="character" w:styleId="PageNumber">
    <w:name w:val="page number"/>
    <w:basedOn w:val="DefaultParagraphFont"/>
    <w:rsid w:val="006E2EA2"/>
  </w:style>
  <w:style w:type="paragraph" w:styleId="Title">
    <w:name w:val="Title"/>
    <w:basedOn w:val="Normal"/>
    <w:next w:val="Normal"/>
    <w:link w:val="TitleChar"/>
    <w:qFormat/>
    <w:rsid w:val="009035AA"/>
    <w:pPr>
      <w:tabs>
        <w:tab w:val="left" w:pos="4136"/>
      </w:tabs>
      <w:jc w:val="center"/>
    </w:pPr>
  </w:style>
  <w:style w:type="character" w:customStyle="1" w:styleId="TitleChar">
    <w:name w:val="Title Char"/>
    <w:basedOn w:val="DefaultParagraphFont"/>
    <w:link w:val="Title"/>
    <w:rsid w:val="009035AA"/>
    <w:rPr>
      <w:sz w:val="24"/>
      <w:szCs w:val="24"/>
    </w:rPr>
  </w:style>
  <w:style w:type="character" w:customStyle="1" w:styleId="Heading1Char">
    <w:name w:val="Heading 1 Char"/>
    <w:basedOn w:val="DefaultParagraphFont"/>
    <w:link w:val="Heading1"/>
    <w:uiPriority w:val="9"/>
    <w:rsid w:val="00C32D6D"/>
    <w:rPr>
      <w:b/>
      <w:i/>
      <w:sz w:val="24"/>
      <w:szCs w:val="24"/>
    </w:rPr>
  </w:style>
  <w:style w:type="character" w:customStyle="1" w:styleId="Heading2Char">
    <w:name w:val="Heading 2 Char"/>
    <w:basedOn w:val="DefaultParagraphFont"/>
    <w:link w:val="Heading2"/>
    <w:rsid w:val="00C32D6D"/>
    <w:rPr>
      <w:i/>
      <w:sz w:val="24"/>
      <w:szCs w:val="24"/>
    </w:rPr>
  </w:style>
  <w:style w:type="paragraph" w:styleId="Bibliography">
    <w:name w:val="Bibliography"/>
    <w:basedOn w:val="Normal"/>
    <w:next w:val="Normal"/>
    <w:uiPriority w:val="37"/>
    <w:unhideWhenUsed/>
    <w:rsid w:val="0037130F"/>
    <w:pPr>
      <w:spacing w:line="240" w:lineRule="auto"/>
      <w:ind w:left="720" w:hanging="720"/>
    </w:pPr>
  </w:style>
  <w:style w:type="paragraph" w:customStyle="1" w:styleId="Title2">
    <w:name w:val="Title 2"/>
    <w:basedOn w:val="Normal"/>
    <w:uiPriority w:val="1"/>
    <w:qFormat/>
    <w:rsid w:val="0078042B"/>
    <w:pPr>
      <w:jc w:val="center"/>
    </w:pPr>
    <w:rPr>
      <w:rFonts w:asciiTheme="minorHAnsi" w:eastAsiaTheme="minorEastAsia" w:hAnsiTheme="minorHAnsi" w:cstheme="minorBidi"/>
      <w:kern w:val="24"/>
      <w:lang w:eastAsia="ja-JP"/>
    </w:rPr>
  </w:style>
  <w:style w:type="character" w:styleId="Emphasis">
    <w:name w:val="Emphasis"/>
    <w:basedOn w:val="DefaultParagraphFont"/>
    <w:qFormat/>
    <w:rsid w:val="00987EA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DBE5F417-9A04-40DE-8DC9-ADB814EAD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4707</Words>
  <Characters>26836</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2019-09-16T12:47:00Z</dcterms:created>
  <dcterms:modified xsi:type="dcterms:W3CDTF">2019-09-16T12:47:00Z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zotero-version="5.0.74"&gt;&lt;session id="uaUqVEng"/&gt;&lt;style id="http://www.zotero.org/styles/elsevier-harvard" hasBibliography="1" bibliographyStyleHasBeenSet="1"/&gt;&lt;prefs&gt;&lt;pref name="fieldType" value="Field"/&gt;&lt;pref name="automaticJournal</vt:lpwstr>
  </property>
  <property fmtid="{D5CDD505-2E9C-101B-9397-08002B2CF9AE}" pid="3" name="ZOTERO_PREF_2">
    <vt:lpwstr>Abbreviations" value="true"/&gt;&lt;/prefs&gt;&lt;/data&gt;</vt:lpwstr>
  </property>
</Properties>
</file>