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666BCF" w:rsidP="00666BCF">
      <w:pPr>
        <w:spacing w:after="0" w:line="480" w:lineRule="auto"/>
        <w:rPr>
          <w:rFonts w:cstheme="minorHAnsi"/>
          <w:sz w:val="24"/>
          <w:szCs w:val="24"/>
        </w:rPr>
      </w:pPr>
    </w:p>
    <w:p w:rsidR="0008177B" w:rsidRPr="00666BCF" w:rsidP="00666BCF">
      <w:pPr>
        <w:spacing w:after="0" w:line="480" w:lineRule="auto"/>
        <w:rPr>
          <w:rFonts w:cstheme="minorHAnsi"/>
          <w:sz w:val="24"/>
          <w:szCs w:val="24"/>
        </w:rPr>
      </w:pPr>
    </w:p>
    <w:p w:rsidR="0008177B" w:rsidRPr="00666BCF" w:rsidP="00666BCF">
      <w:pPr>
        <w:spacing w:after="0" w:line="480" w:lineRule="auto"/>
        <w:rPr>
          <w:rFonts w:cstheme="minorHAnsi"/>
          <w:sz w:val="24"/>
          <w:szCs w:val="24"/>
        </w:rPr>
      </w:pPr>
    </w:p>
    <w:p w:rsidR="0008177B" w:rsidRPr="00666BCF" w:rsidP="00666BCF">
      <w:pPr>
        <w:spacing w:after="0" w:line="480" w:lineRule="auto"/>
        <w:rPr>
          <w:rFonts w:cstheme="minorHAnsi"/>
          <w:sz w:val="24"/>
          <w:szCs w:val="24"/>
        </w:rPr>
      </w:pPr>
    </w:p>
    <w:p w:rsidR="0008177B" w:rsidRPr="00666BCF" w:rsidP="00666BCF">
      <w:pPr>
        <w:spacing w:after="0" w:line="480" w:lineRule="auto"/>
        <w:rPr>
          <w:rFonts w:cstheme="minorHAnsi"/>
          <w:sz w:val="24"/>
          <w:szCs w:val="24"/>
        </w:rPr>
      </w:pPr>
    </w:p>
    <w:p w:rsidR="0008177B" w:rsidRPr="00666BCF" w:rsidP="00666BCF">
      <w:pPr>
        <w:tabs>
          <w:tab w:val="left" w:pos="4155"/>
          <w:tab w:val="center" w:pos="4680"/>
        </w:tabs>
        <w:spacing w:after="0" w:line="480" w:lineRule="auto"/>
        <w:jc w:val="center"/>
        <w:rPr>
          <w:rFonts w:cstheme="minorHAnsi"/>
          <w:sz w:val="24"/>
          <w:szCs w:val="24"/>
        </w:rPr>
      </w:pPr>
      <w:r w:rsidRPr="00666BCF">
        <w:rPr>
          <w:rFonts w:cstheme="minorHAnsi"/>
          <w:sz w:val="24"/>
          <w:szCs w:val="24"/>
        </w:rPr>
        <w:t>Global Inequality and Conflict</w:t>
      </w:r>
    </w:p>
    <w:p w:rsidR="0008177B" w:rsidRPr="00666BCF" w:rsidP="00666BCF">
      <w:pPr>
        <w:spacing w:after="0" w:line="480" w:lineRule="auto"/>
        <w:jc w:val="center"/>
        <w:rPr>
          <w:rFonts w:cstheme="minorHAnsi"/>
          <w:sz w:val="24"/>
          <w:szCs w:val="24"/>
        </w:rPr>
      </w:pPr>
      <w:r w:rsidRPr="00666BCF">
        <w:rPr>
          <w:rFonts w:cstheme="minorHAnsi"/>
          <w:sz w:val="24"/>
          <w:szCs w:val="24"/>
        </w:rPr>
        <w:t xml:space="preserve">[Name of the </w:t>
      </w:r>
      <w:r w:rsidRPr="00666BCF" w:rsidR="00A4374D">
        <w:rPr>
          <w:rFonts w:cstheme="minorHAnsi"/>
          <w:sz w:val="24"/>
          <w:szCs w:val="24"/>
        </w:rPr>
        <w:t>Writer</w:t>
      </w:r>
      <w:r w:rsidRPr="00666BCF">
        <w:rPr>
          <w:rFonts w:cstheme="minorHAnsi"/>
          <w:sz w:val="24"/>
          <w:szCs w:val="24"/>
        </w:rPr>
        <w:t>]</w:t>
      </w:r>
    </w:p>
    <w:p w:rsidR="0008177B" w:rsidRPr="00666BCF" w:rsidP="00666BCF">
      <w:pPr>
        <w:spacing w:after="0" w:line="480" w:lineRule="auto"/>
        <w:jc w:val="center"/>
        <w:rPr>
          <w:rFonts w:cstheme="minorHAnsi"/>
          <w:sz w:val="24"/>
          <w:szCs w:val="24"/>
        </w:rPr>
      </w:pPr>
      <w:r w:rsidRPr="00666BCF">
        <w:rPr>
          <w:rFonts w:cstheme="minorHAnsi"/>
          <w:sz w:val="24"/>
          <w:szCs w:val="24"/>
        </w:rPr>
        <w:t xml:space="preserve">[Name of the </w:t>
      </w:r>
      <w:r w:rsidRPr="00666BCF" w:rsidR="00A4374D">
        <w:rPr>
          <w:rFonts w:cstheme="minorHAnsi"/>
          <w:sz w:val="24"/>
          <w:szCs w:val="24"/>
        </w:rPr>
        <w:t>Institution</w:t>
      </w:r>
      <w:r w:rsidRPr="00666BCF">
        <w:rPr>
          <w:rFonts w:cstheme="minorHAnsi"/>
          <w:sz w:val="24"/>
          <w:szCs w:val="24"/>
        </w:rPr>
        <w:t>]</w:t>
      </w:r>
    </w:p>
    <w:p w:rsidR="00A106AF" w:rsidRPr="00666BCF" w:rsidP="00666BCF">
      <w:pPr>
        <w:spacing w:after="0" w:line="480" w:lineRule="auto"/>
        <w:jc w:val="center"/>
        <w:rPr>
          <w:rFonts w:cstheme="minorHAnsi"/>
          <w:sz w:val="24"/>
          <w:szCs w:val="24"/>
        </w:rPr>
      </w:pPr>
    </w:p>
    <w:p w:rsidR="00A106AF" w:rsidRPr="00666BCF" w:rsidP="00666BCF">
      <w:pPr>
        <w:spacing w:after="0" w:line="480" w:lineRule="auto"/>
        <w:jc w:val="center"/>
        <w:rPr>
          <w:rFonts w:cstheme="minorHAnsi"/>
          <w:sz w:val="24"/>
          <w:szCs w:val="24"/>
        </w:rPr>
        <w:sectPr w:rsidSect="00C74D28">
          <w:headerReference w:type="default" r:id="rId5"/>
          <w:pgSz w:w="12240" w:h="15840"/>
          <w:pgMar w:top="1440" w:right="1440" w:bottom="1440" w:left="1440" w:header="720" w:footer="720" w:gutter="0"/>
          <w:cols w:space="720"/>
          <w:docGrid w:linePitch="360"/>
        </w:sectPr>
      </w:pPr>
    </w:p>
    <w:p w:rsidR="00DA3240" w:rsidRPr="00666BCF" w:rsidP="00666BCF">
      <w:pPr>
        <w:tabs>
          <w:tab w:val="left" w:pos="4155"/>
          <w:tab w:val="center" w:pos="4680"/>
        </w:tabs>
        <w:spacing w:after="0" w:line="480" w:lineRule="auto"/>
        <w:jc w:val="center"/>
        <w:rPr>
          <w:rFonts w:cstheme="minorHAnsi"/>
          <w:sz w:val="24"/>
          <w:szCs w:val="24"/>
        </w:rPr>
      </w:pPr>
      <w:r w:rsidRPr="00666BCF">
        <w:rPr>
          <w:rFonts w:cstheme="minorHAnsi"/>
          <w:sz w:val="24"/>
          <w:szCs w:val="24"/>
        </w:rPr>
        <w:t>Global Inequality and Conflict</w:t>
      </w:r>
    </w:p>
    <w:p w:rsidR="00DA3240" w:rsidRPr="00666BCF" w:rsidP="00666BCF">
      <w:pPr>
        <w:tabs>
          <w:tab w:val="left" w:pos="1305"/>
        </w:tabs>
        <w:spacing w:after="0" w:line="480" w:lineRule="auto"/>
        <w:rPr>
          <w:rFonts w:cstheme="minorHAnsi"/>
          <w:b/>
          <w:sz w:val="24"/>
          <w:szCs w:val="24"/>
        </w:rPr>
      </w:pPr>
      <w:r w:rsidRPr="00666BCF">
        <w:rPr>
          <w:rFonts w:cstheme="minorHAnsi"/>
          <w:b/>
          <w:sz w:val="24"/>
          <w:szCs w:val="24"/>
        </w:rPr>
        <w:tab/>
      </w:r>
    </w:p>
    <w:p w:rsidR="0008177B" w:rsidRPr="00666BCF" w:rsidP="00666BCF">
      <w:pPr>
        <w:spacing w:after="0" w:line="480" w:lineRule="auto"/>
        <w:jc w:val="center"/>
        <w:rPr>
          <w:rFonts w:cstheme="minorHAnsi"/>
          <w:b/>
          <w:sz w:val="24"/>
          <w:szCs w:val="24"/>
        </w:rPr>
      </w:pPr>
      <w:r w:rsidRPr="00666BCF">
        <w:rPr>
          <w:rFonts w:cstheme="minorHAnsi"/>
          <w:b/>
          <w:sz w:val="24"/>
          <w:szCs w:val="24"/>
        </w:rPr>
        <w:t>Introduction</w:t>
      </w:r>
    </w:p>
    <w:p w:rsidR="0032401C" w:rsidRPr="00666BCF" w:rsidP="00666BCF">
      <w:pPr>
        <w:spacing w:after="0" w:line="480" w:lineRule="auto"/>
        <w:rPr>
          <w:rFonts w:cstheme="minorHAnsi"/>
          <w:sz w:val="24"/>
          <w:szCs w:val="24"/>
        </w:rPr>
      </w:pPr>
      <w:r w:rsidRPr="00666BCF">
        <w:rPr>
          <w:rFonts w:cstheme="minorHAnsi"/>
          <w:sz w:val="24"/>
          <w:szCs w:val="24"/>
        </w:rPr>
        <w:t xml:space="preserve">Inequality is one of the grave issues </w:t>
      </w:r>
      <w:r w:rsidRPr="00666BCF">
        <w:rPr>
          <w:rFonts w:cstheme="minorHAnsi"/>
          <w:sz w:val="24"/>
          <w:szCs w:val="24"/>
        </w:rPr>
        <w:t>persist</w:t>
      </w:r>
      <w:r w:rsidRPr="00666BCF">
        <w:rPr>
          <w:rFonts w:cstheme="minorHAnsi"/>
          <w:sz w:val="24"/>
          <w:szCs w:val="24"/>
        </w:rPr>
        <w:t xml:space="preserve"> around the world since antiquity. The </w:t>
      </w:r>
      <w:r w:rsidRPr="00666BCF">
        <w:rPr>
          <w:rFonts w:cstheme="minorHAnsi"/>
          <w:sz w:val="24"/>
          <w:szCs w:val="24"/>
        </w:rPr>
        <w:t>global</w:t>
      </w:r>
      <w:r w:rsidRPr="00666BCF">
        <w:rPr>
          <w:rFonts w:cstheme="minorHAnsi"/>
          <w:sz w:val="24"/>
          <w:szCs w:val="24"/>
        </w:rPr>
        <w:t xml:space="preserve"> inequality renders challenges and difficulties to global development and a peaceful co-existence. Global </w:t>
      </w:r>
      <w:r w:rsidRPr="00666BCF">
        <w:rPr>
          <w:rFonts w:cstheme="minorHAnsi"/>
          <w:sz w:val="24"/>
          <w:szCs w:val="24"/>
        </w:rPr>
        <w:t>inequality</w:t>
      </w:r>
      <w:r w:rsidRPr="00666BCF">
        <w:rPr>
          <w:rFonts w:cstheme="minorHAnsi"/>
          <w:sz w:val="24"/>
          <w:szCs w:val="24"/>
        </w:rPr>
        <w:t xml:space="preserve"> amongst states refers to the gap between the wealth and </w:t>
      </w:r>
      <w:r w:rsidRPr="00666BCF">
        <w:rPr>
          <w:rFonts w:cstheme="minorHAnsi"/>
          <w:sz w:val="24"/>
          <w:szCs w:val="24"/>
        </w:rPr>
        <w:t>poverty,</w:t>
      </w:r>
      <w:r w:rsidRPr="00666BCF">
        <w:rPr>
          <w:rFonts w:cstheme="minorHAnsi"/>
          <w:sz w:val="24"/>
          <w:szCs w:val="24"/>
        </w:rPr>
        <w:t xml:space="preserve"> resources and scarcity of resources, internal domestic turmoil and peace between one state to another. Hence </w:t>
      </w:r>
      <w:r w:rsidRPr="00666BCF">
        <w:rPr>
          <w:rFonts w:cstheme="minorHAnsi"/>
          <w:sz w:val="24"/>
          <w:szCs w:val="24"/>
        </w:rPr>
        <w:t>global</w:t>
      </w:r>
      <w:r w:rsidRPr="00666BCF">
        <w:rPr>
          <w:rFonts w:cstheme="minorHAnsi"/>
          <w:sz w:val="24"/>
          <w:szCs w:val="24"/>
        </w:rPr>
        <w:t xml:space="preserve"> inequality is the inequality between </w:t>
      </w:r>
      <w:r w:rsidRPr="00666BCF" w:rsidR="009A6159">
        <w:rPr>
          <w:rFonts w:cstheme="minorHAnsi"/>
          <w:sz w:val="24"/>
          <w:szCs w:val="24"/>
        </w:rPr>
        <w:t xml:space="preserve">economies </w:t>
      </w:r>
      <w:r w:rsidRPr="00666BCF">
        <w:rPr>
          <w:rFonts w:cstheme="minorHAnsi"/>
          <w:sz w:val="24"/>
          <w:szCs w:val="24"/>
        </w:rPr>
        <w:t>of different states</w:t>
      </w:r>
      <w:r w:rsidRPr="00666BCF" w:rsidR="009A6159">
        <w:rPr>
          <w:rFonts w:cstheme="minorHAnsi"/>
          <w:sz w:val="24"/>
          <w:szCs w:val="24"/>
        </w:rPr>
        <w:t xml:space="preserve">. It has economic connotations. </w:t>
      </w:r>
      <w:r w:rsidRPr="00666BCF" w:rsidR="00130757">
        <w:rPr>
          <w:rFonts w:cstheme="minorHAnsi"/>
          <w:sz w:val="24"/>
          <w:szCs w:val="24"/>
        </w:rPr>
        <w:t xml:space="preserve">The </w:t>
      </w:r>
      <w:r w:rsidRPr="00666BCF" w:rsidR="00130757">
        <w:rPr>
          <w:rFonts w:cstheme="minorHAnsi"/>
          <w:sz w:val="24"/>
          <w:szCs w:val="24"/>
        </w:rPr>
        <w:t>distribution of global wealth surround</w:t>
      </w:r>
      <w:r w:rsidRPr="00666BCF" w:rsidR="00130757">
        <w:rPr>
          <w:rFonts w:cstheme="minorHAnsi"/>
          <w:sz w:val="24"/>
          <w:szCs w:val="24"/>
        </w:rPr>
        <w:t xml:space="preserve">s global inequality. </w:t>
      </w:r>
      <w:r w:rsidRPr="00666BCF" w:rsidR="007539E4">
        <w:rPr>
          <w:rFonts w:cstheme="minorHAnsi"/>
          <w:sz w:val="24"/>
          <w:szCs w:val="24"/>
        </w:rPr>
        <w:t xml:space="preserve">As the world becomes more compact and closer to each other, global inequality has become more </w:t>
      </w:r>
      <w:r w:rsidRPr="00666BCF" w:rsidR="007539E4">
        <w:rPr>
          <w:rFonts w:cstheme="minorHAnsi"/>
          <w:sz w:val="24"/>
          <w:szCs w:val="24"/>
        </w:rPr>
        <w:t>significant</w:t>
      </w:r>
      <w:sdt>
        <w:sdtPr>
          <w:rPr>
            <w:rFonts w:cstheme="minorHAnsi"/>
            <w:sz w:val="24"/>
            <w:szCs w:val="24"/>
          </w:rPr>
          <w:id w:val="183262133"/>
          <w:citation/>
        </w:sdtPr>
        <w:sdtContent>
          <w:r w:rsidRPr="00666BCF" w:rsidR="00EA610F">
            <w:rPr>
              <w:rFonts w:cstheme="minorHAnsi"/>
              <w:sz w:val="24"/>
              <w:szCs w:val="24"/>
            </w:rPr>
            <w:fldChar w:fldCharType="begin"/>
          </w:r>
          <w:r w:rsidRPr="00666BCF" w:rsidR="00A771D3">
            <w:rPr>
              <w:rFonts w:cstheme="minorHAnsi"/>
              <w:sz w:val="24"/>
              <w:szCs w:val="24"/>
            </w:rPr>
            <w:instrText xml:space="preserve">CITATION Mil12 \l 1033 </w:instrText>
          </w:r>
          <w:r w:rsidRPr="00666BCF" w:rsidR="00EA610F">
            <w:rPr>
              <w:rFonts w:cstheme="minorHAnsi"/>
              <w:sz w:val="24"/>
              <w:szCs w:val="24"/>
            </w:rPr>
            <w:fldChar w:fldCharType="separate"/>
          </w:r>
          <w:r w:rsidRPr="00666BCF" w:rsidR="00A771D3">
            <w:rPr>
              <w:rFonts w:cstheme="minorHAnsi"/>
              <w:noProof/>
              <w:sz w:val="24"/>
              <w:szCs w:val="24"/>
            </w:rPr>
            <w:t>(Milanovic, 2012)</w:t>
          </w:r>
          <w:r w:rsidRPr="00666BCF" w:rsidR="00EA610F">
            <w:rPr>
              <w:rFonts w:cstheme="minorHAnsi"/>
              <w:sz w:val="24"/>
              <w:szCs w:val="24"/>
            </w:rPr>
            <w:fldChar w:fldCharType="end"/>
          </w:r>
        </w:sdtContent>
      </w:sdt>
      <w:r w:rsidRPr="00666BCF" w:rsidR="00A771D3">
        <w:rPr>
          <w:rFonts w:cstheme="minorHAnsi"/>
          <w:sz w:val="24"/>
          <w:szCs w:val="24"/>
        </w:rPr>
        <w:t xml:space="preserve">. </w:t>
      </w:r>
      <w:r w:rsidRPr="00666BCF" w:rsidR="00130757">
        <w:rPr>
          <w:rFonts w:cstheme="minorHAnsi"/>
          <w:sz w:val="24"/>
          <w:szCs w:val="24"/>
        </w:rPr>
        <w:t xml:space="preserve">Global wealth is signified with the availability and distribution of resources </w:t>
      </w:r>
      <w:r w:rsidRPr="00666BCF" w:rsidR="00130757">
        <w:rPr>
          <w:rFonts w:cstheme="minorHAnsi"/>
          <w:sz w:val="24"/>
          <w:szCs w:val="24"/>
        </w:rPr>
        <w:t>for</w:t>
      </w:r>
      <w:r w:rsidRPr="00666BCF" w:rsidR="00130757">
        <w:rPr>
          <w:rFonts w:cstheme="minorHAnsi"/>
          <w:sz w:val="24"/>
          <w:szCs w:val="24"/>
        </w:rPr>
        <w:t xml:space="preserve"> the economic status of a state. States which observe scarcity in resources be it natural human or else, are said to be poor </w:t>
      </w:r>
      <w:r w:rsidRPr="00666BCF" w:rsidR="00130757">
        <w:rPr>
          <w:rFonts w:cstheme="minorHAnsi"/>
          <w:sz w:val="24"/>
          <w:szCs w:val="24"/>
        </w:rPr>
        <w:t>states.</w:t>
      </w:r>
      <w:r w:rsidRPr="00666BCF">
        <w:rPr>
          <w:rFonts w:cstheme="minorHAnsi"/>
          <w:sz w:val="24"/>
          <w:szCs w:val="24"/>
        </w:rPr>
        <w:t xml:space="preserve"> Very</w:t>
      </w:r>
      <w:r w:rsidRPr="00666BCF">
        <w:rPr>
          <w:rFonts w:cstheme="minorHAnsi"/>
          <w:sz w:val="24"/>
          <w:szCs w:val="24"/>
        </w:rPr>
        <w:t xml:space="preserve"> of</w:t>
      </w:r>
      <w:r w:rsidRPr="00666BCF" w:rsidR="00A771D3">
        <w:rPr>
          <w:rFonts w:cstheme="minorHAnsi"/>
          <w:sz w:val="24"/>
          <w:szCs w:val="24"/>
        </w:rPr>
        <w:t>ten inequality discourages the global stance and participation of poor nations in resolving global issues, it creates distinctions between the wealthy and the po</w:t>
      </w:r>
      <w:r w:rsidRPr="00666BCF" w:rsidR="00130757">
        <w:rPr>
          <w:rFonts w:cstheme="minorHAnsi"/>
          <w:sz w:val="24"/>
          <w:szCs w:val="24"/>
        </w:rPr>
        <w:t>or, where wealthy dominate can e</w:t>
      </w:r>
      <w:r w:rsidRPr="00666BCF" w:rsidR="00A771D3">
        <w:rPr>
          <w:rFonts w:cstheme="minorHAnsi"/>
          <w:sz w:val="24"/>
          <w:szCs w:val="24"/>
        </w:rPr>
        <w:t xml:space="preserve">xercise their right to refuse the poorer states, exploit them or manipulate them to take initiatives against their </w:t>
      </w:r>
      <w:r w:rsidRPr="00666BCF" w:rsidR="00A771D3">
        <w:rPr>
          <w:rFonts w:cstheme="minorHAnsi"/>
          <w:sz w:val="24"/>
          <w:szCs w:val="24"/>
        </w:rPr>
        <w:t>will</w:t>
      </w:r>
      <w:sdt>
        <w:sdtPr>
          <w:rPr>
            <w:rFonts w:cstheme="minorHAnsi"/>
            <w:sz w:val="24"/>
            <w:szCs w:val="24"/>
          </w:rPr>
          <w:id w:val="550510426"/>
          <w:citation/>
        </w:sdtPr>
        <w:sdtContent>
          <w:r w:rsidRPr="00666BCF" w:rsidR="00EA610F">
            <w:rPr>
              <w:rFonts w:cstheme="minorHAnsi"/>
              <w:sz w:val="24"/>
              <w:szCs w:val="24"/>
            </w:rPr>
            <w:fldChar w:fldCharType="begin"/>
          </w:r>
          <w:r w:rsidRPr="00666BCF" w:rsidR="00583C05">
            <w:rPr>
              <w:rFonts w:cstheme="minorHAnsi"/>
              <w:sz w:val="24"/>
              <w:szCs w:val="24"/>
            </w:rPr>
            <w:instrText xml:space="preserve">CITATION Pay03 \l 1033 </w:instrText>
          </w:r>
          <w:r w:rsidRPr="00666BCF" w:rsidR="00EA610F">
            <w:rPr>
              <w:rFonts w:cstheme="minorHAnsi"/>
              <w:sz w:val="24"/>
              <w:szCs w:val="24"/>
            </w:rPr>
            <w:fldChar w:fldCharType="separate"/>
          </w:r>
          <w:r w:rsidRPr="00666BCF" w:rsidR="00583C05">
            <w:rPr>
              <w:rFonts w:cstheme="minorHAnsi"/>
              <w:noProof/>
              <w:sz w:val="24"/>
              <w:szCs w:val="24"/>
            </w:rPr>
            <w:t>(Payne, 2003)</w:t>
          </w:r>
          <w:r w:rsidRPr="00666BCF" w:rsidR="00EA610F">
            <w:rPr>
              <w:rFonts w:cstheme="minorHAnsi"/>
              <w:sz w:val="24"/>
              <w:szCs w:val="24"/>
            </w:rPr>
            <w:fldChar w:fldCharType="end"/>
          </w:r>
        </w:sdtContent>
      </w:sdt>
      <w:r w:rsidRPr="00666BCF" w:rsidR="00A771D3">
        <w:rPr>
          <w:rFonts w:cstheme="minorHAnsi"/>
          <w:sz w:val="24"/>
          <w:szCs w:val="24"/>
        </w:rPr>
        <w:t xml:space="preserve">. </w:t>
      </w:r>
      <w:r w:rsidRPr="00666BCF" w:rsidR="00583C05">
        <w:rPr>
          <w:rFonts w:cstheme="minorHAnsi"/>
          <w:sz w:val="24"/>
          <w:szCs w:val="24"/>
        </w:rPr>
        <w:t xml:space="preserve">Very often global inequalities lead to global </w:t>
      </w:r>
      <w:r w:rsidRPr="00666BCF" w:rsidR="00583C05">
        <w:rPr>
          <w:rFonts w:cstheme="minorHAnsi"/>
          <w:sz w:val="24"/>
          <w:szCs w:val="24"/>
        </w:rPr>
        <w:t>conflict,</w:t>
      </w:r>
      <w:r w:rsidRPr="00666BCF" w:rsidR="00583C05">
        <w:rPr>
          <w:rFonts w:cstheme="minorHAnsi"/>
          <w:sz w:val="24"/>
          <w:szCs w:val="24"/>
        </w:rPr>
        <w:t xml:space="preserve"> they are directly associated with one another. It states that inequality features along conflict or perpetuate conflict. It is also obse</w:t>
      </w:r>
      <w:r w:rsidRPr="00666BCF">
        <w:rPr>
          <w:rFonts w:cstheme="minorHAnsi"/>
          <w:sz w:val="24"/>
          <w:szCs w:val="24"/>
        </w:rPr>
        <w:t xml:space="preserve">rved that a massive gap between improper wealth distribution </w:t>
      </w:r>
      <w:r w:rsidRPr="00666BCF" w:rsidR="00583C05">
        <w:rPr>
          <w:rFonts w:cstheme="minorHAnsi"/>
          <w:sz w:val="24"/>
          <w:szCs w:val="24"/>
        </w:rPr>
        <w:t xml:space="preserve">and actual living standards </w:t>
      </w:r>
      <w:r w:rsidRPr="00666BCF">
        <w:rPr>
          <w:rFonts w:cstheme="minorHAnsi"/>
          <w:sz w:val="24"/>
          <w:szCs w:val="24"/>
        </w:rPr>
        <w:t xml:space="preserve">conditions the states with a projected civil </w:t>
      </w:r>
      <w:r w:rsidRPr="00666BCF">
        <w:rPr>
          <w:rFonts w:cstheme="minorHAnsi"/>
          <w:sz w:val="24"/>
          <w:szCs w:val="24"/>
        </w:rPr>
        <w:t>war</w:t>
      </w:r>
      <w:sdt>
        <w:sdtPr>
          <w:rPr>
            <w:rFonts w:cstheme="minorHAnsi"/>
            <w:sz w:val="24"/>
            <w:szCs w:val="24"/>
          </w:rPr>
          <w:id w:val="-585606794"/>
          <w:citation/>
        </w:sdtPr>
        <w:sdtContent>
          <w:r w:rsidRPr="00666BCF" w:rsidR="00EA610F">
            <w:rPr>
              <w:rFonts w:cstheme="minorHAnsi"/>
              <w:sz w:val="24"/>
              <w:szCs w:val="24"/>
            </w:rPr>
            <w:fldChar w:fldCharType="begin"/>
          </w:r>
          <w:r w:rsidRPr="00666BCF">
            <w:rPr>
              <w:rFonts w:cstheme="minorHAnsi"/>
              <w:sz w:val="24"/>
              <w:szCs w:val="24"/>
            </w:rPr>
            <w:instrText xml:space="preserve"> CITATION Sam08 \l 1033 </w:instrText>
          </w:r>
          <w:r w:rsidRPr="00666BCF" w:rsidR="00EA610F">
            <w:rPr>
              <w:rFonts w:cstheme="minorHAnsi"/>
              <w:sz w:val="24"/>
              <w:szCs w:val="24"/>
            </w:rPr>
            <w:fldChar w:fldCharType="separate"/>
          </w:r>
          <w:r w:rsidRPr="00666BCF">
            <w:rPr>
              <w:rFonts w:cstheme="minorHAnsi"/>
              <w:noProof/>
              <w:sz w:val="24"/>
              <w:szCs w:val="24"/>
            </w:rPr>
            <w:t>(Sambanis, 2008)</w:t>
          </w:r>
          <w:r w:rsidRPr="00666BCF" w:rsidR="00EA610F">
            <w:rPr>
              <w:rFonts w:cstheme="minorHAnsi"/>
              <w:sz w:val="24"/>
              <w:szCs w:val="24"/>
            </w:rPr>
            <w:fldChar w:fldCharType="end"/>
          </w:r>
        </w:sdtContent>
      </w:sdt>
      <w:sdt>
        <w:sdtPr>
          <w:rPr>
            <w:rFonts w:cstheme="minorHAnsi"/>
            <w:sz w:val="24"/>
            <w:szCs w:val="24"/>
          </w:rPr>
          <w:id w:val="317772203"/>
          <w:citation/>
        </w:sdtPr>
        <w:sdtContent>
          <w:r w:rsidRPr="00666BCF" w:rsidR="00EA610F">
            <w:rPr>
              <w:rFonts w:cstheme="minorHAnsi"/>
              <w:sz w:val="24"/>
              <w:szCs w:val="24"/>
            </w:rPr>
            <w:fldChar w:fldCharType="begin"/>
          </w:r>
          <w:r w:rsidRPr="00666BCF">
            <w:rPr>
              <w:rFonts w:cstheme="minorHAnsi"/>
              <w:sz w:val="24"/>
              <w:szCs w:val="24"/>
            </w:rPr>
            <w:instrText xml:space="preserve"> CITATION Col08 \l 1033 </w:instrText>
          </w:r>
          <w:r w:rsidRPr="00666BCF" w:rsidR="00EA610F">
            <w:rPr>
              <w:rFonts w:cstheme="minorHAnsi"/>
              <w:sz w:val="24"/>
              <w:szCs w:val="24"/>
            </w:rPr>
            <w:fldChar w:fldCharType="separate"/>
          </w:r>
          <w:r w:rsidRPr="00666BCF">
            <w:rPr>
              <w:rFonts w:cstheme="minorHAnsi"/>
              <w:noProof/>
              <w:sz w:val="24"/>
              <w:szCs w:val="24"/>
            </w:rPr>
            <w:t>(Collier, 2008)</w:t>
          </w:r>
          <w:r w:rsidRPr="00666BCF" w:rsidR="00EA610F">
            <w:rPr>
              <w:rFonts w:cstheme="minorHAnsi"/>
              <w:sz w:val="24"/>
              <w:szCs w:val="24"/>
            </w:rPr>
            <w:fldChar w:fldCharType="end"/>
          </w:r>
        </w:sdtContent>
      </w:sdt>
      <w:r w:rsidRPr="00666BCF">
        <w:rPr>
          <w:rFonts w:cstheme="minorHAnsi"/>
          <w:sz w:val="24"/>
          <w:szCs w:val="24"/>
        </w:rPr>
        <w:t xml:space="preserve">. The conflict hence </w:t>
      </w:r>
      <w:r w:rsidRPr="00666BCF">
        <w:rPr>
          <w:rFonts w:cstheme="minorHAnsi"/>
          <w:sz w:val="24"/>
          <w:szCs w:val="24"/>
        </w:rPr>
        <w:t>brings burdens</w:t>
      </w:r>
      <w:r w:rsidRPr="00666BCF">
        <w:rPr>
          <w:rFonts w:cstheme="minorHAnsi"/>
          <w:sz w:val="24"/>
          <w:szCs w:val="24"/>
        </w:rPr>
        <w:t xml:space="preserve"> of its own such as </w:t>
      </w:r>
      <w:r w:rsidRPr="00666BCF" w:rsidR="00130757">
        <w:rPr>
          <w:rFonts w:cstheme="minorHAnsi"/>
          <w:sz w:val="24"/>
          <w:szCs w:val="24"/>
        </w:rPr>
        <w:t xml:space="preserve">economic downturns, </w:t>
      </w:r>
      <w:r w:rsidRPr="00666BCF" w:rsidR="00130757">
        <w:rPr>
          <w:rFonts w:cstheme="minorHAnsi"/>
          <w:sz w:val="24"/>
          <w:szCs w:val="24"/>
        </w:rPr>
        <w:t>turmoil, migrations</w:t>
      </w:r>
      <w:r w:rsidRPr="00666BCF" w:rsidR="00130757">
        <w:rPr>
          <w:rFonts w:cstheme="minorHAnsi"/>
          <w:sz w:val="24"/>
          <w:szCs w:val="24"/>
        </w:rPr>
        <w:t xml:space="preserve">, internal displacements and low levels of growth and poverty.  </w:t>
      </w:r>
    </w:p>
    <w:p w:rsidR="001F0F62" w:rsidRPr="00666BCF" w:rsidP="00666BCF">
      <w:pPr>
        <w:spacing w:after="0" w:line="480" w:lineRule="auto"/>
        <w:rPr>
          <w:rFonts w:cstheme="minorHAnsi"/>
          <w:sz w:val="24"/>
          <w:szCs w:val="24"/>
        </w:rPr>
      </w:pPr>
    </w:p>
    <w:p w:rsidR="0008177B" w:rsidRPr="00666BCF" w:rsidP="00666BCF">
      <w:pPr>
        <w:spacing w:after="0" w:line="480" w:lineRule="auto"/>
        <w:jc w:val="center"/>
        <w:rPr>
          <w:rFonts w:cstheme="minorHAnsi"/>
          <w:b/>
          <w:sz w:val="24"/>
          <w:szCs w:val="24"/>
        </w:rPr>
      </w:pPr>
      <w:r w:rsidRPr="00666BCF">
        <w:rPr>
          <w:rFonts w:cstheme="minorHAnsi"/>
          <w:b/>
          <w:sz w:val="24"/>
          <w:szCs w:val="24"/>
        </w:rPr>
        <w:t>Discussion</w:t>
      </w:r>
    </w:p>
    <w:p w:rsidR="0008177B" w:rsidRPr="00666BCF" w:rsidP="00666BCF">
      <w:pPr>
        <w:spacing w:after="0" w:line="480" w:lineRule="auto"/>
        <w:rPr>
          <w:rFonts w:cstheme="minorHAnsi"/>
          <w:b/>
          <w:sz w:val="24"/>
          <w:szCs w:val="24"/>
        </w:rPr>
      </w:pPr>
      <w:r w:rsidRPr="00666BCF">
        <w:rPr>
          <w:rFonts w:cstheme="minorHAnsi"/>
          <w:b/>
          <w:sz w:val="24"/>
          <w:szCs w:val="24"/>
        </w:rPr>
        <w:t>I</w:t>
      </w:r>
      <w:r w:rsidRPr="00666BCF" w:rsidR="00DA3240">
        <w:rPr>
          <w:rFonts w:cstheme="minorHAnsi"/>
          <w:b/>
          <w:sz w:val="24"/>
          <w:szCs w:val="24"/>
        </w:rPr>
        <w:t>ssues of Inequality</w:t>
      </w:r>
    </w:p>
    <w:p w:rsidR="00A4374D" w:rsidRPr="00666BCF" w:rsidP="00666BCF">
      <w:pPr>
        <w:spacing w:after="0" w:line="480" w:lineRule="auto"/>
        <w:ind w:firstLine="720"/>
        <w:rPr>
          <w:rFonts w:cstheme="minorHAnsi"/>
          <w:sz w:val="24"/>
          <w:szCs w:val="24"/>
        </w:rPr>
      </w:pPr>
      <w:r w:rsidRPr="00666BCF">
        <w:rPr>
          <w:rFonts w:cstheme="minorHAnsi"/>
          <w:sz w:val="24"/>
          <w:szCs w:val="24"/>
        </w:rPr>
        <w:t>The</w:t>
      </w:r>
      <w:r w:rsidRPr="00666BCF" w:rsidR="00625373">
        <w:rPr>
          <w:rFonts w:cstheme="minorHAnsi"/>
          <w:sz w:val="24"/>
          <w:szCs w:val="24"/>
        </w:rPr>
        <w:t xml:space="preserve"> rise</w:t>
      </w:r>
      <w:r w:rsidRPr="00666BCF" w:rsidR="00625373">
        <w:rPr>
          <w:rFonts w:cstheme="minorHAnsi"/>
          <w:sz w:val="24"/>
          <w:szCs w:val="24"/>
        </w:rPr>
        <w:t xml:space="preserve"> of inequality is by large </w:t>
      </w:r>
      <w:r w:rsidRPr="00666BCF" w:rsidR="00625373">
        <w:rPr>
          <w:rFonts w:cstheme="minorHAnsi"/>
          <w:sz w:val="24"/>
          <w:szCs w:val="24"/>
        </w:rPr>
        <w:t>associated</w:t>
      </w:r>
      <w:r w:rsidRPr="00666BCF" w:rsidR="00625373">
        <w:rPr>
          <w:rFonts w:cstheme="minorHAnsi"/>
          <w:sz w:val="24"/>
          <w:szCs w:val="24"/>
        </w:rPr>
        <w:t xml:space="preserve"> with globalization and the interconnectedness of the world. </w:t>
      </w:r>
      <w:r w:rsidRPr="00666BCF" w:rsidR="00E9215D">
        <w:rPr>
          <w:rFonts w:cstheme="minorHAnsi"/>
          <w:sz w:val="24"/>
          <w:szCs w:val="24"/>
        </w:rPr>
        <w:t xml:space="preserve">The issues of inequality are numerous and can have dire consequences for the states </w:t>
      </w:r>
      <w:r w:rsidRPr="00666BCF" w:rsidR="00E9215D">
        <w:rPr>
          <w:rFonts w:cstheme="minorHAnsi"/>
          <w:sz w:val="24"/>
          <w:szCs w:val="24"/>
        </w:rPr>
        <w:t>efficient</w:t>
      </w:r>
      <w:r w:rsidRPr="00666BCF" w:rsidR="00E9215D">
        <w:rPr>
          <w:rFonts w:cstheme="minorHAnsi"/>
          <w:sz w:val="24"/>
          <w:szCs w:val="24"/>
        </w:rPr>
        <w:t xml:space="preserve"> and effective working. Inequality incurs high moral, social and economic costs. The </w:t>
      </w:r>
      <w:r w:rsidRPr="00666BCF" w:rsidR="00E9215D">
        <w:rPr>
          <w:rFonts w:cstheme="minorHAnsi"/>
          <w:sz w:val="24"/>
          <w:szCs w:val="24"/>
        </w:rPr>
        <w:t>unequal</w:t>
      </w:r>
      <w:r w:rsidRPr="00666BCF" w:rsidR="00E9215D">
        <w:rPr>
          <w:rFonts w:cstheme="minorHAnsi"/>
          <w:sz w:val="24"/>
          <w:szCs w:val="24"/>
        </w:rPr>
        <w:t xml:space="preserve"> distribution of economic means eventually leads to a depreciation in health, social cohesion and education costs</w:t>
      </w:r>
      <w:sdt>
        <w:sdtPr>
          <w:rPr>
            <w:rFonts w:cstheme="minorHAnsi"/>
            <w:sz w:val="24"/>
            <w:szCs w:val="24"/>
          </w:rPr>
          <w:id w:val="-1477914327"/>
          <w:citation/>
        </w:sdtPr>
        <w:sdtContent>
          <w:r w:rsidRPr="00666BCF" w:rsidR="005D2114">
            <w:rPr>
              <w:rFonts w:cstheme="minorHAnsi"/>
              <w:sz w:val="24"/>
              <w:szCs w:val="24"/>
            </w:rPr>
            <w:fldChar w:fldCharType="begin"/>
          </w:r>
          <w:r w:rsidRPr="00666BCF" w:rsidR="005D2114">
            <w:rPr>
              <w:rFonts w:cstheme="minorHAnsi"/>
              <w:sz w:val="24"/>
              <w:szCs w:val="24"/>
            </w:rPr>
            <w:instrText xml:space="preserve"> CITATION Nan06 \l 1033 </w:instrText>
          </w:r>
          <w:r w:rsidRPr="00666BCF" w:rsidR="005D2114">
            <w:rPr>
              <w:rFonts w:cstheme="minorHAnsi"/>
              <w:sz w:val="24"/>
              <w:szCs w:val="24"/>
            </w:rPr>
            <w:fldChar w:fldCharType="separate"/>
          </w:r>
          <w:r w:rsidRPr="00666BCF" w:rsidR="005D2114">
            <w:rPr>
              <w:rFonts w:cstheme="minorHAnsi"/>
              <w:noProof/>
              <w:sz w:val="24"/>
              <w:szCs w:val="24"/>
            </w:rPr>
            <w:t xml:space="preserve"> (Birdsall, 2006)</w:t>
          </w:r>
          <w:r w:rsidRPr="00666BCF" w:rsidR="005D2114">
            <w:rPr>
              <w:rFonts w:cstheme="minorHAnsi"/>
              <w:sz w:val="24"/>
              <w:szCs w:val="24"/>
            </w:rPr>
            <w:fldChar w:fldCharType="end"/>
          </w:r>
        </w:sdtContent>
      </w:sdt>
      <w:r w:rsidRPr="00666BCF" w:rsidR="00E9215D">
        <w:rPr>
          <w:rFonts w:cstheme="minorHAnsi"/>
          <w:sz w:val="24"/>
          <w:szCs w:val="24"/>
        </w:rPr>
        <w:t xml:space="preserve">. A wider gap between the structure and its finances can also inflate the unemployment ration. There is a great disparity amongst the household in different states around the world. The largest portion of wealth is sustained by developed states like the United </w:t>
      </w:r>
      <w:r w:rsidRPr="00666BCF" w:rsidR="00E9215D">
        <w:rPr>
          <w:rFonts w:cstheme="minorHAnsi"/>
          <w:sz w:val="24"/>
          <w:szCs w:val="24"/>
        </w:rPr>
        <w:t>States</w:t>
      </w:r>
      <w:r w:rsidRPr="00666BCF" w:rsidR="00E9215D">
        <w:rPr>
          <w:rFonts w:cstheme="minorHAnsi"/>
          <w:sz w:val="24"/>
          <w:szCs w:val="24"/>
        </w:rPr>
        <w:t xml:space="preserve"> and European states. This has led them to maintain living standards above the poverty line. However, inequality seems to pose a curse on the developing states.</w:t>
      </w:r>
      <w:r w:rsidRPr="00666BCF" w:rsidR="004709C6">
        <w:rPr>
          <w:rFonts w:cstheme="minorHAnsi"/>
          <w:sz w:val="24"/>
          <w:szCs w:val="24"/>
        </w:rPr>
        <w:t xml:space="preserve"> States which observe scarcity in natural resources or are unable to manage them are very often victims of global inequality. The states which are under transition towards can manage to escape the scarcity of resources issue e.g. China. Inequality can be observed vividly if </w:t>
      </w:r>
      <w:r w:rsidRPr="00666BCF" w:rsidR="004709C6">
        <w:rPr>
          <w:rFonts w:cstheme="minorHAnsi"/>
          <w:sz w:val="24"/>
          <w:szCs w:val="24"/>
        </w:rPr>
        <w:t>there's</w:t>
      </w:r>
      <w:r w:rsidRPr="00666BCF" w:rsidR="004709C6">
        <w:rPr>
          <w:rFonts w:cstheme="minorHAnsi"/>
          <w:sz w:val="24"/>
          <w:szCs w:val="24"/>
        </w:rPr>
        <w:t xml:space="preserve"> a massive gap between</w:t>
      </w:r>
      <w:r w:rsidRPr="00666BCF" w:rsidR="00B06F03">
        <w:rPr>
          <w:rFonts w:cstheme="minorHAnsi"/>
          <w:sz w:val="24"/>
          <w:szCs w:val="24"/>
        </w:rPr>
        <w:t xml:space="preserve"> the profits and opportunities and the means are exploited by those who own them. Poor economies are disadvantaged at the hands of environmental </w:t>
      </w:r>
      <w:r w:rsidRPr="00666BCF" w:rsidR="00B06F03">
        <w:rPr>
          <w:rFonts w:cstheme="minorHAnsi"/>
          <w:sz w:val="24"/>
          <w:szCs w:val="24"/>
        </w:rPr>
        <w:t>degradation</w:t>
      </w:r>
      <w:r w:rsidRPr="00666BCF" w:rsidR="00B06F03">
        <w:rPr>
          <w:rFonts w:cstheme="minorHAnsi"/>
          <w:sz w:val="24"/>
          <w:szCs w:val="24"/>
        </w:rPr>
        <w:t xml:space="preserve"> as wealthy countries and multinationals exploit their resources and </w:t>
      </w:r>
      <w:r w:rsidRPr="00666BCF" w:rsidR="00B06F03">
        <w:rPr>
          <w:rFonts w:cstheme="minorHAnsi"/>
          <w:sz w:val="24"/>
          <w:szCs w:val="24"/>
        </w:rPr>
        <w:t>threaten sustainable</w:t>
      </w:r>
      <w:r w:rsidRPr="00666BCF" w:rsidR="00B06F03">
        <w:rPr>
          <w:rFonts w:cstheme="minorHAnsi"/>
          <w:sz w:val="24"/>
          <w:szCs w:val="24"/>
        </w:rPr>
        <w:t xml:space="preserve"> development </w:t>
      </w:r>
      <w:r w:rsidRPr="00666BCF" w:rsidR="00B06F03">
        <w:rPr>
          <w:rFonts w:cstheme="minorHAnsi"/>
          <w:sz w:val="24"/>
          <w:szCs w:val="24"/>
        </w:rPr>
        <w:t>comprehensively</w:t>
      </w:r>
      <w:r w:rsidRPr="00666BCF" w:rsidR="00B06F03">
        <w:rPr>
          <w:rFonts w:cstheme="minorHAnsi"/>
          <w:sz w:val="24"/>
          <w:szCs w:val="24"/>
        </w:rPr>
        <w:t>. The low economic pro</w:t>
      </w:r>
      <w:r w:rsidRPr="00666BCF" w:rsidR="00F13E5B">
        <w:rPr>
          <w:rFonts w:cstheme="minorHAnsi"/>
          <w:sz w:val="24"/>
          <w:szCs w:val="24"/>
        </w:rPr>
        <w:t>s</w:t>
      </w:r>
      <w:r w:rsidRPr="00666BCF" w:rsidR="00B06F03">
        <w:rPr>
          <w:rFonts w:cstheme="minorHAnsi"/>
          <w:sz w:val="24"/>
          <w:szCs w:val="24"/>
        </w:rPr>
        <w:t xml:space="preserve">perity rate and the indulgence within the internal </w:t>
      </w:r>
      <w:r w:rsidRPr="00666BCF" w:rsidR="00F13E5B">
        <w:rPr>
          <w:rFonts w:cstheme="minorHAnsi"/>
          <w:sz w:val="24"/>
          <w:szCs w:val="24"/>
        </w:rPr>
        <w:t>issues limit</w:t>
      </w:r>
      <w:r w:rsidRPr="00666BCF" w:rsidR="00F13E5B">
        <w:rPr>
          <w:rFonts w:cstheme="minorHAnsi"/>
          <w:sz w:val="24"/>
          <w:szCs w:val="24"/>
        </w:rPr>
        <w:t xml:space="preserve"> the </w:t>
      </w:r>
      <w:r w:rsidRPr="00666BCF" w:rsidR="00F13E5B">
        <w:rPr>
          <w:rFonts w:cstheme="minorHAnsi"/>
          <w:sz w:val="24"/>
          <w:szCs w:val="24"/>
        </w:rPr>
        <w:t>state's</w:t>
      </w:r>
      <w:r w:rsidRPr="00666BCF" w:rsidR="00F13E5B">
        <w:rPr>
          <w:rFonts w:cstheme="minorHAnsi"/>
          <w:sz w:val="24"/>
          <w:szCs w:val="24"/>
        </w:rPr>
        <w:t xml:space="preserve"> ability and confidence to take part in the </w:t>
      </w:r>
      <w:r w:rsidRPr="00666BCF" w:rsidR="00F13E5B">
        <w:rPr>
          <w:rFonts w:cstheme="minorHAnsi"/>
          <w:sz w:val="24"/>
          <w:szCs w:val="24"/>
        </w:rPr>
        <w:t xml:space="preserve">global forums to share their issues, resolve them on global forums. This in return creates the imbalance of economic power and indulge in loans on high-interest rates from international </w:t>
      </w:r>
      <w:r w:rsidRPr="00666BCF" w:rsidR="00F13E5B">
        <w:rPr>
          <w:rFonts w:cstheme="minorHAnsi"/>
          <w:sz w:val="24"/>
          <w:szCs w:val="24"/>
        </w:rPr>
        <w:t>organizations</w:t>
      </w:r>
      <w:r w:rsidRPr="00666BCF" w:rsidR="00F13E5B">
        <w:rPr>
          <w:rFonts w:cstheme="minorHAnsi"/>
          <w:sz w:val="24"/>
          <w:szCs w:val="24"/>
        </w:rPr>
        <w:t xml:space="preserve"> to function</w:t>
      </w:r>
      <w:sdt>
        <w:sdtPr>
          <w:rPr>
            <w:rFonts w:cstheme="minorHAnsi"/>
            <w:sz w:val="24"/>
            <w:szCs w:val="24"/>
          </w:rPr>
          <w:id w:val="716168810"/>
          <w:citation/>
        </w:sdtPr>
        <w:sdtContent>
          <w:r w:rsidRPr="00666BCF" w:rsidR="005D2114">
            <w:rPr>
              <w:rFonts w:cstheme="minorHAnsi"/>
              <w:sz w:val="24"/>
              <w:szCs w:val="24"/>
            </w:rPr>
            <w:fldChar w:fldCharType="begin"/>
          </w:r>
          <w:r w:rsidRPr="00666BCF" w:rsidR="005D2114">
            <w:rPr>
              <w:rFonts w:cstheme="minorHAnsi"/>
              <w:sz w:val="24"/>
              <w:szCs w:val="24"/>
            </w:rPr>
            <w:instrText xml:space="preserve"> CITATION Ala07 \l 1033 </w:instrText>
          </w:r>
          <w:r w:rsidRPr="00666BCF" w:rsidR="005D2114">
            <w:rPr>
              <w:rFonts w:cstheme="minorHAnsi"/>
              <w:sz w:val="24"/>
              <w:szCs w:val="24"/>
            </w:rPr>
            <w:fldChar w:fldCharType="separate"/>
          </w:r>
          <w:r w:rsidRPr="00666BCF" w:rsidR="005D2114">
            <w:rPr>
              <w:rFonts w:cstheme="minorHAnsi"/>
              <w:noProof/>
              <w:sz w:val="24"/>
              <w:szCs w:val="24"/>
            </w:rPr>
            <w:t xml:space="preserve"> (Alastair Greig, 2007)</w:t>
          </w:r>
          <w:r w:rsidRPr="00666BCF" w:rsidR="005D2114">
            <w:rPr>
              <w:rFonts w:cstheme="minorHAnsi"/>
              <w:sz w:val="24"/>
              <w:szCs w:val="24"/>
            </w:rPr>
            <w:fldChar w:fldCharType="end"/>
          </w:r>
        </w:sdtContent>
      </w:sdt>
      <w:r w:rsidRPr="00666BCF" w:rsidR="00F13E5B">
        <w:rPr>
          <w:rFonts w:cstheme="minorHAnsi"/>
          <w:sz w:val="24"/>
          <w:szCs w:val="24"/>
        </w:rPr>
        <w:t>.  Internal poverty amongst states forever remains untouched and never bears the fruits of prosperity.</w:t>
      </w:r>
      <w:r w:rsidRPr="00666BCF" w:rsidR="00F67D73">
        <w:rPr>
          <w:rFonts w:cstheme="minorHAnsi"/>
          <w:sz w:val="24"/>
          <w:szCs w:val="24"/>
        </w:rPr>
        <w:t xml:space="preserve"> Climate change has also been marked as issues of global inequality concerning the </w:t>
      </w:r>
      <w:r w:rsidRPr="00666BCF" w:rsidR="00F67D73">
        <w:rPr>
          <w:rFonts w:cstheme="minorHAnsi"/>
          <w:sz w:val="24"/>
          <w:szCs w:val="24"/>
        </w:rPr>
        <w:t>world.,</w:t>
      </w:r>
      <w:r w:rsidRPr="00666BCF" w:rsidR="00F67D73">
        <w:rPr>
          <w:rFonts w:cstheme="minorHAnsi"/>
          <w:sz w:val="24"/>
          <w:szCs w:val="24"/>
        </w:rPr>
        <w:t xml:space="preserve"> whereby some countries exploit climate concerns and this effects other countries in return. 
</w:t>
      </w:r>
    </w:p>
    <w:p w:rsidR="0008177B" w:rsidRPr="00666BCF" w:rsidP="00666BCF">
      <w:pPr>
        <w:spacing w:after="0" w:line="480" w:lineRule="auto"/>
        <w:rPr>
          <w:rFonts w:cstheme="minorHAnsi"/>
          <w:b/>
          <w:sz w:val="24"/>
          <w:szCs w:val="24"/>
        </w:rPr>
      </w:pPr>
      <w:r w:rsidRPr="00666BCF">
        <w:rPr>
          <w:rFonts w:cstheme="minorHAnsi"/>
          <w:b/>
          <w:sz w:val="24"/>
          <w:szCs w:val="24"/>
        </w:rPr>
        <w:t>Issues of Conflict</w:t>
      </w:r>
    </w:p>
    <w:p w:rsidR="00DF5B84" w:rsidRPr="00666BCF" w:rsidP="00666BCF">
      <w:pPr>
        <w:spacing w:after="0" w:line="480" w:lineRule="auto"/>
        <w:rPr>
          <w:rFonts w:cstheme="minorHAnsi"/>
          <w:sz w:val="24"/>
          <w:szCs w:val="24"/>
        </w:rPr>
      </w:pPr>
      <w:r w:rsidRPr="00666BCF">
        <w:rPr>
          <w:rFonts w:cstheme="minorHAnsi"/>
          <w:sz w:val="24"/>
          <w:szCs w:val="24"/>
        </w:rPr>
        <w:t xml:space="preserve">The technological advancement where has enabled economic growth and development it has also </w:t>
      </w:r>
      <w:r w:rsidRPr="00666BCF">
        <w:rPr>
          <w:rFonts w:cstheme="minorHAnsi"/>
          <w:sz w:val="24"/>
          <w:szCs w:val="24"/>
        </w:rPr>
        <w:t>created the</w:t>
      </w:r>
      <w:r w:rsidRPr="00666BCF">
        <w:rPr>
          <w:rFonts w:cstheme="minorHAnsi"/>
          <w:sz w:val="24"/>
          <w:szCs w:val="24"/>
        </w:rPr>
        <w:t xml:space="preserve"> menace of inequality. </w:t>
      </w:r>
      <w:r w:rsidRPr="00666BCF" w:rsidR="00472BA0">
        <w:rPr>
          <w:rFonts w:cstheme="minorHAnsi"/>
          <w:sz w:val="24"/>
          <w:szCs w:val="24"/>
        </w:rPr>
        <w:t xml:space="preserve">Inequalities between the states and within them have caused conflicts between them. Global conflicts are caused by economic, environmental, social and political factors. </w:t>
      </w:r>
      <w:r w:rsidRPr="00666BCF" w:rsidR="00472BA0">
        <w:rPr>
          <w:rFonts w:cstheme="minorHAnsi"/>
          <w:sz w:val="24"/>
          <w:szCs w:val="24"/>
        </w:rPr>
        <w:t>The resources and their lack of management an</w:t>
      </w:r>
      <w:r w:rsidRPr="00666BCF" w:rsidR="00353DAE">
        <w:rPr>
          <w:rFonts w:cstheme="minorHAnsi"/>
          <w:sz w:val="24"/>
          <w:szCs w:val="24"/>
        </w:rPr>
        <w:t xml:space="preserve">d scarcity start from mere resentment </w:t>
      </w:r>
      <w:r w:rsidRPr="00666BCF" w:rsidR="00472BA0">
        <w:rPr>
          <w:rFonts w:cstheme="minorHAnsi"/>
          <w:sz w:val="24"/>
          <w:szCs w:val="24"/>
        </w:rPr>
        <w:t>and later form itself into political ones.</w:t>
      </w:r>
      <w:r w:rsidRPr="00666BCF" w:rsidR="00472BA0">
        <w:rPr>
          <w:rFonts w:cstheme="minorHAnsi"/>
          <w:sz w:val="24"/>
          <w:szCs w:val="24"/>
        </w:rPr>
        <w:t xml:space="preserve"> The weak </w:t>
      </w:r>
      <w:r w:rsidRPr="00666BCF" w:rsidR="00472BA0">
        <w:rPr>
          <w:rFonts w:cstheme="minorHAnsi"/>
          <w:sz w:val="24"/>
          <w:szCs w:val="24"/>
        </w:rPr>
        <w:t>governance,</w:t>
      </w:r>
      <w:r w:rsidRPr="00666BCF" w:rsidR="00472BA0">
        <w:rPr>
          <w:rFonts w:cstheme="minorHAnsi"/>
          <w:sz w:val="24"/>
          <w:szCs w:val="24"/>
        </w:rPr>
        <w:t xml:space="preserve"> corruption, and instability all lead to conflict</w:t>
      </w:r>
      <w:sdt>
        <w:sdtPr>
          <w:rPr>
            <w:rFonts w:cstheme="minorHAnsi"/>
            <w:sz w:val="24"/>
            <w:szCs w:val="24"/>
          </w:rPr>
          <w:id w:val="1374120162"/>
          <w:citation/>
        </w:sdtPr>
        <w:sdtContent>
          <w:r w:rsidRPr="00666BCF" w:rsidR="001F0F62">
            <w:rPr>
              <w:rFonts w:cstheme="minorHAnsi"/>
              <w:sz w:val="24"/>
              <w:szCs w:val="24"/>
            </w:rPr>
            <w:fldChar w:fldCharType="begin"/>
          </w:r>
          <w:r w:rsidRPr="00666BCF" w:rsidR="001F0F62">
            <w:rPr>
              <w:rFonts w:cstheme="minorHAnsi"/>
              <w:sz w:val="24"/>
              <w:szCs w:val="24"/>
            </w:rPr>
            <w:instrText xml:space="preserve"> CITATION Col15 \l 1033 </w:instrText>
          </w:r>
          <w:r w:rsidRPr="00666BCF" w:rsidR="001F0F62">
            <w:rPr>
              <w:rFonts w:cstheme="minorHAnsi"/>
              <w:sz w:val="24"/>
              <w:szCs w:val="24"/>
            </w:rPr>
            <w:fldChar w:fldCharType="separate"/>
          </w:r>
          <w:r w:rsidRPr="00666BCF" w:rsidR="001F0F62">
            <w:rPr>
              <w:rFonts w:cstheme="minorHAnsi"/>
              <w:noProof/>
              <w:sz w:val="24"/>
              <w:szCs w:val="24"/>
            </w:rPr>
            <w:t xml:space="preserve"> (Colgan, 2015)</w:t>
          </w:r>
          <w:r w:rsidRPr="00666BCF" w:rsidR="001F0F62">
            <w:rPr>
              <w:rFonts w:cstheme="minorHAnsi"/>
              <w:sz w:val="24"/>
              <w:szCs w:val="24"/>
            </w:rPr>
            <w:fldChar w:fldCharType="end"/>
          </w:r>
        </w:sdtContent>
      </w:sdt>
      <w:r w:rsidRPr="00666BCF" w:rsidR="00472BA0">
        <w:rPr>
          <w:rFonts w:cstheme="minorHAnsi"/>
          <w:sz w:val="24"/>
          <w:szCs w:val="24"/>
        </w:rPr>
        <w:t xml:space="preserve">. Very often supranational states try to exploit and gain their motives by gaining resources and reserves </w:t>
      </w:r>
      <w:r w:rsidRPr="00666BCF" w:rsidR="00472BA0">
        <w:rPr>
          <w:rFonts w:cstheme="minorHAnsi"/>
          <w:sz w:val="24"/>
          <w:szCs w:val="24"/>
        </w:rPr>
        <w:t>of a</w:t>
      </w:r>
      <w:r w:rsidRPr="00666BCF" w:rsidR="001F0F62">
        <w:rPr>
          <w:rFonts w:cstheme="minorHAnsi"/>
          <w:sz w:val="24"/>
          <w:szCs w:val="24"/>
        </w:rPr>
        <w:t xml:space="preserve"> </w:t>
      </w:r>
      <w:r w:rsidRPr="00666BCF" w:rsidR="00472BA0">
        <w:rPr>
          <w:rFonts w:cstheme="minorHAnsi"/>
          <w:sz w:val="24"/>
          <w:szCs w:val="24"/>
        </w:rPr>
        <w:t xml:space="preserve">fragile nation through coercive measures. Conflict is highlighted as a development issue, it </w:t>
      </w:r>
      <w:r w:rsidRPr="00666BCF" w:rsidR="001F0F62">
        <w:rPr>
          <w:rFonts w:cstheme="minorHAnsi"/>
          <w:sz w:val="24"/>
          <w:szCs w:val="24"/>
        </w:rPr>
        <w:t xml:space="preserve">significantly hinders and bars the </w:t>
      </w:r>
      <w:r w:rsidRPr="00666BCF" w:rsidR="00472BA0">
        <w:rPr>
          <w:rFonts w:cstheme="minorHAnsi"/>
          <w:sz w:val="24"/>
          <w:szCs w:val="24"/>
        </w:rPr>
        <w:t xml:space="preserve">economic and diplomatic growth of states. It leads to permanent scarring of public institutions and infrastructure. The civil conflict is born out of rebellion against the </w:t>
      </w:r>
      <w:r w:rsidRPr="00666BCF" w:rsidR="00472BA0">
        <w:rPr>
          <w:rFonts w:cstheme="minorHAnsi"/>
          <w:sz w:val="24"/>
          <w:szCs w:val="24"/>
        </w:rPr>
        <w:t>unequal</w:t>
      </w:r>
      <w:r w:rsidRPr="00666BCF" w:rsidR="00472BA0">
        <w:rPr>
          <w:rFonts w:cstheme="minorHAnsi"/>
          <w:sz w:val="24"/>
          <w:szCs w:val="24"/>
        </w:rPr>
        <w:t xml:space="preserve"> treatment by the state. The resurge is aimed at troubling the state while creating collateral </w:t>
      </w:r>
      <w:r w:rsidRPr="00666BCF" w:rsidR="00472BA0">
        <w:rPr>
          <w:rFonts w:cstheme="minorHAnsi"/>
          <w:sz w:val="24"/>
          <w:szCs w:val="24"/>
        </w:rPr>
        <w:t>damage.</w:t>
      </w:r>
      <w:r w:rsidRPr="00666BCF">
        <w:rPr>
          <w:rFonts w:cstheme="minorHAnsi"/>
          <w:sz w:val="24"/>
          <w:szCs w:val="24"/>
        </w:rPr>
        <w:t xml:space="preserve"> Economic</w:t>
      </w:r>
      <w:r w:rsidRPr="00666BCF">
        <w:rPr>
          <w:rFonts w:cstheme="minorHAnsi"/>
          <w:sz w:val="24"/>
          <w:szCs w:val="24"/>
        </w:rPr>
        <w:t xml:space="preserve"> inequality </w:t>
      </w:r>
      <w:r w:rsidRPr="00666BCF">
        <w:rPr>
          <w:rFonts w:cstheme="minorHAnsi"/>
          <w:sz w:val="24"/>
          <w:szCs w:val="24"/>
        </w:rPr>
        <w:t>creates conflict</w:t>
      </w:r>
      <w:r w:rsidRPr="00666BCF">
        <w:rPr>
          <w:rFonts w:cstheme="minorHAnsi"/>
          <w:sz w:val="24"/>
          <w:szCs w:val="24"/>
        </w:rPr>
        <w:t xml:space="preserve"> globally. These conflicts are often visualized as conflicts amongst the regions. The global risk reports that global conflict would take place due to extreme climate changes,  failing international governmental systems, state fragility, and weak </w:t>
      </w:r>
      <w:r w:rsidRPr="00666BCF">
        <w:rPr>
          <w:rFonts w:cstheme="minorHAnsi"/>
          <w:sz w:val="24"/>
          <w:szCs w:val="24"/>
        </w:rPr>
        <w:t>governance</w:t>
      </w:r>
      <w:r w:rsidRPr="00666BCF">
        <w:rPr>
          <w:rFonts w:cstheme="minorHAnsi"/>
          <w:sz w:val="24"/>
          <w:szCs w:val="24"/>
        </w:rPr>
        <w:t xml:space="preserve"> systems and </w:t>
      </w:r>
      <w:r w:rsidRPr="00666BCF">
        <w:rPr>
          <w:rFonts w:cstheme="minorHAnsi"/>
          <w:sz w:val="24"/>
          <w:szCs w:val="24"/>
        </w:rPr>
        <w:t>l; lastly</w:t>
      </w:r>
      <w:r w:rsidRPr="00666BCF">
        <w:rPr>
          <w:rFonts w:cstheme="minorHAnsi"/>
          <w:sz w:val="24"/>
          <w:szCs w:val="24"/>
        </w:rPr>
        <w:t xml:space="preserve"> due to inflated rates of unemployment. </w:t>
      </w:r>
    </w:p>
    <w:p w:rsidR="00472BA0" w:rsidRPr="00666BCF" w:rsidP="00666BCF">
      <w:pPr>
        <w:spacing w:after="0" w:line="480" w:lineRule="auto"/>
        <w:rPr>
          <w:rFonts w:cstheme="minorHAnsi"/>
          <w:sz w:val="24"/>
          <w:szCs w:val="24"/>
        </w:rPr>
      </w:pPr>
      <w:r w:rsidRPr="00666BCF">
        <w:rPr>
          <w:rFonts w:cstheme="minorHAnsi"/>
          <w:sz w:val="24"/>
          <w:szCs w:val="24"/>
        </w:rPr>
        <w:t xml:space="preserve"> People are displaced, economic means of earning are limited, migrations take place, health declines and consequently poverty is founded. </w:t>
      </w:r>
    </w:p>
    <w:p w:rsidR="001F0F62" w:rsidRPr="00666BCF" w:rsidP="00666BCF">
      <w:pPr>
        <w:spacing w:after="0" w:line="480" w:lineRule="auto"/>
        <w:rPr>
          <w:rFonts w:cstheme="minorHAnsi"/>
          <w:sz w:val="24"/>
          <w:szCs w:val="24"/>
        </w:rPr>
      </w:pPr>
    </w:p>
    <w:p w:rsidR="009A6159" w:rsidRPr="00666BCF" w:rsidP="00666BCF">
      <w:pPr>
        <w:spacing w:after="0" w:line="480" w:lineRule="auto"/>
        <w:jc w:val="center"/>
        <w:rPr>
          <w:rFonts w:cstheme="minorHAnsi"/>
          <w:b/>
          <w:sz w:val="24"/>
          <w:szCs w:val="24"/>
        </w:rPr>
      </w:pPr>
      <w:r w:rsidRPr="00666BCF">
        <w:rPr>
          <w:rFonts w:cstheme="minorHAnsi"/>
          <w:b/>
          <w:sz w:val="24"/>
          <w:szCs w:val="24"/>
        </w:rPr>
        <w:t>Interdisciplinarity</w:t>
      </w:r>
    </w:p>
    <w:p w:rsidR="00666BCF" w:rsidP="00666BCF">
      <w:pPr>
        <w:spacing w:after="0" w:line="480" w:lineRule="auto"/>
        <w:jc w:val="both"/>
        <w:rPr>
          <w:rFonts w:cstheme="minorHAnsi"/>
          <w:sz w:val="24"/>
          <w:szCs w:val="24"/>
        </w:rPr>
      </w:pPr>
      <w:r w:rsidRPr="00666BCF">
        <w:rPr>
          <w:rFonts w:cstheme="minorHAnsi"/>
          <w:sz w:val="24"/>
          <w:szCs w:val="24"/>
        </w:rPr>
        <w:t xml:space="preserve">Global inequalities have a dire effect on the </w:t>
      </w:r>
      <w:r w:rsidRPr="00666BCF">
        <w:rPr>
          <w:rFonts w:cstheme="minorHAnsi"/>
          <w:sz w:val="24"/>
          <w:szCs w:val="24"/>
        </w:rPr>
        <w:t>overall</w:t>
      </w:r>
      <w:r w:rsidRPr="00666BCF">
        <w:rPr>
          <w:rFonts w:cstheme="minorHAnsi"/>
          <w:sz w:val="24"/>
          <w:szCs w:val="24"/>
        </w:rPr>
        <w:t xml:space="preserve"> structure of the state, including food, women, children, living </w:t>
      </w:r>
      <w:r w:rsidRPr="00666BCF">
        <w:rPr>
          <w:rFonts w:cstheme="minorHAnsi"/>
          <w:sz w:val="24"/>
          <w:szCs w:val="24"/>
        </w:rPr>
        <w:t>conditions</w:t>
      </w:r>
      <w:r w:rsidRPr="00666BCF">
        <w:rPr>
          <w:rFonts w:cstheme="minorHAnsi"/>
          <w:sz w:val="24"/>
          <w:szCs w:val="24"/>
        </w:rPr>
        <w:t xml:space="preserve">, income and the environment hence it needs to be addressed multi-dimensionally. </w:t>
      </w:r>
      <w:r w:rsidRPr="00666BCF" w:rsidR="00353DAE">
        <w:rPr>
          <w:rFonts w:cstheme="minorHAnsi"/>
          <w:sz w:val="24"/>
          <w:szCs w:val="24"/>
        </w:rPr>
        <w:t>Global inequality and co</w:t>
      </w:r>
      <w:r w:rsidRPr="00666BCF">
        <w:rPr>
          <w:rFonts w:cstheme="minorHAnsi"/>
          <w:sz w:val="24"/>
          <w:szCs w:val="24"/>
        </w:rPr>
        <w:t>nflict are vast subjec</w:t>
      </w:r>
      <w:r w:rsidRPr="00666BCF" w:rsidR="00353DAE">
        <w:rPr>
          <w:rFonts w:cstheme="minorHAnsi"/>
          <w:sz w:val="24"/>
          <w:szCs w:val="24"/>
        </w:rPr>
        <w:t>ts and ca</w:t>
      </w:r>
      <w:r w:rsidRPr="00666BCF">
        <w:rPr>
          <w:rFonts w:cstheme="minorHAnsi"/>
          <w:sz w:val="24"/>
          <w:szCs w:val="24"/>
        </w:rPr>
        <w:t>n</w:t>
      </w:r>
      <w:r w:rsidRPr="00666BCF" w:rsidR="00353DAE">
        <w:rPr>
          <w:rFonts w:cstheme="minorHAnsi"/>
          <w:sz w:val="24"/>
          <w:szCs w:val="24"/>
        </w:rPr>
        <w:t xml:space="preserve"> be studied </w:t>
      </w:r>
      <w:r w:rsidRPr="00666BCF" w:rsidR="00353DAE">
        <w:rPr>
          <w:rFonts w:cstheme="minorHAnsi"/>
          <w:sz w:val="24"/>
          <w:szCs w:val="24"/>
        </w:rPr>
        <w:t>through various</w:t>
      </w:r>
      <w:r w:rsidRPr="00666BCF" w:rsidR="00353DAE">
        <w:rPr>
          <w:rFonts w:cstheme="minorHAnsi"/>
          <w:sz w:val="24"/>
          <w:szCs w:val="24"/>
        </w:rPr>
        <w:t xml:space="preserve"> interdisciplinary lenses, they are born out of </w:t>
      </w:r>
      <w:r w:rsidRPr="00666BCF" w:rsidR="000D6DBD">
        <w:rPr>
          <w:rFonts w:cstheme="minorHAnsi"/>
          <w:sz w:val="24"/>
          <w:szCs w:val="24"/>
        </w:rPr>
        <w:t xml:space="preserve">social injustices and subjugations taking </w:t>
      </w:r>
      <w:r w:rsidRPr="00666BCF">
        <w:rPr>
          <w:rFonts w:cstheme="minorHAnsi"/>
          <w:sz w:val="24"/>
          <w:szCs w:val="24"/>
        </w:rPr>
        <w:t>clues</w:t>
      </w:r>
      <w:r w:rsidRPr="00666BCF" w:rsidR="000D6DBD">
        <w:rPr>
          <w:rFonts w:cstheme="minorHAnsi"/>
          <w:sz w:val="24"/>
          <w:szCs w:val="24"/>
        </w:rPr>
        <w:t xml:space="preserve"> from sociological</w:t>
      </w:r>
      <w:r w:rsidRPr="00666BCF">
        <w:rPr>
          <w:rFonts w:cstheme="minorHAnsi"/>
          <w:sz w:val="24"/>
          <w:szCs w:val="24"/>
        </w:rPr>
        <w:t xml:space="preserve"> perspectives. </w:t>
      </w:r>
      <w:r>
        <w:rPr>
          <w:rFonts w:cstheme="minorHAnsi"/>
          <w:sz w:val="24"/>
          <w:szCs w:val="24"/>
        </w:rPr>
        <w:t>Repko’s</w:t>
      </w:r>
      <w:r>
        <w:rPr>
          <w:rFonts w:cstheme="minorHAnsi"/>
          <w:sz w:val="24"/>
          <w:szCs w:val="24"/>
        </w:rPr>
        <w:t xml:space="preserve"> </w:t>
      </w:r>
      <w:r>
        <w:rPr>
          <w:rFonts w:cstheme="minorHAnsi"/>
          <w:sz w:val="24"/>
          <w:szCs w:val="24"/>
        </w:rPr>
        <w:t>interdisciplinarity</w:t>
      </w:r>
      <w:r>
        <w:rPr>
          <w:rFonts w:cstheme="minorHAnsi"/>
          <w:sz w:val="24"/>
          <w:szCs w:val="24"/>
        </w:rPr>
        <w:t xml:space="preserve"> approach in reference to global </w:t>
      </w:r>
      <w:r>
        <w:rPr>
          <w:rFonts w:cstheme="minorHAnsi"/>
          <w:sz w:val="24"/>
          <w:szCs w:val="24"/>
        </w:rPr>
        <w:t>inequality</w:t>
      </w:r>
      <w:r>
        <w:rPr>
          <w:rFonts w:cstheme="minorHAnsi"/>
          <w:sz w:val="24"/>
          <w:szCs w:val="24"/>
        </w:rPr>
        <w:t xml:space="preserve"> and conflict reflects that t</w:t>
      </w:r>
      <w:r w:rsidRPr="00666BCF" w:rsidR="000D6DBD">
        <w:rPr>
          <w:rFonts w:cstheme="minorHAnsi"/>
          <w:sz w:val="24"/>
          <w:szCs w:val="24"/>
        </w:rPr>
        <w:t>he distinction between</w:t>
      </w:r>
      <w:r w:rsidRPr="00666BCF" w:rsidR="000041E5">
        <w:rPr>
          <w:rFonts w:cstheme="minorHAnsi"/>
          <w:sz w:val="24"/>
          <w:szCs w:val="24"/>
        </w:rPr>
        <w:t xml:space="preserve"> </w:t>
      </w:r>
      <w:r w:rsidRPr="00666BCF" w:rsidR="000D6DBD">
        <w:rPr>
          <w:rFonts w:cstheme="minorHAnsi"/>
          <w:sz w:val="24"/>
          <w:szCs w:val="24"/>
        </w:rPr>
        <w:t>wealth and distribution which causes t</w:t>
      </w:r>
      <w:r>
        <w:rPr>
          <w:rFonts w:cstheme="minorHAnsi"/>
          <w:sz w:val="24"/>
          <w:szCs w:val="24"/>
        </w:rPr>
        <w:t>he</w:t>
      </w:r>
      <w:r w:rsidRPr="00666BCF" w:rsidR="000D6DBD">
        <w:rPr>
          <w:rFonts w:cstheme="minorHAnsi"/>
          <w:sz w:val="24"/>
          <w:szCs w:val="24"/>
        </w:rPr>
        <w:t xml:space="preserve"> situation has economic</w:t>
      </w:r>
      <w:r>
        <w:rPr>
          <w:rFonts w:cstheme="minorHAnsi"/>
          <w:sz w:val="24"/>
          <w:szCs w:val="24"/>
        </w:rPr>
        <w:t xml:space="preserve">, sociological, psychological, political and international relations </w:t>
      </w:r>
      <w:r w:rsidRPr="00666BCF" w:rsidR="000D6DBD">
        <w:rPr>
          <w:rFonts w:cstheme="minorHAnsi"/>
          <w:sz w:val="24"/>
          <w:szCs w:val="24"/>
        </w:rPr>
        <w:t>connotations.</w:t>
      </w:r>
      <w:r>
        <w:rPr>
          <w:rFonts w:cstheme="minorHAnsi"/>
          <w:sz w:val="24"/>
          <w:szCs w:val="24"/>
        </w:rPr>
        <w:t xml:space="preserve"> Since the inequality persists </w:t>
      </w:r>
      <w:r w:rsidRPr="00666BCF" w:rsidR="000D6DBD">
        <w:rPr>
          <w:rFonts w:cstheme="minorHAnsi"/>
          <w:sz w:val="24"/>
          <w:szCs w:val="24"/>
        </w:rPr>
        <w:t xml:space="preserve">the smooth running and the </w:t>
      </w:r>
      <w:r w:rsidRPr="00666BCF" w:rsidR="00DE65FD">
        <w:rPr>
          <w:rFonts w:cstheme="minorHAnsi"/>
          <w:sz w:val="24"/>
          <w:szCs w:val="24"/>
        </w:rPr>
        <w:t xml:space="preserve">friction between groups regionally or within </w:t>
      </w:r>
      <w:r w:rsidRPr="00666BCF" w:rsidR="000041E5">
        <w:rPr>
          <w:rFonts w:cstheme="minorHAnsi"/>
          <w:sz w:val="24"/>
          <w:szCs w:val="24"/>
        </w:rPr>
        <w:t>can provide</w:t>
      </w:r>
      <w:r w:rsidRPr="00666BCF" w:rsidR="00DE65FD">
        <w:rPr>
          <w:rFonts w:cstheme="minorHAnsi"/>
          <w:sz w:val="24"/>
          <w:szCs w:val="24"/>
        </w:rPr>
        <w:t xml:space="preserve"> a good understanding only through </w:t>
      </w:r>
      <w:r w:rsidRPr="00666BCF" w:rsidR="00981258">
        <w:rPr>
          <w:rFonts w:cstheme="minorHAnsi"/>
          <w:sz w:val="24"/>
          <w:szCs w:val="24"/>
        </w:rPr>
        <w:t>political science</w:t>
      </w:r>
      <w:r w:rsidRPr="00666BCF" w:rsidR="00DE65FD">
        <w:rPr>
          <w:rFonts w:cstheme="minorHAnsi"/>
          <w:sz w:val="24"/>
          <w:szCs w:val="24"/>
        </w:rPr>
        <w:t>.</w:t>
      </w:r>
      <w:r w:rsidRPr="00666BCF">
        <w:rPr>
          <w:rFonts w:cstheme="minorHAnsi"/>
          <w:sz w:val="24"/>
          <w:szCs w:val="24"/>
        </w:rPr>
        <w:t xml:space="preserve"> </w:t>
      </w:r>
      <w:r w:rsidRPr="00666BCF" w:rsidR="00A57F97">
        <w:rPr>
          <w:rFonts w:cstheme="minorHAnsi"/>
          <w:sz w:val="24"/>
          <w:szCs w:val="24"/>
        </w:rPr>
        <w:t>And hence an overview of relations between states based upon these factors is comprehended through international relations.</w:t>
      </w:r>
      <w:r w:rsidRPr="00666BCF" w:rsidR="001F41C0">
        <w:rPr>
          <w:rFonts w:cstheme="minorHAnsi"/>
          <w:sz w:val="24"/>
          <w:szCs w:val="24"/>
        </w:rPr>
        <w:t xml:space="preserve"> A better understanding</w:t>
      </w:r>
      <w:r w:rsidRPr="00666BCF" w:rsidR="00A57F97">
        <w:rPr>
          <w:rFonts w:cstheme="minorHAnsi"/>
          <w:sz w:val="24"/>
          <w:szCs w:val="24"/>
        </w:rPr>
        <w:t xml:space="preserve"> </w:t>
      </w:r>
      <w:r w:rsidRPr="00666BCF" w:rsidR="001F41C0">
        <w:rPr>
          <w:rFonts w:cstheme="minorHAnsi"/>
          <w:sz w:val="24"/>
          <w:szCs w:val="24"/>
        </w:rPr>
        <w:t>of interdisciplinary approach refers to the inequality amongst social classes and the distribution of resou</w:t>
      </w:r>
      <w:r w:rsidRPr="00666BCF" w:rsidR="00A57F97">
        <w:rPr>
          <w:rFonts w:cstheme="minorHAnsi"/>
          <w:sz w:val="24"/>
          <w:szCs w:val="24"/>
        </w:rPr>
        <w:t xml:space="preserve">rces amongst them as unjust, leading to conflict, defining the course of power </w:t>
      </w:r>
      <w:r w:rsidRPr="00666BCF" w:rsidR="00A57F97">
        <w:rPr>
          <w:rFonts w:cstheme="minorHAnsi"/>
          <w:sz w:val="24"/>
          <w:szCs w:val="24"/>
        </w:rPr>
        <w:t>relations</w:t>
      </w:r>
      <w:r w:rsidRPr="00666BCF" w:rsidR="00A57F97">
        <w:rPr>
          <w:rFonts w:cstheme="minorHAnsi"/>
          <w:sz w:val="24"/>
          <w:szCs w:val="24"/>
        </w:rPr>
        <w:t xml:space="preserve"> </w:t>
      </w:r>
      <w:r w:rsidRPr="00666BCF" w:rsidR="00A57F97">
        <w:rPr>
          <w:rFonts w:cstheme="minorHAnsi"/>
          <w:sz w:val="24"/>
          <w:szCs w:val="24"/>
        </w:rPr>
        <w:t>through</w:t>
      </w:r>
      <w:r w:rsidRPr="00666BCF" w:rsidR="00A57F97">
        <w:rPr>
          <w:rFonts w:cstheme="minorHAnsi"/>
          <w:sz w:val="24"/>
          <w:szCs w:val="24"/>
        </w:rPr>
        <w:t xml:space="preserve"> political and economic conditions. The conflicts are then categorized as within the state </w:t>
      </w:r>
      <w:r w:rsidRPr="00666BCF" w:rsidR="00A57F97">
        <w:rPr>
          <w:rFonts w:cstheme="minorHAnsi"/>
          <w:sz w:val="24"/>
          <w:szCs w:val="24"/>
        </w:rPr>
        <w:t>i.e</w:t>
      </w:r>
      <w:r w:rsidRPr="00666BCF" w:rsidR="00A57F97">
        <w:rPr>
          <w:rFonts w:cstheme="minorHAnsi"/>
          <w:sz w:val="24"/>
          <w:szCs w:val="24"/>
        </w:rPr>
        <w:t xml:space="preserve"> civil war and that between states for </w:t>
      </w:r>
      <w:r w:rsidRPr="00666BCF" w:rsidR="00A57F97">
        <w:rPr>
          <w:rFonts w:cstheme="minorHAnsi"/>
          <w:sz w:val="24"/>
          <w:szCs w:val="24"/>
        </w:rPr>
        <w:t>dominance</w:t>
      </w:r>
      <w:r w:rsidRPr="00666BCF" w:rsidR="00A57F97">
        <w:rPr>
          <w:rFonts w:cstheme="minorHAnsi"/>
          <w:sz w:val="24"/>
          <w:szCs w:val="24"/>
        </w:rPr>
        <w:t>, balance</w:t>
      </w:r>
      <w:r w:rsidRPr="00666BCF" w:rsidR="00A57F97">
        <w:rPr>
          <w:rFonts w:cstheme="minorHAnsi"/>
          <w:sz w:val="24"/>
          <w:szCs w:val="24"/>
        </w:rPr>
        <w:t xml:space="preserve"> or show resentment i.e. global conflict.</w:t>
      </w:r>
      <w:r w:rsidRPr="00666BCF" w:rsidR="00EF02EC">
        <w:rPr>
          <w:rFonts w:cstheme="minorHAnsi"/>
          <w:sz w:val="24"/>
          <w:szCs w:val="24"/>
        </w:rPr>
        <w:t xml:space="preserve"> Creating an </w:t>
      </w:r>
      <w:r w:rsidRPr="00666BCF" w:rsidR="00EF02EC">
        <w:rPr>
          <w:rFonts w:cstheme="minorHAnsi"/>
          <w:sz w:val="24"/>
          <w:szCs w:val="24"/>
        </w:rPr>
        <w:t>all-inclusive</w:t>
      </w:r>
      <w:r w:rsidRPr="00666BCF" w:rsidR="00EF02EC">
        <w:rPr>
          <w:rFonts w:cstheme="minorHAnsi"/>
          <w:sz w:val="24"/>
          <w:szCs w:val="24"/>
        </w:rPr>
        <w:t xml:space="preserve"> approach towards the </w:t>
      </w:r>
      <w:r w:rsidRPr="00666BCF" w:rsidR="00EF02EC">
        <w:rPr>
          <w:rFonts w:cstheme="minorHAnsi"/>
          <w:sz w:val="24"/>
          <w:szCs w:val="24"/>
        </w:rPr>
        <w:t xml:space="preserve">subject of global inequality and global </w:t>
      </w:r>
      <w:r w:rsidRPr="00666BCF" w:rsidR="00EF02EC">
        <w:rPr>
          <w:rFonts w:cstheme="minorHAnsi"/>
          <w:sz w:val="24"/>
          <w:szCs w:val="24"/>
        </w:rPr>
        <w:t>conflict</w:t>
      </w:r>
      <w:r w:rsidRPr="00666BCF" w:rsidR="00EF02EC">
        <w:rPr>
          <w:rFonts w:cstheme="minorHAnsi"/>
          <w:sz w:val="24"/>
          <w:szCs w:val="24"/>
        </w:rPr>
        <w:t xml:space="preserve"> help render a better understanding of the subject.</w:t>
      </w:r>
    </w:p>
    <w:p w:rsidR="00666BCF" w:rsidP="00666BCF">
      <w:pPr>
        <w:spacing w:after="0" w:line="480" w:lineRule="auto"/>
        <w:jc w:val="center"/>
        <w:rPr>
          <w:rFonts w:cstheme="minorHAnsi"/>
          <w:b/>
          <w:sz w:val="24"/>
          <w:szCs w:val="24"/>
        </w:rPr>
      </w:pPr>
    </w:p>
    <w:p w:rsidR="0008177B" w:rsidRPr="00666BCF" w:rsidP="00666BCF">
      <w:pPr>
        <w:spacing w:after="0" w:line="480" w:lineRule="auto"/>
        <w:jc w:val="center"/>
        <w:rPr>
          <w:rFonts w:cstheme="minorHAnsi"/>
          <w:b/>
          <w:sz w:val="24"/>
          <w:szCs w:val="24"/>
        </w:rPr>
      </w:pPr>
      <w:bookmarkStart w:id="0" w:name="_GoBack"/>
      <w:bookmarkEnd w:id="0"/>
      <w:r w:rsidRPr="00666BCF">
        <w:rPr>
          <w:rFonts w:cstheme="minorHAnsi"/>
          <w:b/>
          <w:sz w:val="24"/>
          <w:szCs w:val="24"/>
        </w:rPr>
        <w:t>Solutions</w:t>
      </w:r>
    </w:p>
    <w:p w:rsidR="0008177B" w:rsidRPr="00666BCF" w:rsidP="00666BCF">
      <w:pPr>
        <w:spacing w:after="0" w:line="480" w:lineRule="auto"/>
        <w:rPr>
          <w:rFonts w:cstheme="minorHAnsi"/>
          <w:sz w:val="24"/>
          <w:szCs w:val="24"/>
        </w:rPr>
      </w:pPr>
      <w:r w:rsidRPr="00666BCF">
        <w:rPr>
          <w:rFonts w:cstheme="minorHAnsi"/>
          <w:sz w:val="24"/>
          <w:szCs w:val="24"/>
        </w:rPr>
        <w:t xml:space="preserve">Global inequality increases poverty, decrease economic </w:t>
      </w:r>
      <w:r w:rsidRPr="00666BCF">
        <w:rPr>
          <w:rFonts w:cstheme="minorHAnsi"/>
          <w:sz w:val="24"/>
          <w:szCs w:val="24"/>
        </w:rPr>
        <w:t>growth</w:t>
      </w:r>
      <w:r w:rsidRPr="00666BCF">
        <w:rPr>
          <w:rFonts w:cstheme="minorHAnsi"/>
          <w:sz w:val="24"/>
          <w:szCs w:val="24"/>
        </w:rPr>
        <w:t xml:space="preserve"> and leads to conflict. </w:t>
      </w:r>
      <w:r w:rsidRPr="00666BCF">
        <w:rPr>
          <w:rFonts w:cstheme="minorHAnsi"/>
          <w:sz w:val="24"/>
          <w:szCs w:val="24"/>
        </w:rPr>
        <w:t>Although it is difficult to reverse it.</w:t>
      </w:r>
      <w:r w:rsidRPr="00666BCF">
        <w:rPr>
          <w:rFonts w:cstheme="minorHAnsi"/>
          <w:sz w:val="24"/>
          <w:szCs w:val="24"/>
        </w:rPr>
        <w:t xml:space="preserve"> However, global inequality can be resolved by eliminating income disparities, political and social gaps, and increasing economic prospects.</w:t>
      </w:r>
      <w:r w:rsidRPr="00666BCF" w:rsidR="00F2746E">
        <w:rPr>
          <w:rFonts w:cstheme="minorHAnsi"/>
          <w:sz w:val="24"/>
          <w:szCs w:val="24"/>
        </w:rPr>
        <w:t xml:space="preserve"> States can adopt strict and rigid legislation </w:t>
      </w:r>
      <w:r w:rsidRPr="00666BCF" w:rsidR="00F2746E">
        <w:rPr>
          <w:rFonts w:cstheme="minorHAnsi"/>
          <w:sz w:val="24"/>
          <w:szCs w:val="24"/>
        </w:rPr>
        <w:t>upon illegal</w:t>
      </w:r>
      <w:r w:rsidRPr="00666BCF" w:rsidR="00F2746E">
        <w:rPr>
          <w:rFonts w:cstheme="minorHAnsi"/>
          <w:sz w:val="24"/>
          <w:szCs w:val="24"/>
        </w:rPr>
        <w:t xml:space="preserve"> outflows of cash. The money could be significantly used in developing education. </w:t>
      </w:r>
      <w:r w:rsidRPr="00666BCF" w:rsidR="00F2746E">
        <w:rPr>
          <w:rFonts w:cstheme="minorHAnsi"/>
          <w:sz w:val="24"/>
          <w:szCs w:val="24"/>
        </w:rPr>
        <w:t>health</w:t>
      </w:r>
      <w:r w:rsidRPr="00666BCF" w:rsidR="00F2746E">
        <w:rPr>
          <w:rFonts w:cstheme="minorHAnsi"/>
          <w:sz w:val="24"/>
          <w:szCs w:val="24"/>
        </w:rPr>
        <w:t xml:space="preserve"> and economic growth. </w:t>
      </w:r>
      <w:r w:rsidRPr="00666BCF" w:rsidR="006F44BC">
        <w:rPr>
          <w:rFonts w:cstheme="minorHAnsi"/>
          <w:sz w:val="24"/>
          <w:szCs w:val="24"/>
        </w:rPr>
        <w:t xml:space="preserve">Moreover, </w:t>
      </w:r>
      <w:r w:rsidRPr="00666BCF" w:rsidR="006F44BC">
        <w:rPr>
          <w:rFonts w:cstheme="minorHAnsi"/>
          <w:sz w:val="24"/>
          <w:szCs w:val="24"/>
        </w:rPr>
        <w:t>prepositions</w:t>
      </w:r>
      <w:r w:rsidRPr="00666BCF" w:rsidR="006F44BC">
        <w:rPr>
          <w:rFonts w:cstheme="minorHAnsi"/>
          <w:sz w:val="24"/>
          <w:szCs w:val="24"/>
        </w:rPr>
        <w:t xml:space="preserve"> of enforcing </w:t>
      </w:r>
      <w:r w:rsidRPr="00666BCF" w:rsidR="006F44BC">
        <w:rPr>
          <w:rFonts w:cstheme="minorHAnsi"/>
          <w:sz w:val="24"/>
          <w:szCs w:val="24"/>
        </w:rPr>
        <w:t>a  wealth</w:t>
      </w:r>
      <w:r w:rsidRPr="00666BCF" w:rsidR="006F44BC">
        <w:rPr>
          <w:rFonts w:cstheme="minorHAnsi"/>
          <w:sz w:val="24"/>
          <w:szCs w:val="24"/>
        </w:rPr>
        <w:t xml:space="preserve"> tax can significantly regulate and create a flow of income within the global society. Such </w:t>
      </w:r>
      <w:r w:rsidRPr="00666BCF" w:rsidR="006F44BC">
        <w:rPr>
          <w:rFonts w:cstheme="minorHAnsi"/>
          <w:sz w:val="24"/>
          <w:szCs w:val="24"/>
        </w:rPr>
        <w:t>prepositions suggest</w:t>
      </w:r>
      <w:r w:rsidRPr="00666BCF" w:rsidR="006F44BC">
        <w:rPr>
          <w:rFonts w:cstheme="minorHAnsi"/>
          <w:sz w:val="24"/>
          <w:szCs w:val="24"/>
        </w:rPr>
        <w:t xml:space="preserve"> that it can combat global inequality.  Set of internal peace shall be maintained by creating a </w:t>
      </w:r>
      <w:r w:rsidRPr="00666BCF" w:rsidR="006F44BC">
        <w:rPr>
          <w:rFonts w:cstheme="minorHAnsi"/>
          <w:sz w:val="24"/>
          <w:szCs w:val="24"/>
        </w:rPr>
        <w:t>leveled</w:t>
      </w:r>
      <w:r w:rsidRPr="00666BCF" w:rsidR="006F44BC">
        <w:rPr>
          <w:rFonts w:cstheme="minorHAnsi"/>
          <w:sz w:val="24"/>
          <w:szCs w:val="24"/>
        </w:rPr>
        <w:t xml:space="preserve"> income level of economic subjects. A sense of corporate social responsibility shall also be maintained and uplifted, or multinationals who have arguably larger than a </w:t>
      </w:r>
      <w:r w:rsidRPr="00666BCF" w:rsidR="006F44BC">
        <w:rPr>
          <w:rFonts w:cstheme="minorHAnsi"/>
          <w:sz w:val="24"/>
          <w:szCs w:val="24"/>
        </w:rPr>
        <w:t>country's</w:t>
      </w:r>
      <w:r w:rsidRPr="00666BCF" w:rsidR="006F44BC">
        <w:rPr>
          <w:rFonts w:cstheme="minorHAnsi"/>
          <w:sz w:val="24"/>
          <w:szCs w:val="24"/>
        </w:rPr>
        <w:t xml:space="preserve"> economy shall also be liable to pay taxes or restore the environment of the host country.  Labor abuses shall be </w:t>
      </w:r>
      <w:r w:rsidRPr="00666BCF" w:rsidR="00EF02EC">
        <w:rPr>
          <w:rFonts w:cstheme="minorHAnsi"/>
          <w:sz w:val="24"/>
          <w:szCs w:val="24"/>
        </w:rPr>
        <w:t xml:space="preserve">stopped, exploitation of </w:t>
      </w:r>
      <w:r w:rsidRPr="00666BCF" w:rsidR="00EF02EC">
        <w:rPr>
          <w:rFonts w:cstheme="minorHAnsi"/>
          <w:sz w:val="24"/>
          <w:szCs w:val="24"/>
        </w:rPr>
        <w:t>labor</w:t>
      </w:r>
      <w:r w:rsidRPr="00666BCF" w:rsidR="00EF02EC">
        <w:rPr>
          <w:rFonts w:cstheme="minorHAnsi"/>
          <w:sz w:val="24"/>
          <w:szCs w:val="24"/>
        </w:rPr>
        <w:t xml:space="preserve"> </w:t>
      </w:r>
      <w:r w:rsidRPr="00666BCF" w:rsidR="00EF02EC">
        <w:rPr>
          <w:rFonts w:cstheme="minorHAnsi"/>
          <w:sz w:val="24"/>
          <w:szCs w:val="24"/>
        </w:rPr>
        <w:t>classifies them</w:t>
      </w:r>
      <w:r w:rsidRPr="00666BCF" w:rsidR="00EF02EC">
        <w:rPr>
          <w:rFonts w:cstheme="minorHAnsi"/>
          <w:sz w:val="24"/>
          <w:szCs w:val="24"/>
        </w:rPr>
        <w:t xml:space="preserve"> into subject categories, who think their opinions and rights don’t matter. Trade creates dependence on one another, thus avoiding conflicts. Trade agreements shall be </w:t>
      </w:r>
      <w:r w:rsidRPr="00666BCF" w:rsidR="00EF02EC">
        <w:rPr>
          <w:rFonts w:cstheme="minorHAnsi"/>
          <w:sz w:val="24"/>
          <w:szCs w:val="24"/>
        </w:rPr>
        <w:t>negotiated</w:t>
      </w:r>
      <w:r w:rsidRPr="00666BCF" w:rsidR="00EF02EC">
        <w:rPr>
          <w:rFonts w:cstheme="minorHAnsi"/>
          <w:sz w:val="24"/>
          <w:szCs w:val="24"/>
        </w:rPr>
        <w:t>,</w:t>
      </w:r>
      <w:r w:rsidRPr="00666BCF" w:rsidR="00EF02EC">
        <w:rPr>
          <w:rFonts w:cstheme="minorHAnsi"/>
          <w:sz w:val="24"/>
          <w:szCs w:val="24"/>
        </w:rPr>
        <w:t xml:space="preserve"> along with undertaking the people's interest by incorporating the themes of </w:t>
      </w:r>
      <w:r w:rsidRPr="00666BCF" w:rsidR="00EF02EC">
        <w:rPr>
          <w:rFonts w:cstheme="minorHAnsi"/>
          <w:sz w:val="24"/>
          <w:szCs w:val="24"/>
        </w:rPr>
        <w:t xml:space="preserve">health, environment, and wages. And lastly, global inequality and conflicts shall be averted if economic </w:t>
      </w:r>
      <w:r w:rsidRPr="00666BCF" w:rsidR="00EF02EC">
        <w:rPr>
          <w:rFonts w:cstheme="minorHAnsi"/>
          <w:sz w:val="24"/>
          <w:szCs w:val="24"/>
        </w:rPr>
        <w:t>dimensions can</w:t>
      </w:r>
      <w:r w:rsidRPr="00666BCF" w:rsidR="00EF02EC">
        <w:rPr>
          <w:rFonts w:cstheme="minorHAnsi"/>
          <w:sz w:val="24"/>
          <w:szCs w:val="24"/>
        </w:rPr>
        <w:t xml:space="preserve"> be </w:t>
      </w:r>
      <w:r w:rsidRPr="00666BCF" w:rsidR="00EF02EC">
        <w:rPr>
          <w:rFonts w:cstheme="minorHAnsi"/>
          <w:sz w:val="24"/>
          <w:szCs w:val="24"/>
        </w:rPr>
        <w:t>shifted</w:t>
      </w:r>
      <w:r w:rsidRPr="00666BCF" w:rsidR="00EF02EC">
        <w:rPr>
          <w:rFonts w:cstheme="minorHAnsi"/>
          <w:sz w:val="24"/>
          <w:szCs w:val="24"/>
        </w:rPr>
        <w:t xml:space="preserve"> from solely wealth between people, </w:t>
      </w:r>
      <w:r w:rsidRPr="00666BCF" w:rsidR="00EF02EC">
        <w:rPr>
          <w:rFonts w:cstheme="minorHAnsi"/>
          <w:sz w:val="24"/>
          <w:szCs w:val="24"/>
        </w:rPr>
        <w:t>multinationals</w:t>
      </w:r>
      <w:r w:rsidRPr="00666BCF" w:rsidR="00EF02EC">
        <w:rPr>
          <w:rFonts w:cstheme="minorHAnsi"/>
          <w:sz w:val="24"/>
          <w:szCs w:val="24"/>
        </w:rPr>
        <w:t xml:space="preserve"> and states to including ethical, moral and environmental concerns. 
</w:t>
      </w: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1F0F62" w:rsidRPr="00666BCF" w:rsidP="00666BCF">
      <w:pPr>
        <w:spacing w:after="0" w:line="480" w:lineRule="auto"/>
        <w:rPr>
          <w:rFonts w:cstheme="minorHAnsi"/>
          <w:sz w:val="24"/>
          <w:szCs w:val="24"/>
        </w:rPr>
      </w:pPr>
    </w:p>
    <w:p w:rsidR="00F336CE" w:rsidRPr="00666BCF" w:rsidP="00666BCF">
      <w:pPr>
        <w:spacing w:after="0" w:line="480" w:lineRule="auto"/>
        <w:rPr>
          <w:rFonts w:cstheme="minorHAnsi"/>
          <w:sz w:val="24"/>
          <w:szCs w:val="24"/>
        </w:rPr>
      </w:pPr>
    </w:p>
    <w:p w:rsidR="0008177B" w:rsidRPr="00666BCF" w:rsidP="00666BCF">
      <w:pPr>
        <w:spacing w:after="0" w:line="480" w:lineRule="auto"/>
        <w:jc w:val="center"/>
        <w:rPr>
          <w:rFonts w:cstheme="minorHAnsi"/>
          <w:b/>
          <w:sz w:val="24"/>
          <w:szCs w:val="24"/>
        </w:rPr>
      </w:pPr>
      <w:r w:rsidRPr="00666BCF">
        <w:rPr>
          <w:rFonts w:cstheme="minorHAnsi"/>
          <w:b/>
          <w:sz w:val="24"/>
          <w:szCs w:val="24"/>
        </w:rPr>
        <w:t>References</w:t>
      </w:r>
    </w:p>
    <w:sdt>
      <w:sdtPr>
        <w:rPr>
          <w:rFonts w:asciiTheme="minorHAnsi" w:hAnsiTheme="minorHAnsi" w:cstheme="minorHAnsi"/>
          <w:sz w:val="24"/>
          <w:szCs w:val="24"/>
        </w:rPr>
        <w:id w:val="1992519131"/>
        <w:docPartObj>
          <w:docPartGallery w:val="Bibliographies"/>
          <w:docPartUnique/>
        </w:docPartObj>
      </w:sdtPr>
      <w:sdtEndPr>
        <w:rPr>
          <w:rFonts w:eastAsiaTheme="minorHAnsi"/>
          <w:color w:val="auto"/>
          <w:lang w:eastAsia="en-US"/>
        </w:rPr>
      </w:sdtEndPr>
      <w:sdtContent>
        <w:p w:rsidR="001F0F62" w:rsidRPr="00666BCF" w:rsidP="00666BCF">
          <w:pPr>
            <w:pStyle w:val="Heading1"/>
            <w:spacing w:line="480" w:lineRule="auto"/>
            <w:rPr>
              <w:rFonts w:asciiTheme="minorHAnsi" w:hAnsiTheme="minorHAnsi" w:cstheme="minorHAnsi"/>
              <w:sz w:val="24"/>
              <w:szCs w:val="24"/>
            </w:rPr>
          </w:pPr>
        </w:p>
        <w:p w:rsidR="001F0F62" w:rsidRPr="00666BCF" w:rsidP="00666BCF">
          <w:pPr>
            <w:pStyle w:val="Bibliography"/>
            <w:spacing w:line="480" w:lineRule="auto"/>
            <w:ind w:left="720" w:hanging="720"/>
            <w:rPr>
              <w:rFonts w:cstheme="minorHAnsi"/>
              <w:noProof/>
              <w:sz w:val="24"/>
              <w:szCs w:val="24"/>
            </w:rPr>
          </w:pPr>
          <w:r w:rsidRPr="00666BCF">
            <w:rPr>
              <w:rFonts w:cstheme="minorHAnsi"/>
              <w:sz w:val="24"/>
              <w:szCs w:val="24"/>
            </w:rPr>
            <w:fldChar w:fldCharType="begin"/>
          </w:r>
          <w:r w:rsidRPr="00666BCF">
            <w:rPr>
              <w:rFonts w:cstheme="minorHAnsi"/>
              <w:sz w:val="24"/>
              <w:szCs w:val="24"/>
            </w:rPr>
            <w:instrText xml:space="preserve"> BIBLIOGRAPHY </w:instrText>
          </w:r>
          <w:r w:rsidRPr="00666BCF">
            <w:rPr>
              <w:rFonts w:cstheme="minorHAnsi"/>
              <w:sz w:val="24"/>
              <w:szCs w:val="24"/>
            </w:rPr>
            <w:fldChar w:fldCharType="separate"/>
          </w:r>
          <w:r w:rsidRPr="00666BCF">
            <w:rPr>
              <w:rFonts w:cstheme="minorHAnsi"/>
              <w:noProof/>
              <w:sz w:val="24"/>
              <w:szCs w:val="24"/>
            </w:rPr>
            <w:t xml:space="preserve">Alastair Greig, D. H. (2007). </w:t>
          </w:r>
          <w:r w:rsidRPr="00666BCF">
            <w:rPr>
              <w:rFonts w:cstheme="minorHAnsi"/>
              <w:i/>
              <w:iCs/>
              <w:noProof/>
              <w:sz w:val="24"/>
              <w:szCs w:val="24"/>
            </w:rPr>
            <w:t>Challenging Global Inequality: Development Theory and Practice in the 21st Century.</w:t>
          </w:r>
          <w:r w:rsidRPr="00666BCF">
            <w:rPr>
              <w:rFonts w:cstheme="minorHAnsi"/>
              <w:noProof/>
              <w:sz w:val="24"/>
              <w:szCs w:val="24"/>
            </w:rPr>
            <w:t xml:space="preserve"> Macmillan International Higher Education,
</w:t>
          </w:r>
        </w:p>
        <w:p w:rsidR="001F0F62" w:rsidRPr="00666BCF" w:rsidP="00666BCF">
          <w:pPr>
            <w:pStyle w:val="Bibliography"/>
            <w:spacing w:line="480" w:lineRule="auto"/>
            <w:ind w:left="720" w:hanging="720"/>
            <w:rPr>
              <w:rFonts w:cstheme="minorHAnsi"/>
              <w:noProof/>
              <w:sz w:val="24"/>
              <w:szCs w:val="24"/>
            </w:rPr>
          </w:pPr>
          <w:r w:rsidRPr="00666BCF">
            <w:rPr>
              <w:rFonts w:cstheme="minorHAnsi"/>
              <w:noProof/>
              <w:sz w:val="24"/>
              <w:szCs w:val="24"/>
            </w:rPr>
            <w:t xml:space="preserve">Birdsall, N. (2006). Rising inequality in the new global economy. </w:t>
          </w:r>
          <w:r w:rsidRPr="00666BCF">
            <w:rPr>
              <w:rFonts w:cstheme="minorHAnsi"/>
              <w:i/>
              <w:iCs/>
              <w:noProof/>
              <w:sz w:val="24"/>
              <w:szCs w:val="24"/>
            </w:rPr>
            <w:t>International Journal of development issues</w:t>
          </w:r>
          <w:r w:rsidRPr="00666BCF">
            <w:rPr>
              <w:rFonts w:cstheme="minorHAnsi"/>
              <w:noProof/>
              <w:sz w:val="24"/>
              <w:szCs w:val="24"/>
            </w:rPr>
            <w:t>, 1-9.</w:t>
          </w:r>
        </w:p>
        <w:p w:rsidR="001F0F62" w:rsidRPr="00666BCF" w:rsidP="00666BCF">
          <w:pPr>
            <w:pStyle w:val="Bibliography"/>
            <w:spacing w:line="480" w:lineRule="auto"/>
            <w:ind w:left="720" w:hanging="720"/>
            <w:rPr>
              <w:rFonts w:cstheme="minorHAnsi"/>
              <w:noProof/>
              <w:sz w:val="24"/>
              <w:szCs w:val="24"/>
            </w:rPr>
          </w:pPr>
          <w:r w:rsidRPr="00666BCF">
            <w:rPr>
              <w:rFonts w:cstheme="minorHAnsi"/>
              <w:noProof/>
              <w:sz w:val="24"/>
              <w:szCs w:val="24"/>
            </w:rPr>
            <w:t xml:space="preserve">Colgan, J. &amp;. (2015). Revolution, Personalist Dictatorships, and International Conflict 69 (1). </w:t>
          </w:r>
          <w:r w:rsidRPr="00666BCF">
            <w:rPr>
              <w:rFonts w:cstheme="minorHAnsi"/>
              <w:i/>
              <w:iCs/>
              <w:noProof/>
              <w:sz w:val="24"/>
              <w:szCs w:val="24"/>
            </w:rPr>
            <w:t xml:space="preserve">International Organization, </w:t>
          </w:r>
          <w:r w:rsidRPr="00666BCF">
            <w:rPr>
              <w:rFonts w:cstheme="minorHAnsi"/>
              <w:noProof/>
              <w:sz w:val="24"/>
              <w:szCs w:val="24"/>
            </w:rPr>
            <w:t>, 163-194.</w:t>
          </w:r>
        </w:p>
        <w:p w:rsidR="001F0F62" w:rsidRPr="00666BCF" w:rsidP="00666BCF">
          <w:pPr>
            <w:pStyle w:val="Bibliography"/>
            <w:spacing w:line="480" w:lineRule="auto"/>
            <w:ind w:left="720" w:hanging="720"/>
            <w:rPr>
              <w:rFonts w:cstheme="minorHAnsi"/>
              <w:noProof/>
              <w:sz w:val="24"/>
              <w:szCs w:val="24"/>
            </w:rPr>
          </w:pPr>
          <w:r w:rsidRPr="00666BCF">
            <w:rPr>
              <w:rFonts w:cstheme="minorHAnsi"/>
              <w:noProof/>
              <w:sz w:val="24"/>
              <w:szCs w:val="24"/>
            </w:rPr>
            <w:t xml:space="preserve">Collier, P. H. (2008). Beyond Greed and Grievance: Feasibility of the Civil War. </w:t>
          </w:r>
          <w:r w:rsidRPr="00666BCF">
            <w:rPr>
              <w:rFonts w:cstheme="minorHAnsi"/>
              <w:i/>
              <w:iCs/>
              <w:noProof/>
              <w:sz w:val="24"/>
              <w:szCs w:val="24"/>
            </w:rPr>
            <w:t>Department of Economics, University of Oxford</w:t>
          </w:r>
          <w:r w:rsidRPr="00666BCF">
            <w:rPr>
              <w:rFonts w:cstheme="minorHAnsi"/>
              <w:noProof/>
              <w:sz w:val="24"/>
              <w:szCs w:val="24"/>
            </w:rPr>
            <w:t>.</w:t>
          </w:r>
        </w:p>
        <w:p w:rsidR="001F0F62" w:rsidRPr="00666BCF" w:rsidP="00666BCF">
          <w:pPr>
            <w:pStyle w:val="Bibliography"/>
            <w:spacing w:line="480" w:lineRule="auto"/>
            <w:ind w:left="720" w:hanging="720"/>
            <w:rPr>
              <w:rFonts w:cstheme="minorHAnsi"/>
              <w:noProof/>
              <w:sz w:val="24"/>
              <w:szCs w:val="24"/>
            </w:rPr>
          </w:pPr>
          <w:r w:rsidRPr="00666BCF">
            <w:rPr>
              <w:rFonts w:cstheme="minorHAnsi"/>
              <w:noProof/>
              <w:sz w:val="24"/>
              <w:szCs w:val="24"/>
            </w:rPr>
            <w:t xml:space="preserve">Milanovic. (2012). Global Income Inequality By the Numbers: In History and Now. </w:t>
          </w:r>
          <w:r w:rsidRPr="00666BCF">
            <w:rPr>
              <w:rFonts w:cstheme="minorHAnsi"/>
              <w:i/>
              <w:iCs/>
              <w:noProof/>
              <w:sz w:val="24"/>
              <w:szCs w:val="24"/>
            </w:rPr>
            <w:t>World Bank Policy Research Working Paper. 6259</w:t>
          </w:r>
          <w:r w:rsidRPr="00666BCF">
            <w:rPr>
              <w:rFonts w:cstheme="minorHAnsi"/>
              <w:noProof/>
              <w:sz w:val="24"/>
              <w:szCs w:val="24"/>
            </w:rPr>
            <w:t>, 1-28.</w:t>
          </w:r>
        </w:p>
        <w:p w:rsidR="001F0F62" w:rsidRPr="00666BCF" w:rsidP="00666BCF">
          <w:pPr>
            <w:pStyle w:val="Bibliography"/>
            <w:spacing w:line="480" w:lineRule="auto"/>
            <w:ind w:left="720" w:hanging="720"/>
            <w:rPr>
              <w:rFonts w:cstheme="minorHAnsi"/>
              <w:noProof/>
              <w:sz w:val="24"/>
              <w:szCs w:val="24"/>
            </w:rPr>
          </w:pPr>
          <w:r w:rsidRPr="00666BCF">
            <w:rPr>
              <w:rFonts w:cstheme="minorHAnsi"/>
              <w:noProof/>
              <w:sz w:val="24"/>
              <w:szCs w:val="24"/>
            </w:rPr>
            <w:t xml:space="preserve">Payne, R. (2003). </w:t>
          </w:r>
          <w:r w:rsidRPr="00666BCF">
            <w:rPr>
              <w:rFonts w:cstheme="minorHAnsi"/>
              <w:i/>
              <w:iCs/>
              <w:noProof/>
              <w:sz w:val="24"/>
              <w:szCs w:val="24"/>
            </w:rPr>
            <w:t>Global Issues.</w:t>
          </w:r>
          <w:r w:rsidRPr="00666BCF">
            <w:rPr>
              <w:rFonts w:cstheme="minorHAnsi"/>
              <w:noProof/>
              <w:sz w:val="24"/>
              <w:szCs w:val="24"/>
            </w:rPr>
            <w:t xml:space="preserve"> NewYork: Pearson.</w:t>
          </w:r>
        </w:p>
        <w:p w:rsidR="001F0F62" w:rsidRPr="00666BCF" w:rsidP="00666BCF">
          <w:pPr>
            <w:pStyle w:val="Bibliography"/>
            <w:spacing w:line="480" w:lineRule="auto"/>
            <w:ind w:left="720" w:hanging="720"/>
            <w:rPr>
              <w:rFonts w:cstheme="minorHAnsi"/>
              <w:noProof/>
              <w:sz w:val="24"/>
              <w:szCs w:val="24"/>
            </w:rPr>
          </w:pPr>
          <w:r w:rsidRPr="00666BCF">
            <w:rPr>
              <w:rFonts w:cstheme="minorHAnsi"/>
              <w:noProof/>
              <w:sz w:val="24"/>
              <w:szCs w:val="24"/>
            </w:rPr>
            <w:t xml:space="preserve">Sambanis, N. (2008). Poverty and the Organization of Political Violence. In: Globalization, Poverty, and Inequality. </w:t>
          </w:r>
          <w:r w:rsidRPr="00666BCF">
            <w:rPr>
              <w:rFonts w:cstheme="minorHAnsi"/>
              <w:i/>
              <w:iCs/>
              <w:noProof/>
              <w:sz w:val="24"/>
              <w:szCs w:val="24"/>
            </w:rPr>
            <w:t>Brookings Trade Forum. Washington D.C.: Brookings Institution Press</w:t>
          </w:r>
          <w:r w:rsidRPr="00666BCF">
            <w:rPr>
              <w:rFonts w:cstheme="minorHAnsi"/>
              <w:noProof/>
              <w:sz w:val="24"/>
              <w:szCs w:val="24"/>
            </w:rPr>
            <w:t>, 165-211.</w:t>
          </w:r>
        </w:p>
        <w:p w:rsidR="001F0F62" w:rsidRPr="00666BCF" w:rsidP="00666BCF">
          <w:pPr>
            <w:spacing w:line="480" w:lineRule="auto"/>
            <w:rPr>
              <w:rFonts w:cstheme="minorHAnsi"/>
              <w:sz w:val="24"/>
              <w:szCs w:val="24"/>
            </w:rPr>
          </w:pPr>
          <w:r w:rsidRPr="00666BCF">
            <w:rPr>
              <w:rFonts w:cstheme="minorHAnsi"/>
              <w:b/>
              <w:bCs/>
              <w:sz w:val="24"/>
              <w:szCs w:val="24"/>
            </w:rPr>
            <w:fldChar w:fldCharType="end"/>
          </w:r>
        </w:p>
      </w:sdtContent>
    </w:sdt>
    <w:p w:rsidR="001F0F62" w:rsidRPr="00666BCF" w:rsidP="00666BCF">
      <w:pPr>
        <w:spacing w:after="0" w:line="480" w:lineRule="auto"/>
        <w:jc w:val="center"/>
        <w:rPr>
          <w:rFonts w:cstheme="minorHAnsi"/>
          <w:b/>
          <w:sz w:val="24"/>
          <w:szCs w:val="24"/>
        </w:rPr>
      </w:pPr>
    </w:p>
    <w:p w:rsidR="0008177B" w:rsidRPr="00666BCF" w:rsidP="00666BCF">
      <w:pPr>
        <w:spacing w:after="0" w:line="480" w:lineRule="auto"/>
        <w:jc w:val="center"/>
        <w:rPr>
          <w:rFonts w:cstheme="minorHAnsi"/>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258"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DA3240">
      <w:rPr>
        <w:rFonts w:ascii="Times New Roman" w:hAnsi="Times New Roman" w:cs="Times New Roman"/>
        <w:sz w:val="24"/>
        <w:szCs w:val="24"/>
      </w:rPr>
      <w:t>Global Inequality and Conflict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66BC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981258"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258" w:rsidP="00DA3240">
    <w:pPr>
      <w:tabs>
        <w:tab w:val="left" w:pos="4155"/>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G</w:t>
    </w:r>
    <w:r w:rsidRPr="00DA3240">
      <w:rPr>
        <w:rFonts w:ascii="Times New Roman" w:hAnsi="Times New Roman" w:cs="Times New Roman"/>
        <w:sz w:val="24"/>
        <w:szCs w:val="24"/>
      </w:rPr>
      <w:t>lobal Inequality and Conflict</w:t>
    </w:r>
  </w:p>
  <w:p w:rsidR="00981258" w:rsidRPr="001A02CC" w:rsidP="00DA324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1E5"/>
    <w:rsid w:val="00024ABE"/>
    <w:rsid w:val="0008177B"/>
    <w:rsid w:val="000D6DBD"/>
    <w:rsid w:val="00130757"/>
    <w:rsid w:val="00130A33"/>
    <w:rsid w:val="00141074"/>
    <w:rsid w:val="00187C02"/>
    <w:rsid w:val="001A02CC"/>
    <w:rsid w:val="001F0F62"/>
    <w:rsid w:val="001F41C0"/>
    <w:rsid w:val="00200BFC"/>
    <w:rsid w:val="00267851"/>
    <w:rsid w:val="002777E7"/>
    <w:rsid w:val="0032401C"/>
    <w:rsid w:val="0034125C"/>
    <w:rsid w:val="00353DAE"/>
    <w:rsid w:val="004709C6"/>
    <w:rsid w:val="00471063"/>
    <w:rsid w:val="00472BA0"/>
    <w:rsid w:val="004A07E8"/>
    <w:rsid w:val="00550EFD"/>
    <w:rsid w:val="00583C05"/>
    <w:rsid w:val="005C20F1"/>
    <w:rsid w:val="005D2114"/>
    <w:rsid w:val="005F13DE"/>
    <w:rsid w:val="00625373"/>
    <w:rsid w:val="00666BCF"/>
    <w:rsid w:val="006F44BC"/>
    <w:rsid w:val="00717EE0"/>
    <w:rsid w:val="007539E4"/>
    <w:rsid w:val="00877CA7"/>
    <w:rsid w:val="0089088F"/>
    <w:rsid w:val="00981258"/>
    <w:rsid w:val="009A6159"/>
    <w:rsid w:val="00A106AF"/>
    <w:rsid w:val="00A4374D"/>
    <w:rsid w:val="00A57F97"/>
    <w:rsid w:val="00A771D3"/>
    <w:rsid w:val="00B06F03"/>
    <w:rsid w:val="00B405F9"/>
    <w:rsid w:val="00B473CD"/>
    <w:rsid w:val="00B73412"/>
    <w:rsid w:val="00B81F90"/>
    <w:rsid w:val="00BE1B5C"/>
    <w:rsid w:val="00C20A60"/>
    <w:rsid w:val="00C5356B"/>
    <w:rsid w:val="00C74D28"/>
    <w:rsid w:val="00C75C92"/>
    <w:rsid w:val="00CA2688"/>
    <w:rsid w:val="00CF0A51"/>
    <w:rsid w:val="00D5076D"/>
    <w:rsid w:val="00D95087"/>
    <w:rsid w:val="00DA3240"/>
    <w:rsid w:val="00DC0584"/>
    <w:rsid w:val="00DE65FD"/>
    <w:rsid w:val="00DF5B84"/>
    <w:rsid w:val="00E9215D"/>
    <w:rsid w:val="00EA610F"/>
    <w:rsid w:val="00EF02EC"/>
    <w:rsid w:val="00EF1641"/>
    <w:rsid w:val="00F13E5B"/>
    <w:rsid w:val="00F2746E"/>
    <w:rsid w:val="00F336CE"/>
    <w:rsid w:val="00F67D73"/>
    <w:rsid w:val="00F94B9F"/>
    <w:rsid w:val="00FF1C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40"/>
  </w:style>
  <w:style w:type="paragraph" w:styleId="Heading1">
    <w:name w:val="heading 1"/>
    <w:basedOn w:val="Normal"/>
    <w:next w:val="Normal"/>
    <w:link w:val="Heading1Char"/>
    <w:uiPriority w:val="9"/>
    <w:qFormat/>
    <w:rsid w:val="001F0F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A7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D3"/>
    <w:rPr>
      <w:rFonts w:ascii="Tahoma" w:hAnsi="Tahoma" w:cs="Tahoma"/>
      <w:sz w:val="16"/>
      <w:szCs w:val="16"/>
    </w:rPr>
  </w:style>
  <w:style w:type="character" w:styleId="Hyperlink">
    <w:name w:val="Hyperlink"/>
    <w:basedOn w:val="DefaultParagraphFont"/>
    <w:uiPriority w:val="99"/>
    <w:semiHidden/>
    <w:unhideWhenUsed/>
    <w:rsid w:val="00583C05"/>
    <w:rPr>
      <w:color w:val="0000FF"/>
      <w:u w:val="single"/>
    </w:rPr>
  </w:style>
  <w:style w:type="character" w:customStyle="1" w:styleId="Heading1Char">
    <w:name w:val="Heading 1 Char"/>
    <w:basedOn w:val="DefaultParagraphFont"/>
    <w:link w:val="Heading1"/>
    <w:uiPriority w:val="9"/>
    <w:rsid w:val="001F0F6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F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Mil12</b:Tag>
    <b:SourceType>JournalArticle</b:SourceType>
    <b:Guid>{B181EE26-C771-4F9C-9263-21E9635681CC}</b:Guid>
    <b:Title>Global Income Inequality By the Numbers: In History and Now.</b:Title>
    <b:BookTitle>Milanovic, B. (2012). Global Income Inequality By the Numbers: In History and Now.</b:BookTitle>
    <b:Year>2012</b:Year>
    <b:Pages>1-28.</b:Pages>
    <b:Author>
      <b:Author>
        <b:NameList>
          <b:Person>
            <b:Last>Milanovic</b:Last>
          </b:Person>
        </b:NameList>
      </b:Author>
    </b:Author>
    <b:JournalName>World Bank Policy Research Working Paper. 6259</b:JournalName>
    <b:RefOrder>1</b:RefOrder>
  </b:Source>
  <b:Source>
    <b:Tag>Pay03</b:Tag>
    <b:SourceType>Book</b:SourceType>
    <b:Guid>{97B2C066-B2B3-488F-9EAB-51BB421774C2}</b:Guid>
    <b:Author>
      <b:Author>
        <b:NameList>
          <b:Person>
            <b:Last>Payne</b:Last>
            <b:First>R</b:First>
          </b:Person>
        </b:NameList>
      </b:Author>
    </b:Author>
    <b:Title>Global Issues.</b:Title>
    <b:JournalName>Pearson</b:JournalName>
    <b:Year>2003</b:Year>
    <b:Pages>182</b:Pages>
    <b:City>NewYork</b:City>
    <b:Publisher>Pearson</b:Publisher>
    <b:RefOrder>2</b:RefOrder>
  </b:Source>
  <b:Source>
    <b:Tag>Sam08</b:Tag>
    <b:SourceType>JournalArticle</b:SourceType>
    <b:Guid>{20A58CFC-B5D7-45A0-94D2-22F70CDC94DD}</b:Guid>
    <b:Title>Poverty and the Organization of Political Violence. In: Globalization, Poverty, and Inequality.</b:Title>
    <b:Year>2008</b:Year>
    <b:Author>
      <b:Author>
        <b:NameList>
          <b:Person>
            <b:Last>Sambanis</b:Last>
            <b:First>N</b:First>
          </b:Person>
        </b:NameList>
      </b:Author>
    </b:Author>
    <b:JournalName>Brookings Trade Forum. Washington D.C.: Brookings Institution Press, </b:JournalName>
    <b:Pages>165-211</b:Pages>
    <b:RefOrder>3</b:RefOrder>
  </b:Source>
  <b:Source>
    <b:Tag>Col08</b:Tag>
    <b:SourceType>JournalArticle</b:SourceType>
    <b:Guid>{18C12FC8-4B86-4517-A125-A738C29D2CD5}</b:Guid>
    <b:Author>
      <b:Author>
        <b:NameList>
          <b:Person>
            <b:Last>Collier</b:Last>
            <b:First>P.</b:First>
            <b:Middle>Hoeffler,A. Rohner, D</b:Middle>
          </b:Person>
        </b:NameList>
      </b:Author>
    </b:Author>
    <b:Title> Beyond Greed and Grievance: Feasibility of Civil War</b:Title>
    <b:JournalName> Department of Economics, University of Oxford</b:JournalName>
    <b:Year>2008</b:Year>
    <b:RefOrder>4</b:RefOrder>
  </b:Source>
  <b:Source>
    <b:Tag>Nan06</b:Tag>
    <b:SourceType>JournalArticle</b:SourceType>
    <b:Guid>{8E8B1776-A3A9-4B9D-A3CF-BEE288CAD600}</b:Guid>
    <b:Author>
      <b:Author>
        <b:NameList>
          <b:Person>
            <b:Last>Birdsall</b:Last>
            <b:First>Nancy</b:First>
          </b:Person>
        </b:NameList>
      </b:Author>
    </b:Author>
    <b:Title>Rising inequality in the new global economy</b:Title>
    <b:JournalName>International Journal  of development issues</b:JournalName>
    <b:Year>2006</b:Year>
    <b:Pages>1-9</b:Pages>
    <b:RefOrder>5</b:RefOrder>
  </b:Source>
  <b:Source>
    <b:Tag>Ala07</b:Tag>
    <b:SourceType>Book</b:SourceType>
    <b:Guid>{71C0276B-FBFB-4C7E-9460-FF633442C1D0}</b:Guid>
    <b:Author>
      <b:Author>
        <b:NameList>
          <b:Person>
            <b:Last>Alastair Greig</b:Last>
            <b:First>David</b:First>
            <b:Middle>Hulme, Mark Turner</b:Middle>
          </b:Person>
        </b:NameList>
      </b:Author>
    </b:Author>
    <b:Title>Challenging Global Inequality: Development Theory and Practice in the 21st Century</b:Title>
    <b:Year>2007</b:Year>
    <b:Publisher>Macmillan International Higher Education,</b:Publisher>
    <b:RefOrder>6</b:RefOrder>
  </b:Source>
  <b:Source>
    <b:Tag>Col15</b:Tag>
    <b:SourceType>JournalArticle</b:SourceType>
    <b:Guid>{072F5632-79E3-4C68-B7D2-CE2FD522C1E1}</b:Guid>
    <b:Author>
      <b:Author>
        <b:NameList>
          <b:Person>
            <b:Last>Colgan</b:Last>
            <b:First>J.,</b:First>
            <b:Middle>&amp; Weeks, J</b:Middle>
          </b:Person>
        </b:NameList>
      </b:Author>
    </b:Author>
    <b:Title> Revolution, Personalist Dictatorships, and International Conflict 69 (1)</b:Title>
    <b:JournalName>International Organization, </b:JournalName>
    <b:Year>2015</b:Year>
    <b:Pages>163-194</b:Pages>
    <b:RefOrder>7</b:RefOrder>
  </b:Source>
</b:Sources>
</file>

<file path=customXml/itemProps1.xml><?xml version="1.0" encoding="utf-8"?>
<ds:datastoreItem xmlns:ds="http://schemas.openxmlformats.org/officeDocument/2006/customXml" ds:itemID="{FF81E656-3DE4-4A97-813B-D37E53ED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2</cp:revision>
  <dcterms:created xsi:type="dcterms:W3CDTF">2019-04-02T03:58:00Z</dcterms:created>
  <dcterms:modified xsi:type="dcterms:W3CDTF">2019-04-02T03:58:00Z</dcterms:modified>
</cp:coreProperties>
</file>