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7C12B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7C12BA">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7C12BA">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370A77">
      <w:pPr>
        <w:pStyle w:val="Title"/>
      </w:pPr>
      <w:r>
        <w:t>Calculating Humidity W</w:t>
      </w:r>
      <w:r w:rsidR="00EB1615">
        <w:t xml:space="preserve">ith </w:t>
      </w:r>
      <w:r>
        <w:t xml:space="preserve">a </w:t>
      </w:r>
      <w:r w:rsidR="00EB1615">
        <w:t>Sling Psychrometer</w:t>
      </w:r>
    </w:p>
    <w:p w:rsidR="00EB1615" w:rsidRDefault="00EB1615" w:rsidP="00EB1615">
      <w:pPr>
        <w:pStyle w:val="NormalWeb"/>
        <w:rPr>
          <w:color w:val="1C1E29"/>
        </w:rPr>
      </w:pPr>
      <w:r>
        <w:rPr>
          <w:rStyle w:val="Strong"/>
          <w:color w:val="1C1E29"/>
        </w:rPr>
        <w:t xml:space="preserve">Building </w:t>
      </w:r>
      <w:r w:rsidR="00370A77">
        <w:rPr>
          <w:rStyle w:val="Strong"/>
          <w:color w:val="1C1E29"/>
        </w:rPr>
        <w:t xml:space="preserve">a </w:t>
      </w:r>
      <w:r>
        <w:rPr>
          <w:rStyle w:val="Strong"/>
          <w:color w:val="1C1E29"/>
        </w:rPr>
        <w:t>Sling Psychrometer</w:t>
      </w:r>
    </w:p>
    <w:p w:rsidR="00EB1615" w:rsidRDefault="00EB1615" w:rsidP="00EB1615">
      <w:pPr>
        <w:pStyle w:val="NormalWeb"/>
        <w:ind w:firstLine="720"/>
        <w:rPr>
          <w:color w:val="1C1E29"/>
        </w:rPr>
      </w:pPr>
      <w:r>
        <w:rPr>
          <w:color w:val="1C1E29"/>
        </w:rPr>
        <w:t>First of all, I added water to the double layer of gauze just enough to moisten it. Then I covered the bulb of one red alcohol thermometer with this gauze using a rubber band. I used the red alcohol thermometer</w:t>
      </w:r>
      <w:r w:rsidR="00370A77">
        <w:rPr>
          <w:color w:val="1C1E29"/>
        </w:rPr>
        <w:t>,</w:t>
      </w:r>
      <w:r>
        <w:rPr>
          <w:color w:val="1C1E29"/>
        </w:rPr>
        <w:t xml:space="preserve"> as the mercury which is poisonous, can spread around if the thermometer breaks. Then I took a bottle. I attached the thermometer, to which I initially attached the gauze</w:t>
      </w:r>
      <w:r w:rsidR="00370A77">
        <w:rPr>
          <w:color w:val="1C1E29"/>
        </w:rPr>
        <w:t>, on</w:t>
      </w:r>
      <w:r>
        <w:rPr>
          <w:color w:val="1C1E29"/>
        </w:rPr>
        <w:t xml:space="preserve"> one side of the bottle. I attached another red alcohol thermometer to the other side of the bottle. I attached the thermometer using transparent tape so that I would easily note the reading </w:t>
      </w:r>
      <w:r w:rsidR="00370A77">
        <w:rPr>
          <w:color w:val="1C1E29"/>
        </w:rPr>
        <w:t>on</w:t>
      </w:r>
      <w:r>
        <w:rPr>
          <w:color w:val="1C1E29"/>
        </w:rPr>
        <w:t xml:space="preserve"> the thermometer. I made</w:t>
      </w:r>
      <w:r w:rsidR="00370A77">
        <w:rPr>
          <w:color w:val="1C1E29"/>
        </w:rPr>
        <w:t xml:space="preserve"> sure that it is tightly secure, otherwise,</w:t>
      </w:r>
      <w:r>
        <w:rPr>
          <w:color w:val="1C1E29"/>
        </w:rPr>
        <w:t xml:space="preserve"> the thermometer would detach while spinning</w:t>
      </w:r>
      <w:r w:rsidR="00370A77">
        <w:rPr>
          <w:color w:val="1C1E29"/>
        </w:rPr>
        <w:t>,</w:t>
      </w:r>
      <w:r>
        <w:rPr>
          <w:color w:val="1C1E29"/>
        </w:rPr>
        <w:t xml:space="preserve"> and break. I used the bottle instead of the dowel so that </w:t>
      </w:r>
      <w:r w:rsidR="00370A77">
        <w:rPr>
          <w:color w:val="1C1E29"/>
        </w:rPr>
        <w:t>it is</w:t>
      </w:r>
      <w:r>
        <w:rPr>
          <w:color w:val="1C1E29"/>
        </w:rPr>
        <w:t xml:space="preserve"> easier to rotate the apparatus</w:t>
      </w:r>
      <w:r w:rsidR="00A46616">
        <w:rPr>
          <w:color w:val="1C1E29"/>
        </w:rPr>
        <w:t xml:space="preserve"> </w:t>
      </w:r>
      <w:r w:rsidR="00A46616">
        <w:rPr>
          <w:color w:val="1C1E29"/>
        </w:rPr>
        <w:fldChar w:fldCharType="begin"/>
      </w:r>
      <w:r w:rsidR="00A46616">
        <w:rPr>
          <w:color w:val="1C1E29"/>
        </w:rPr>
        <w:instrText xml:space="preserve"> ADDIN ZOTERO_ITEM CSL_CITATION {"citationID":"sN4sSv37","properties":{"formattedCitation":"({\\i{}Using a Sling Psychrometer-Hommocks Earth Science Department})","plainCitation":"(Using a Sling Psychrometer-Hommocks Earth Science Department)","noteIndex":0},"citationItems":[{"id":842,"uris":["http://zotero.org/users/local/YgsdZK9k/items/BS8UL59I"],"uri":["http://zotero.org/users/local/YgsdZK9k/items/BS8UL59I"],"itemData":{"id":842,"type":"motion_picture","abstract":"Sling Psychrometer","dimensions":"2:56","source":"YouTube","title":"Using a Sling Psychrometer-Hommocks Earth Science Department","URL":"https://www.youtube.com/watch?v=QbcaCxuA1LI","accessed":{"date-parts":[["2020",1,11]]}}}],"schema":"https://github.com/citation-style-language/schema/raw/master/csl-citation.json"} </w:instrText>
      </w:r>
      <w:r w:rsidR="00A46616">
        <w:rPr>
          <w:color w:val="1C1E29"/>
        </w:rPr>
        <w:fldChar w:fldCharType="separate"/>
      </w:r>
      <w:r w:rsidR="00A46616" w:rsidRPr="00A46616">
        <w:t>(</w:t>
      </w:r>
      <w:r w:rsidR="00A46616" w:rsidRPr="00A46616">
        <w:rPr>
          <w:i/>
          <w:iCs/>
        </w:rPr>
        <w:t>Using a Sling Psychrometer-Hommocks Earth Science Department</w:t>
      </w:r>
      <w:r w:rsidR="00A46616" w:rsidRPr="00A46616">
        <w:t>)</w:t>
      </w:r>
      <w:r w:rsidR="00A46616">
        <w:rPr>
          <w:color w:val="1C1E29"/>
        </w:rPr>
        <w:fldChar w:fldCharType="end"/>
      </w:r>
      <w:r>
        <w:rPr>
          <w:color w:val="1C1E29"/>
        </w:rPr>
        <w:t>. </w:t>
      </w:r>
    </w:p>
    <w:p w:rsidR="00EB1615" w:rsidRDefault="00EB1615" w:rsidP="00EB1615">
      <w:pPr>
        <w:pStyle w:val="NormalWeb"/>
        <w:rPr>
          <w:color w:val="1C1E29"/>
        </w:rPr>
      </w:pPr>
      <w:r>
        <w:rPr>
          <w:rStyle w:val="Strong"/>
          <w:color w:val="1C1E29"/>
        </w:rPr>
        <w:t>Experiment</w:t>
      </w:r>
    </w:p>
    <w:p w:rsidR="00E614DD" w:rsidRDefault="00EB1615" w:rsidP="00A46616">
      <w:pPr>
        <w:pStyle w:val="NormalWeb"/>
        <w:ind w:firstLine="720"/>
        <w:rPr>
          <w:color w:val="1C1E29"/>
        </w:rPr>
      </w:pPr>
      <w:r>
        <w:rPr>
          <w:color w:val="1C1E29"/>
        </w:rPr>
        <w:t>To conduct this experiment, I tied a 15-inch piece of string at the bottle top. Before starting the experiment, I checked and made sure that the thermometers are attached to the bottle tightly. I also noticed that the temperature on both thermometer</w:t>
      </w:r>
      <w:r w:rsidR="00370A77">
        <w:rPr>
          <w:color w:val="1C1E29"/>
        </w:rPr>
        <w:t>s</w:t>
      </w:r>
      <w:r>
        <w:rPr>
          <w:color w:val="1C1E29"/>
        </w:rPr>
        <w:t xml:space="preserve"> is same. I put on my safety goggles and went to a clear area. These precautions are necessary while experimenting with a red alcohol thermometer. I held the end of </w:t>
      </w:r>
      <w:r w:rsidR="004D5251">
        <w:rPr>
          <w:color w:val="1C1E29"/>
        </w:rPr>
        <w:t>the stri</w:t>
      </w:r>
      <w:r>
        <w:rPr>
          <w:color w:val="1C1E29"/>
        </w:rPr>
        <w:t xml:space="preserve">ng tightly and spun the bottle in a circular motion for one minute in the air. As soon as I stopped, I noted the temperature of both red alcohol </w:t>
      </w:r>
      <w:r>
        <w:rPr>
          <w:color w:val="1C1E29"/>
        </w:rPr>
        <w:lastRenderedPageBreak/>
        <w:t xml:space="preserve">thermometers. The temperature on the bulb with wet gauze was always lower than the temperature of the bulb without </w:t>
      </w:r>
      <w:r w:rsidR="00370A77">
        <w:rPr>
          <w:color w:val="1C1E29"/>
        </w:rPr>
        <w:t xml:space="preserve">the </w:t>
      </w:r>
      <w:r>
        <w:rPr>
          <w:color w:val="1C1E29"/>
        </w:rPr>
        <w:t>wet gauze. The water vapors from the gauze evaporate and lower the temperature of the bulb. I calculated the temperate differences and recorded them in the chart. Through the chart, I estimated the relative humidity. The results are different in various regions or at different times as it depends</w:t>
      </w:r>
      <w:r w:rsidR="00370A77">
        <w:rPr>
          <w:color w:val="1C1E29"/>
        </w:rPr>
        <w:t xml:space="preserve"> on</w:t>
      </w:r>
      <w:r>
        <w:rPr>
          <w:color w:val="1C1E29"/>
        </w:rPr>
        <w:t xml:space="preserve"> weather conditions</w:t>
      </w:r>
      <w:r w:rsidR="00A46616">
        <w:rPr>
          <w:color w:val="1C1E29"/>
        </w:rPr>
        <w:t xml:space="preserve"> </w:t>
      </w:r>
      <w:r w:rsidR="00A46616">
        <w:rPr>
          <w:color w:val="1C1E29"/>
        </w:rPr>
        <w:fldChar w:fldCharType="begin"/>
      </w:r>
      <w:r w:rsidR="00A46616">
        <w:rPr>
          <w:color w:val="1C1E29"/>
        </w:rPr>
        <w:instrText xml:space="preserve"> ADDIN ZOTERO_ITEM CSL_CITATION {"citationID":"UhprW1SE","properties":{"formattedCitation":"(Brock and Richardson)","plainCitation":"(Brock and Richardson)","noteIndex":0},"citationItems":[{"id":840,"uris":["http://zotero.org/users/local/YgsdZK9k/items/ISA6YZ92"],"uri":["http://zotero.org/users/local/YgsdZK9k/items/ISA6YZ92"],"itemData":{"id":840,"type":"book","abstract":"This book treats instrumentation used in meteorological surface systems, both on the synoptic scale and the mesoscale, and the instrumentation used in upper air soundings. The text includes material on first- and second-order differential equations as applied to instrument dynamic performance, and required solutions are developed. Sensor physics are emphasized in order to explain how sensors work and to explore the strengths and weaknesses of each design type. The book is organized according to sensor type and function (temperature, humidity, and wind sensors, for example), though several unifying themes are developed for each sensor. Functional diagrams are used to portray sensors as a set of logical functions, and static sensitivity is derived from a sensor's transfer equation, focusing attention on sensor physics and on ways in which particular designs might be improved. Sensor performance specifications are explored, helping to compare various instruments and to tell users what to expect as a reasonable level of performance. Finally, the text examines the critical area of environmental exposure of instruments. In a well-designed, properly installed, and well-maintained meteorological measurement system, exposure problems are usually the largest source of error, making this chapter one of the most useful sections of the book.","ISBN":"978-0-19-803074-4","language":"en","note":"Google-Books-ID: Zj4_v7G6ATUC","number-of-pages":"308","publisher":"Oxford University Press","source":"Google Books","title":"Meteorological Measurement Systems","author":[{"family":"Brock","given":"Fred V."},{"family":"Richardson","given":"Scott J."}],"issued":{"date-parts":[["2001",2,8]]}}}],"schema":"https://github.com/citation-style-language/schema/raw/master/csl-citation.json"} </w:instrText>
      </w:r>
      <w:r w:rsidR="00A46616">
        <w:rPr>
          <w:color w:val="1C1E29"/>
        </w:rPr>
        <w:fldChar w:fldCharType="separate"/>
      </w:r>
      <w:r w:rsidR="00A46616" w:rsidRPr="00A46616">
        <w:t>(Brock and Richardson)</w:t>
      </w:r>
      <w:r w:rsidR="00A46616">
        <w:rPr>
          <w:color w:val="1C1E29"/>
        </w:rPr>
        <w:fldChar w:fldCharType="end"/>
      </w:r>
      <w:r>
        <w:rPr>
          <w:color w:val="1C1E29"/>
        </w:rPr>
        <w:t xml:space="preserve">. The humidity of the indoor environment is significantly different from </w:t>
      </w:r>
      <w:r w:rsidR="00370A77">
        <w:rPr>
          <w:color w:val="1C1E29"/>
        </w:rPr>
        <w:t xml:space="preserve">the </w:t>
      </w:r>
      <w:r>
        <w:rPr>
          <w:color w:val="1C1E29"/>
        </w:rPr>
        <w:t>outdoor</w:t>
      </w:r>
      <w:r w:rsidR="004D5251">
        <w:rPr>
          <w:color w:val="1C1E29"/>
        </w:rPr>
        <w:t xml:space="preserve"> </w:t>
      </w:r>
      <w:r w:rsidR="004D5251">
        <w:rPr>
          <w:color w:val="1C1E29"/>
        </w:rPr>
        <w:t>humidity</w:t>
      </w:r>
      <w:r w:rsidR="004D5251">
        <w:rPr>
          <w:color w:val="1C1E29"/>
        </w:rPr>
        <w:t xml:space="preserve">. </w:t>
      </w:r>
      <w:r>
        <w:rPr>
          <w:color w:val="1C1E29"/>
        </w:rPr>
        <w:t xml:space="preserve">So, I varied conditions to record measurement </w:t>
      </w:r>
      <w:r w:rsidR="004D5251">
        <w:rPr>
          <w:color w:val="1C1E29"/>
        </w:rPr>
        <w:t>in</w:t>
      </w:r>
      <w:r>
        <w:rPr>
          <w:color w:val="1C1E29"/>
        </w:rPr>
        <w:t xml:space="preserve"> different conditions.</w:t>
      </w:r>
    </w:p>
    <w:p w:rsidR="00062BCC" w:rsidRDefault="00062BCC">
      <w:pPr>
        <w:suppressAutoHyphens w:val="0"/>
        <w:rPr>
          <w:color w:val="1C1E29"/>
        </w:rPr>
      </w:pPr>
      <w:r>
        <w:rPr>
          <w:color w:val="1C1E29"/>
        </w:rPr>
        <w:br w:type="page"/>
      </w:r>
      <w:bookmarkStart w:id="0" w:name="_GoBack"/>
      <w:bookmarkEnd w:id="0"/>
    </w:p>
    <w:p w:rsidR="00A46616" w:rsidRDefault="00A46616" w:rsidP="00A46616">
      <w:pPr>
        <w:pStyle w:val="Bibliography"/>
        <w:rPr>
          <w:color w:val="1C1E29"/>
        </w:rPr>
      </w:pPr>
      <w:r>
        <w:rPr>
          <w:color w:val="1C1E29"/>
        </w:rPr>
        <w:lastRenderedPageBreak/>
        <w:t>Work Cited</w:t>
      </w:r>
    </w:p>
    <w:p w:rsidR="00A46616" w:rsidRPr="00A46616" w:rsidRDefault="00A46616" w:rsidP="00A46616">
      <w:pPr>
        <w:pStyle w:val="Bibliography"/>
        <w:rPr>
          <w:rFonts w:ascii="Times New Roman" w:hAnsi="Times New Roman" w:cs="Times New Roman"/>
        </w:rPr>
      </w:pPr>
      <w:r>
        <w:rPr>
          <w:color w:val="1C1E29"/>
        </w:rPr>
        <w:fldChar w:fldCharType="begin"/>
      </w:r>
      <w:r>
        <w:rPr>
          <w:color w:val="1C1E29"/>
        </w:rPr>
        <w:instrText xml:space="preserve"> ADDIN ZOTERO_BIBL {"uncited":[],"omitted":[],"custom":[]} CSL_BIBLIOGRAPHY </w:instrText>
      </w:r>
      <w:r>
        <w:rPr>
          <w:color w:val="1C1E29"/>
        </w:rPr>
        <w:fldChar w:fldCharType="separate"/>
      </w:r>
      <w:r w:rsidRPr="00A46616">
        <w:rPr>
          <w:rFonts w:ascii="Times New Roman" w:hAnsi="Times New Roman" w:cs="Times New Roman"/>
        </w:rPr>
        <w:t xml:space="preserve">Brock, Fred V., and Scott J. Richardson. </w:t>
      </w:r>
      <w:r w:rsidRPr="00A46616">
        <w:rPr>
          <w:rFonts w:ascii="Times New Roman" w:hAnsi="Times New Roman" w:cs="Times New Roman"/>
          <w:i/>
          <w:iCs/>
        </w:rPr>
        <w:t>Meteorological Measurement Systems</w:t>
      </w:r>
      <w:r w:rsidRPr="00A46616">
        <w:rPr>
          <w:rFonts w:ascii="Times New Roman" w:hAnsi="Times New Roman" w:cs="Times New Roman"/>
        </w:rPr>
        <w:t>. Oxford University Press, 2001.</w:t>
      </w:r>
    </w:p>
    <w:p w:rsidR="00A46616" w:rsidRPr="00A46616" w:rsidRDefault="00A46616" w:rsidP="00A46616">
      <w:pPr>
        <w:pStyle w:val="Bibliography"/>
        <w:rPr>
          <w:rFonts w:ascii="Times New Roman" w:hAnsi="Times New Roman" w:cs="Times New Roman"/>
        </w:rPr>
      </w:pPr>
      <w:r w:rsidRPr="00A46616">
        <w:rPr>
          <w:rFonts w:ascii="Times New Roman" w:hAnsi="Times New Roman" w:cs="Times New Roman"/>
          <w:i/>
          <w:iCs/>
        </w:rPr>
        <w:t>Using a Sling Psychrometer-Hommocks Earth Science Department</w:t>
      </w:r>
      <w:r w:rsidRPr="00A46616">
        <w:rPr>
          <w:rFonts w:ascii="Times New Roman" w:hAnsi="Times New Roman" w:cs="Times New Roman"/>
        </w:rPr>
        <w:t xml:space="preserve">. </w:t>
      </w:r>
      <w:r w:rsidRPr="00A46616">
        <w:rPr>
          <w:rFonts w:ascii="Times New Roman" w:hAnsi="Times New Roman" w:cs="Times New Roman"/>
          <w:i/>
          <w:iCs/>
        </w:rPr>
        <w:t>YouTube</w:t>
      </w:r>
      <w:r w:rsidRPr="00A46616">
        <w:rPr>
          <w:rFonts w:ascii="Times New Roman" w:hAnsi="Times New Roman" w:cs="Times New Roman"/>
        </w:rPr>
        <w:t>, https://www.youtube.com/watch?v=QbcaCxuA1LI. Accessed 11 Jan. 2020.</w:t>
      </w:r>
    </w:p>
    <w:p w:rsidR="00A46616" w:rsidRPr="00A46616" w:rsidRDefault="00A46616" w:rsidP="00A46616">
      <w:pPr>
        <w:pStyle w:val="NormalWeb"/>
        <w:ind w:firstLine="720"/>
        <w:rPr>
          <w:color w:val="1C1E29"/>
        </w:rPr>
      </w:pPr>
      <w:r>
        <w:rPr>
          <w:color w:val="1C1E29"/>
        </w:rPr>
        <w:fldChar w:fldCharType="end"/>
      </w:r>
    </w:p>
    <w:p w:rsidR="00BA1BAA" w:rsidRDefault="007C12BA" w:rsidP="00A46616">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rsidR="00A46616" w:rsidRPr="00A46616" w:rsidRDefault="00A46616" w:rsidP="00A46616"/>
    <w:sectPr w:rsidR="00A46616" w:rsidRPr="00A4661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2BA" w:rsidRDefault="007C12BA">
      <w:pPr>
        <w:spacing w:line="240" w:lineRule="auto"/>
      </w:pPr>
      <w:r>
        <w:separator/>
      </w:r>
    </w:p>
  </w:endnote>
  <w:endnote w:type="continuationSeparator" w:id="0">
    <w:p w:rsidR="007C12BA" w:rsidRDefault="007C1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2BA" w:rsidRDefault="007C12BA">
      <w:pPr>
        <w:spacing w:line="240" w:lineRule="auto"/>
      </w:pPr>
      <w:r>
        <w:separator/>
      </w:r>
    </w:p>
  </w:footnote>
  <w:footnote w:type="continuationSeparator" w:id="0">
    <w:p w:rsidR="007C12BA" w:rsidRDefault="007C12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7C12BA">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4D5251">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7C12BA">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4D5251">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62BCC"/>
    <w:rsid w:val="000B78C8"/>
    <w:rsid w:val="001463B2"/>
    <w:rsid w:val="001F62C0"/>
    <w:rsid w:val="00245E02"/>
    <w:rsid w:val="00353B66"/>
    <w:rsid w:val="00364805"/>
    <w:rsid w:val="00370A77"/>
    <w:rsid w:val="00456604"/>
    <w:rsid w:val="004A2675"/>
    <w:rsid w:val="004D5251"/>
    <w:rsid w:val="004F7139"/>
    <w:rsid w:val="005525EB"/>
    <w:rsid w:val="0057093C"/>
    <w:rsid w:val="00691EC1"/>
    <w:rsid w:val="007C12BA"/>
    <w:rsid w:val="007C53FB"/>
    <w:rsid w:val="008B7D18"/>
    <w:rsid w:val="008F1F97"/>
    <w:rsid w:val="008F4052"/>
    <w:rsid w:val="00985A65"/>
    <w:rsid w:val="009D4EB3"/>
    <w:rsid w:val="00A46616"/>
    <w:rsid w:val="00B13D1B"/>
    <w:rsid w:val="00B818DF"/>
    <w:rsid w:val="00BA1BAA"/>
    <w:rsid w:val="00BE6819"/>
    <w:rsid w:val="00CD3FEE"/>
    <w:rsid w:val="00D05A7B"/>
    <w:rsid w:val="00D52117"/>
    <w:rsid w:val="00DB0D39"/>
    <w:rsid w:val="00E14005"/>
    <w:rsid w:val="00E614DD"/>
    <w:rsid w:val="00E627B4"/>
    <w:rsid w:val="00EB1615"/>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006BD9">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814F5"/>
    <w:rsid w:val="003729CB"/>
    <w:rsid w:val="003A0181"/>
    <w:rsid w:val="005A3EFE"/>
    <w:rsid w:val="0088740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2020-01-11T10:44:00Z</dcterms:created>
  <dcterms:modified xsi:type="dcterms:W3CDTF">2020-01-11T10:44:00Z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id="Kp7zxy5K"/&gt;&lt;style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