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CD4B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CD4B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CD4B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CD4B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CD4B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CD4B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F87" w:rsidRDefault="00297CB0" w:rsidP="00CD4BC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</w:t>
      </w:r>
      <w:r w:rsidRPr="004D1F87">
        <w:rPr>
          <w:rFonts w:ascii="Times New Roman" w:hAnsi="Times New Roman" w:cs="Times New Roman"/>
          <w:sz w:val="24"/>
          <w:szCs w:val="24"/>
        </w:rPr>
        <w:t>edia</w:t>
      </w:r>
    </w:p>
    <w:p w:rsidR="0008177B" w:rsidRDefault="00297CB0" w:rsidP="00CD4BC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297CB0" w:rsidP="00CD4BC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CD4B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CD4B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1F87" w:rsidRPr="00E22979" w:rsidRDefault="00297CB0" w:rsidP="00CD4BC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979">
        <w:rPr>
          <w:rFonts w:ascii="Times New Roman" w:hAnsi="Times New Roman" w:cs="Times New Roman"/>
          <w:b/>
          <w:sz w:val="24"/>
          <w:szCs w:val="24"/>
        </w:rPr>
        <w:lastRenderedPageBreak/>
        <w:t>Social Media</w:t>
      </w:r>
    </w:p>
    <w:p w:rsidR="00E22979" w:rsidRPr="00E22979" w:rsidRDefault="00297CB0" w:rsidP="00CD4BC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1</w:t>
      </w:r>
    </w:p>
    <w:p w:rsidR="009D4DF6" w:rsidRDefault="00297CB0" w:rsidP="00CD4BCD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overall focus of this article is to provide the facts, related with frending such </w:t>
      </w:r>
      <w:r w:rsidR="004B42EB">
        <w:rPr>
          <w:rFonts w:ascii="Times New Roman" w:hAnsi="Times New Roman" w:cs="Times New Roman"/>
          <w:bCs/>
          <w:sz w:val="24"/>
          <w:szCs w:val="24"/>
        </w:rPr>
        <w:t>as social media,  is ancient or</w:t>
      </w:r>
      <w:r>
        <w:rPr>
          <w:rFonts w:ascii="Times New Roman" w:hAnsi="Times New Roman" w:cs="Times New Roman"/>
          <w:bCs/>
          <w:sz w:val="24"/>
          <w:szCs w:val="24"/>
        </w:rPr>
        <w:t xml:space="preserve"> not.</w:t>
      </w:r>
      <w:r w:rsidR="004B42EB">
        <w:rPr>
          <w:rFonts w:ascii="Times New Roman" w:hAnsi="Times New Roman" w:cs="Times New Roman"/>
          <w:bCs/>
          <w:sz w:val="24"/>
          <w:szCs w:val="24"/>
        </w:rPr>
        <w:t xml:space="preserve"> in this way; the author attempts to explain the significant si</w:t>
      </w:r>
      <w:r w:rsidR="00823A51">
        <w:rPr>
          <w:rFonts w:ascii="Times New Roman" w:hAnsi="Times New Roman" w:cs="Times New Roman"/>
          <w:bCs/>
          <w:sz w:val="24"/>
          <w:szCs w:val="24"/>
        </w:rPr>
        <w:t>milarities betwe</w:t>
      </w:r>
      <w:r w:rsidR="003B7F38">
        <w:rPr>
          <w:rFonts w:ascii="Times New Roman" w:hAnsi="Times New Roman" w:cs="Times New Roman"/>
          <w:bCs/>
          <w:sz w:val="24"/>
          <w:szCs w:val="24"/>
        </w:rPr>
        <w:t xml:space="preserve">en the medium </w:t>
      </w:r>
      <w:r w:rsidR="00823A51">
        <w:rPr>
          <w:rFonts w:ascii="Times New Roman" w:hAnsi="Times New Roman" w:cs="Times New Roman"/>
          <w:bCs/>
          <w:sz w:val="24"/>
          <w:szCs w:val="24"/>
        </w:rPr>
        <w:t>of the internet a</w:t>
      </w:r>
      <w:r w:rsidR="003B7F38">
        <w:rPr>
          <w:rFonts w:ascii="Times New Roman" w:hAnsi="Times New Roman" w:cs="Times New Roman"/>
          <w:bCs/>
          <w:sz w:val="24"/>
          <w:szCs w:val="24"/>
        </w:rPr>
        <w:t xml:space="preserve">s well as social media with that of the ancient tribal cultures. Moreover, the author also provides opposing views regarding the differences between social media and ancient culture. </w:t>
      </w:r>
    </w:p>
    <w:p w:rsidR="00BE12A0" w:rsidRDefault="00297CB0" w:rsidP="00CD4BC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2</w:t>
      </w:r>
    </w:p>
    <w:p w:rsidR="003B7F38" w:rsidRDefault="00297CB0" w:rsidP="00CD4BCD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In the attempt of providing similarities between the ancient tribal culture and social </w:t>
      </w:r>
      <w:r w:rsidR="00F40BBE">
        <w:rPr>
          <w:rFonts w:ascii="Times New Roman" w:hAnsi="Times New Roman" w:cs="Times New Roman"/>
          <w:bCs/>
          <w:sz w:val="24"/>
          <w:szCs w:val="24"/>
        </w:rPr>
        <w:t>media, the author offers different similarities. One of the foremost similarity is considered as “orality”, which means talking. Hence, social media and tribal cultures, both represent the orality. Moreover, another similarit</w:t>
      </w:r>
      <w:r w:rsidR="00A3654D">
        <w:rPr>
          <w:rFonts w:ascii="Times New Roman" w:hAnsi="Times New Roman" w:cs="Times New Roman"/>
          <w:bCs/>
          <w:sz w:val="24"/>
          <w:szCs w:val="24"/>
        </w:rPr>
        <w:t>y</w:t>
      </w:r>
      <w:r w:rsidR="00F40BBE">
        <w:rPr>
          <w:rFonts w:ascii="Times New Roman" w:hAnsi="Times New Roman" w:cs="Times New Roman"/>
          <w:bCs/>
          <w:sz w:val="24"/>
          <w:szCs w:val="24"/>
        </w:rPr>
        <w:t xml:space="preserve"> found between these two is considered as the "exchange of gift," as similar to the ancient on social media people also gift each other. </w:t>
      </w:r>
      <w:r w:rsidR="000902AF">
        <w:rPr>
          <w:rFonts w:ascii="Times New Roman" w:hAnsi="Times New Roman" w:cs="Times New Roman"/>
          <w:bCs/>
          <w:sz w:val="24"/>
          <w:szCs w:val="24"/>
        </w:rPr>
        <w:t xml:space="preserve">Furthermore, the working of social dynamic is another similarity that exists between these two.  </w:t>
      </w:r>
    </w:p>
    <w:p w:rsidR="00BE12A0" w:rsidRPr="00BE12A0" w:rsidRDefault="00297CB0" w:rsidP="00CD4BC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3</w:t>
      </w:r>
    </w:p>
    <w:p w:rsidR="00F23AF9" w:rsidRDefault="00F23AF9" w:rsidP="00CD4BCD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297CB0">
        <w:rPr>
          <w:rFonts w:ascii="Times New Roman" w:hAnsi="Times New Roman" w:cs="Times New Roman"/>
          <w:bCs/>
          <w:sz w:val="24"/>
          <w:szCs w:val="24"/>
        </w:rPr>
        <w:t>ocial media is changing the way of life as well as our day to day interaction to a huge extent. As due to the high usage of online orality and relationship, we like to spend less time on the real oral cultur</w:t>
      </w:r>
      <w:r w:rsidR="00297CB0">
        <w:rPr>
          <w:rFonts w:ascii="Times New Roman" w:hAnsi="Times New Roman" w:cs="Times New Roman"/>
          <w:bCs/>
          <w:sz w:val="24"/>
          <w:szCs w:val="24"/>
        </w:rPr>
        <w:t>e. Also, in reality, we do not enjoy spending the real conversation, as compared with spending a lot of time on online conversation. However, as compared to the ancient tribal culture, social media is providing us with a different kind of reality of oral c</w:t>
      </w:r>
      <w:r w:rsidR="00297CB0">
        <w:rPr>
          <w:rFonts w:ascii="Times New Roman" w:hAnsi="Times New Roman" w:cs="Times New Roman"/>
          <w:bCs/>
          <w:sz w:val="24"/>
          <w:szCs w:val="24"/>
        </w:rPr>
        <w:t>ommunication as compared with the already existing structure</w:t>
      </w:r>
      <w:r w:rsidR="00EC618B">
        <w:rPr>
          <w:rFonts w:ascii="Times New Roman" w:hAnsi="Times New Roman" w:cs="Times New Roman"/>
          <w:bCs/>
          <w:sz w:val="24"/>
          <w:szCs w:val="24"/>
        </w:rPr>
        <w:t xml:space="preserve">. Considering, all the factors, there is a positive and negative both as[ects, but negative impacts can be highlighted more because it is disrupting a healthy social dynamic. </w:t>
      </w:r>
    </w:p>
    <w:p w:rsidR="00BE12A0" w:rsidRDefault="00297CB0" w:rsidP="00CD4BC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Question 4</w:t>
      </w:r>
    </w:p>
    <w:p w:rsidR="00A3654D" w:rsidRPr="00A3654D" w:rsidRDefault="00297CB0" w:rsidP="00CD4BCD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654D">
        <w:rPr>
          <w:rFonts w:ascii="Times New Roman" w:hAnsi="Times New Roman" w:cs="Times New Roman"/>
          <w:bCs/>
          <w:sz w:val="24"/>
          <w:szCs w:val="24"/>
        </w:rPr>
        <w:t>The majo</w:t>
      </w:r>
      <w:r w:rsidRPr="00A3654D">
        <w:rPr>
          <w:rFonts w:ascii="Times New Roman" w:hAnsi="Times New Roman" w:cs="Times New Roman"/>
          <w:bCs/>
          <w:sz w:val="24"/>
          <w:szCs w:val="24"/>
        </w:rPr>
        <w:t>r differences pointed out by Alex Wright includes physical proximity</w:t>
      </w:r>
      <w:r>
        <w:rPr>
          <w:rFonts w:ascii="Times New Roman" w:hAnsi="Times New Roman" w:cs="Times New Roman"/>
          <w:bCs/>
          <w:sz w:val="24"/>
          <w:szCs w:val="24"/>
        </w:rPr>
        <w:t>, that i</w:t>
      </w:r>
      <w:r w:rsidR="00C975C3">
        <w:rPr>
          <w:rFonts w:ascii="Times New Roman" w:hAnsi="Times New Roman" w:cs="Times New Roman"/>
          <w:bCs/>
          <w:sz w:val="24"/>
          <w:szCs w:val="24"/>
        </w:rPr>
        <w:t>mpli</w:t>
      </w:r>
      <w:r w:rsidR="007B55DA">
        <w:rPr>
          <w:rFonts w:ascii="Times New Roman" w:hAnsi="Times New Roman" w:cs="Times New Roman"/>
          <w:bCs/>
          <w:sz w:val="24"/>
          <w:szCs w:val="24"/>
        </w:rPr>
        <w:t xml:space="preserve">es to the </w:t>
      </w:r>
      <w:r w:rsidR="00C975C3">
        <w:rPr>
          <w:rFonts w:ascii="Times New Roman" w:hAnsi="Times New Roman" w:cs="Times New Roman"/>
          <w:bCs/>
          <w:sz w:val="24"/>
          <w:szCs w:val="24"/>
        </w:rPr>
        <w:t xml:space="preserve">networks and </w:t>
      </w:r>
      <w:r>
        <w:rPr>
          <w:rFonts w:ascii="Times New Roman" w:hAnsi="Times New Roman" w:cs="Times New Roman"/>
          <w:bCs/>
          <w:sz w:val="24"/>
          <w:szCs w:val="24"/>
        </w:rPr>
        <w:t>relati</w:t>
      </w:r>
      <w:r w:rsidR="007B55DA">
        <w:rPr>
          <w:rFonts w:ascii="Times New Roman" w:hAnsi="Times New Roman" w:cs="Times New Roman"/>
          <w:bCs/>
          <w:sz w:val="24"/>
          <w:szCs w:val="24"/>
        </w:rPr>
        <w:t xml:space="preserve">onship existing on social media, as there is not face to face </w:t>
      </w:r>
      <w:r w:rsidR="00466764">
        <w:rPr>
          <w:rFonts w:ascii="Times New Roman" w:hAnsi="Times New Roman" w:cs="Times New Roman"/>
          <w:bCs/>
          <w:sz w:val="24"/>
          <w:szCs w:val="24"/>
        </w:rPr>
        <w:t xml:space="preserve">connection. </w:t>
      </w:r>
      <w:r w:rsidR="001529D4">
        <w:rPr>
          <w:rFonts w:ascii="Times New Roman" w:hAnsi="Times New Roman" w:cs="Times New Roman"/>
          <w:bCs/>
          <w:sz w:val="24"/>
          <w:szCs w:val="24"/>
        </w:rPr>
        <w:t xml:space="preserve">Moreover, there also exists another difference </w:t>
      </w:r>
      <w:r w:rsidR="00622BA0">
        <w:rPr>
          <w:rFonts w:ascii="Times New Roman" w:hAnsi="Times New Roman" w:cs="Times New Roman"/>
          <w:bCs/>
          <w:sz w:val="24"/>
          <w:szCs w:val="24"/>
        </w:rPr>
        <w:t>of not having the formalized rituals in social media relatio</w:t>
      </w:r>
      <w:r w:rsidR="00EE2D05">
        <w:rPr>
          <w:rFonts w:ascii="Times New Roman" w:hAnsi="Times New Roman" w:cs="Times New Roman"/>
          <w:bCs/>
          <w:sz w:val="24"/>
          <w:szCs w:val="24"/>
        </w:rPr>
        <w:t xml:space="preserve">nships as compared with the ancient tribal cultures. There also exists a difference in the </w:t>
      </w:r>
      <w:r w:rsidR="007047E3">
        <w:rPr>
          <w:rFonts w:ascii="Times New Roman" w:hAnsi="Times New Roman" w:cs="Times New Roman"/>
          <w:bCs/>
          <w:sz w:val="24"/>
          <w:szCs w:val="24"/>
        </w:rPr>
        <w:t xml:space="preserve">shaping and development of relationship on social media as compared to the tribal cultures. </w:t>
      </w:r>
    </w:p>
    <w:p w:rsidR="00BE12A0" w:rsidRDefault="00297CB0" w:rsidP="00CD4BC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Question 5</w:t>
      </w:r>
    </w:p>
    <w:p w:rsidR="00C74D28" w:rsidRPr="0008177B" w:rsidRDefault="00297CB0" w:rsidP="00CD4BC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71055">
        <w:rPr>
          <w:rFonts w:ascii="Times New Roman" w:hAnsi="Times New Roman" w:cs="Times New Roman"/>
          <w:sz w:val="24"/>
          <w:szCs w:val="24"/>
        </w:rPr>
        <w:t>he argument is very insightful, as it provide</w:t>
      </w:r>
      <w:r w:rsidR="007130A7">
        <w:rPr>
          <w:rFonts w:ascii="Times New Roman" w:hAnsi="Times New Roman" w:cs="Times New Roman"/>
          <w:sz w:val="24"/>
          <w:szCs w:val="24"/>
        </w:rPr>
        <w:t xml:space="preserve">s linkage </w:t>
      </w:r>
      <w:r w:rsidR="00E71055">
        <w:rPr>
          <w:rFonts w:ascii="Times New Roman" w:hAnsi="Times New Roman" w:cs="Times New Roman"/>
          <w:sz w:val="24"/>
          <w:szCs w:val="24"/>
        </w:rPr>
        <w:t xml:space="preserve">of the existing modern structure of interactions on social media with the </w:t>
      </w:r>
      <w:r>
        <w:rPr>
          <w:rFonts w:ascii="Times New Roman" w:hAnsi="Times New Roman" w:cs="Times New Roman"/>
          <w:sz w:val="24"/>
          <w:szCs w:val="24"/>
        </w:rPr>
        <w:t>ancient tribal cultures. It also</w:t>
      </w:r>
      <w:r w:rsidR="007130A7">
        <w:rPr>
          <w:rFonts w:ascii="Times New Roman" w:hAnsi="Times New Roman" w:cs="Times New Roman"/>
          <w:sz w:val="24"/>
          <w:szCs w:val="24"/>
        </w:rPr>
        <w:t xml:space="preserve"> provides arguments on the similarities as well as differences between them. Furthermore, the impact of these </w:t>
      </w:r>
      <w:r w:rsidR="001438D2">
        <w:rPr>
          <w:rFonts w:ascii="Times New Roman" w:hAnsi="Times New Roman" w:cs="Times New Roman"/>
          <w:sz w:val="24"/>
          <w:szCs w:val="24"/>
        </w:rPr>
        <w:t xml:space="preserve">differences and similarities is also highlighted. Hence overall, the subject matter of the article was very interesting. </w:t>
      </w:r>
    </w:p>
    <w:sectPr w:rsidR="00C74D28" w:rsidRPr="0008177B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CB0" w:rsidRDefault="00297CB0">
      <w:pPr>
        <w:spacing w:after="0" w:line="240" w:lineRule="auto"/>
      </w:pPr>
      <w:r>
        <w:separator/>
      </w:r>
    </w:p>
  </w:endnote>
  <w:endnote w:type="continuationSeparator" w:id="0">
    <w:p w:rsidR="00297CB0" w:rsidRDefault="0029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CB0" w:rsidRDefault="00297CB0">
      <w:pPr>
        <w:spacing w:after="0" w:line="240" w:lineRule="auto"/>
      </w:pPr>
      <w:r>
        <w:separator/>
      </w:r>
    </w:p>
  </w:footnote>
  <w:footnote w:type="continuationSeparator" w:id="0">
    <w:p w:rsidR="00297CB0" w:rsidRDefault="0029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297CB0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Pr="004D1F87">
      <w:rPr>
        <w:rFonts w:ascii="Times New Roman" w:hAnsi="Times New Roman" w:cs="Times New Roman"/>
        <w:sz w:val="24"/>
        <w:szCs w:val="24"/>
      </w:rPr>
      <w:t>ENGLISH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4BC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297CB0" w:rsidP="004D1F87">
    <w:pPr>
      <w:pStyle w:val="Header"/>
      <w:tabs>
        <w:tab w:val="clear" w:pos="4680"/>
        <w:tab w:val="clear" w:pos="9360"/>
        <w:tab w:val="left" w:pos="157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297CB0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4D1F87">
      <w:rPr>
        <w:rFonts w:ascii="Times New Roman" w:hAnsi="Times New Roman" w:cs="Times New Roman"/>
        <w:sz w:val="24"/>
        <w:szCs w:val="24"/>
      </w:rPr>
      <w:t>ENGLISH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CD4BCD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030B6"/>
    <w:multiLevelType w:val="hybridMultilevel"/>
    <w:tmpl w:val="E7041E04"/>
    <w:lvl w:ilvl="0" w:tplc="378EA3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89C836B2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C9B235F6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AF90B994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A105BC2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AA343ACE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5072B6CC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722B2D6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68D09338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8177B"/>
    <w:rsid w:val="000902AF"/>
    <w:rsid w:val="000C388B"/>
    <w:rsid w:val="001072F3"/>
    <w:rsid w:val="00124C20"/>
    <w:rsid w:val="00130A33"/>
    <w:rsid w:val="00141074"/>
    <w:rsid w:val="001438D2"/>
    <w:rsid w:val="001529D4"/>
    <w:rsid w:val="00187C02"/>
    <w:rsid w:val="001A02CC"/>
    <w:rsid w:val="00217454"/>
    <w:rsid w:val="00260A1D"/>
    <w:rsid w:val="00267851"/>
    <w:rsid w:val="002777E7"/>
    <w:rsid w:val="00297CB0"/>
    <w:rsid w:val="002B56E0"/>
    <w:rsid w:val="0034125C"/>
    <w:rsid w:val="003B7F38"/>
    <w:rsid w:val="00413E4D"/>
    <w:rsid w:val="00466764"/>
    <w:rsid w:val="00471063"/>
    <w:rsid w:val="004A07E8"/>
    <w:rsid w:val="004B42EB"/>
    <w:rsid w:val="004D1F87"/>
    <w:rsid w:val="00550EFD"/>
    <w:rsid w:val="005C20F1"/>
    <w:rsid w:val="00622BA0"/>
    <w:rsid w:val="00647A3C"/>
    <w:rsid w:val="0066574C"/>
    <w:rsid w:val="007047E3"/>
    <w:rsid w:val="007130A7"/>
    <w:rsid w:val="00721BFD"/>
    <w:rsid w:val="00751FFB"/>
    <w:rsid w:val="0077507D"/>
    <w:rsid w:val="007B4087"/>
    <w:rsid w:val="007B55DA"/>
    <w:rsid w:val="00811CF8"/>
    <w:rsid w:val="00823A51"/>
    <w:rsid w:val="00877CA7"/>
    <w:rsid w:val="008A6DFE"/>
    <w:rsid w:val="008F67D7"/>
    <w:rsid w:val="00940A4A"/>
    <w:rsid w:val="009D4DF6"/>
    <w:rsid w:val="00A106AF"/>
    <w:rsid w:val="00A17C71"/>
    <w:rsid w:val="00A3654D"/>
    <w:rsid w:val="00A4374D"/>
    <w:rsid w:val="00B405F9"/>
    <w:rsid w:val="00B57DC4"/>
    <w:rsid w:val="00B73412"/>
    <w:rsid w:val="00BE12A0"/>
    <w:rsid w:val="00C5356B"/>
    <w:rsid w:val="00C74D28"/>
    <w:rsid w:val="00C75C92"/>
    <w:rsid w:val="00C975C3"/>
    <w:rsid w:val="00C97FED"/>
    <w:rsid w:val="00CA2688"/>
    <w:rsid w:val="00CD4BCD"/>
    <w:rsid w:val="00CF0A51"/>
    <w:rsid w:val="00D5076D"/>
    <w:rsid w:val="00D95087"/>
    <w:rsid w:val="00E22979"/>
    <w:rsid w:val="00E232AC"/>
    <w:rsid w:val="00E71055"/>
    <w:rsid w:val="00EC618B"/>
    <w:rsid w:val="00EE2D05"/>
    <w:rsid w:val="00EF1641"/>
    <w:rsid w:val="00F23AF9"/>
    <w:rsid w:val="00F40BBE"/>
    <w:rsid w:val="00F94B9F"/>
    <w:rsid w:val="00FC347B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5AA81-91F5-4A0F-8307-5005B4EA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Night</cp:lastModifiedBy>
  <cp:revision>2</cp:revision>
  <dcterms:created xsi:type="dcterms:W3CDTF">2019-02-23T14:45:00Z</dcterms:created>
  <dcterms:modified xsi:type="dcterms:W3CDTF">2019-02-23T14:45:00Z</dcterms:modified>
</cp:coreProperties>
</file>